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#96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Sterling Document Services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Redstone Enterprises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INV-0096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2025-01-25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2026-10-21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$37,630.00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Review services — 31 hours @ $354/hr</w:t>
      </w:r>
    </w:p>
    <w:p>
      <w:pPr>
        <w:pStyle w:val="ListBullet"/>
      </w:pPr>
      <w:r>
        <w:t>Line item 2: Audit services — 55 hours @ $365/hr</w:t>
      </w:r>
    </w:p>
    <w:p>
      <w:pPr>
        <w:pStyle w:val="ListBullet"/>
      </w:pPr>
      <w:r>
        <w:t>Line item 3: Review services — 110 hours @ $142/hr</w:t>
      </w:r>
    </w:p>
    <w:p>
      <w:pPr>
        <w:pStyle w:val="ListBullet"/>
      </w:pPr>
      <w:r>
        <w:t>Line item 4: Audit services — 18 hours @ $320/hr</w:t>
      </w:r>
    </w:p>
    <w:p>
      <w:pPr>
        <w:pStyle w:val="ListBullet"/>
      </w:pPr>
      <w:r>
        <w:t>Line item 5: Analysis services — 113 hours @ $192/hr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