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Meridian Capital Ltd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2025-10-05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2026-09-23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$228,179.00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Consulting services — 33 hours @ $171/hr</w:t>
      </w:r>
    </w:p>
    <w:p>
      <w:pPr>
        <w:pStyle w:val="ListBullet"/>
      </w:pPr>
      <w:r>
        <w:t>Line item 2: Development services — 109 hours @ $352/hr</w:t>
      </w:r>
    </w:p>
    <w:p>
      <w:pPr>
        <w:pStyle w:val="ListBullet"/>
      </w:pPr>
      <w:r>
        <w:t>Line item 3: Consulting services — 54 hours @ $383/hr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