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EDD3" w14:textId="77777777" w:rsidR="00BC15F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5A29683" w14:textId="77777777" w:rsidR="00BC15F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974F7C8" w14:textId="77777777" w:rsidR="00BC15F6" w:rsidRDefault="00BC15F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320"/>
      </w:tblGrid>
      <w:tr w:rsidR="00BC15F6" w14:paraId="4D6F264A" w14:textId="77777777" w:rsidTr="0025148B">
        <w:tc>
          <w:tcPr>
            <w:tcW w:w="1696" w:type="dxa"/>
          </w:tcPr>
          <w:p w14:paraId="5752857A" w14:textId="77777777" w:rsidR="00BC15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7320" w:type="dxa"/>
          </w:tcPr>
          <w:p w14:paraId="13D780A6" w14:textId="1017E6E7" w:rsidR="00BC15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25148B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25148B">
              <w:rPr>
                <w:rFonts w:ascii="Calibri" w:eastAsia="Calibri" w:hAnsi="Calibri" w:cs="Calibri"/>
              </w:rPr>
              <w:t>6</w:t>
            </w:r>
          </w:p>
        </w:tc>
      </w:tr>
      <w:tr w:rsidR="00BC15F6" w14:paraId="7D464096" w14:textId="77777777" w:rsidTr="0025148B">
        <w:tc>
          <w:tcPr>
            <w:tcW w:w="1696" w:type="dxa"/>
          </w:tcPr>
          <w:p w14:paraId="3C1CB163" w14:textId="77777777" w:rsidR="00BC15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7320" w:type="dxa"/>
          </w:tcPr>
          <w:p w14:paraId="33CDE7E6" w14:textId="53966295" w:rsidR="00BC15F6" w:rsidRDefault="0025148B">
            <w:pPr>
              <w:rPr>
                <w:rFonts w:ascii="Calibri" w:eastAsia="Calibri" w:hAnsi="Calibri" w:cs="Calibri"/>
              </w:rPr>
            </w:pPr>
            <w:r w:rsidRPr="00DF7C71">
              <w:rPr>
                <w:rFonts w:asciiTheme="majorHAnsi" w:hAnsiTheme="majorHAnsi" w:cstheme="majorHAnsi"/>
              </w:rPr>
              <w:t>LTVIP2026TMIDS77295</w:t>
            </w:r>
          </w:p>
        </w:tc>
      </w:tr>
      <w:tr w:rsidR="00BC15F6" w14:paraId="63B19CAB" w14:textId="77777777" w:rsidTr="0025148B">
        <w:tc>
          <w:tcPr>
            <w:tcW w:w="1696" w:type="dxa"/>
          </w:tcPr>
          <w:p w14:paraId="0B28B920" w14:textId="77777777" w:rsidR="00BC15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7320" w:type="dxa"/>
          </w:tcPr>
          <w:p w14:paraId="3452B334" w14:textId="2E84EA78" w:rsidR="00BC15F6" w:rsidRDefault="0025148B">
            <w:pPr>
              <w:rPr>
                <w:rFonts w:ascii="Calibri" w:eastAsia="Calibri" w:hAnsi="Calibri" w:cs="Calibri"/>
              </w:rPr>
            </w:pPr>
            <w:r w:rsidRPr="00DF7C71">
              <w:rPr>
                <w:rFonts w:asciiTheme="majorHAnsi" w:hAnsiTheme="majorHAnsi" w:cstheme="majorHAnsi"/>
              </w:rPr>
              <w:t>Smart Sorting: Transfer Learning for Identifying Rotten Fruits and Vegetables.</w:t>
            </w:r>
          </w:p>
        </w:tc>
      </w:tr>
    </w:tbl>
    <w:p w14:paraId="2910A646" w14:textId="77777777" w:rsidR="00BC15F6" w:rsidRDefault="00BC15F6">
      <w:pPr>
        <w:spacing w:after="160" w:line="259" w:lineRule="auto"/>
        <w:rPr>
          <w:rFonts w:ascii="Calibri" w:eastAsia="Calibri" w:hAnsi="Calibri" w:cs="Calibri"/>
          <w:b/>
        </w:rPr>
      </w:pPr>
    </w:p>
    <w:p w14:paraId="7EC79CCC" w14:textId="77777777" w:rsidR="00BC15F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AD7485A" w14:textId="77777777" w:rsidR="00BC15F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528"/>
        <w:gridCol w:w="4232"/>
        <w:gridCol w:w="2850"/>
      </w:tblGrid>
      <w:tr w:rsidR="00BC15F6" w14:paraId="4EEB41E6" w14:textId="77777777" w:rsidTr="00596E23">
        <w:trPr>
          <w:trHeight w:val="557"/>
        </w:trPr>
        <w:tc>
          <w:tcPr>
            <w:tcW w:w="735" w:type="dxa"/>
          </w:tcPr>
          <w:p w14:paraId="3FFF837B" w14:textId="77777777" w:rsidR="00BC15F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1528" w:type="dxa"/>
          </w:tcPr>
          <w:p w14:paraId="4863D6E8" w14:textId="77777777" w:rsidR="00BC15F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4232" w:type="dxa"/>
          </w:tcPr>
          <w:p w14:paraId="3938583A" w14:textId="77777777" w:rsidR="00BC15F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19D69A9" w14:textId="77777777" w:rsidR="00BC15F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5148B" w14:paraId="374E2CF3" w14:textId="77777777" w:rsidTr="00596E23">
        <w:trPr>
          <w:trHeight w:val="804"/>
        </w:trPr>
        <w:tc>
          <w:tcPr>
            <w:tcW w:w="735" w:type="dxa"/>
            <w:vMerge w:val="restart"/>
          </w:tcPr>
          <w:p w14:paraId="324BF5AA" w14:textId="77777777" w:rsidR="0025148B" w:rsidRDefault="0025148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528" w:type="dxa"/>
            <w:vMerge w:val="restart"/>
          </w:tcPr>
          <w:p w14:paraId="271C3DD2" w14:textId="77777777" w:rsidR="0025148B" w:rsidRDefault="002514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4232" w:type="dxa"/>
          </w:tcPr>
          <w:p w14:paraId="017C6A93" w14:textId="66C58805" w:rsidR="0025148B" w:rsidRDefault="0025148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</w:r>
            <w:r w:rsidRPr="0025148B">
              <w:rPr>
                <w:rFonts w:ascii="Calibri" w:eastAsia="Calibri" w:hAnsi="Calibri" w:cs="Calibri"/>
              </w:rPr>
              <w:t>Not Applicable (Project is Classification-based, not Regression).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0413AAB" w14:textId="77777777" w:rsidR="0025148B" w:rsidRDefault="0025148B">
            <w:pPr>
              <w:rPr>
                <w:rFonts w:ascii="Calibri" w:eastAsia="Calibri" w:hAnsi="Calibri" w:cs="Calibri"/>
              </w:rPr>
            </w:pPr>
          </w:p>
          <w:p w14:paraId="5DB290A7" w14:textId="77777777" w:rsidR="002F5372" w:rsidRDefault="002F5372">
            <w:pPr>
              <w:rPr>
                <w:rFonts w:ascii="Calibri" w:eastAsia="Calibri" w:hAnsi="Calibri" w:cs="Calibri"/>
              </w:rPr>
            </w:pPr>
          </w:p>
          <w:p w14:paraId="1D112F3E" w14:textId="46966A56" w:rsidR="002F5372" w:rsidRDefault="002F53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----</w:t>
            </w:r>
          </w:p>
        </w:tc>
      </w:tr>
      <w:tr w:rsidR="0025148B" w14:paraId="3AFDEA5D" w14:textId="77777777" w:rsidTr="00596E23">
        <w:trPr>
          <w:trHeight w:val="804"/>
        </w:trPr>
        <w:tc>
          <w:tcPr>
            <w:tcW w:w="735" w:type="dxa"/>
            <w:vMerge/>
          </w:tcPr>
          <w:p w14:paraId="4E22FBCA" w14:textId="77777777" w:rsidR="0025148B" w:rsidRDefault="0025148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528" w:type="dxa"/>
            <w:vMerge/>
          </w:tcPr>
          <w:p w14:paraId="2F225FD5" w14:textId="77777777" w:rsidR="0025148B" w:rsidRDefault="0025148B">
            <w:pPr>
              <w:rPr>
                <w:rFonts w:ascii="Calibri" w:eastAsia="Calibri" w:hAnsi="Calibri" w:cs="Calibri"/>
                <w:color w:val="222222"/>
              </w:rPr>
            </w:pPr>
          </w:p>
        </w:tc>
        <w:tc>
          <w:tcPr>
            <w:tcW w:w="4232" w:type="dxa"/>
          </w:tcPr>
          <w:p w14:paraId="01FD4434" w14:textId="77777777" w:rsidR="0025148B" w:rsidRDefault="002514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Classification Model:</w:t>
            </w:r>
          </w:p>
          <w:p w14:paraId="54C333FD" w14:textId="25DEC90D" w:rsidR="0025148B" w:rsidRPr="0025148B" w:rsidRDefault="0025148B">
            <w:pPr>
              <w:rPr>
                <w:rFonts w:ascii="Calibri" w:eastAsia="Calibri" w:hAnsi="Calibri" w:cs="Calibri"/>
              </w:rPr>
            </w:pPr>
            <w:r w:rsidRPr="00596E23">
              <w:rPr>
                <w:rFonts w:ascii="Calibri" w:eastAsia="Calibri" w:hAnsi="Calibri" w:cs="Calibri"/>
                <w:b/>
                <w:bCs/>
              </w:rPr>
              <w:t>Confusion Matrix:</w:t>
            </w:r>
            <w:r w:rsidRPr="0025148B">
              <w:rPr>
                <w:rFonts w:ascii="Calibri" w:eastAsia="Calibri" w:hAnsi="Calibri" w:cs="Calibri"/>
              </w:rPr>
              <w:br/>
              <w:t xml:space="preserve">True Positive (Rotten): </w:t>
            </w:r>
            <w:r w:rsidR="00EB4B40">
              <w:rPr>
                <w:rFonts w:ascii="Calibri" w:eastAsia="Calibri" w:hAnsi="Calibri" w:cs="Calibri"/>
              </w:rPr>
              <w:t>311</w:t>
            </w:r>
            <w:r w:rsidRPr="0025148B">
              <w:rPr>
                <w:rFonts w:ascii="Calibri" w:eastAsia="Calibri" w:hAnsi="Calibri" w:cs="Calibri"/>
              </w:rPr>
              <w:br/>
              <w:t xml:space="preserve">True Negative (Fresh): </w:t>
            </w:r>
            <w:r w:rsidR="00EB4B40">
              <w:rPr>
                <w:rFonts w:ascii="Calibri" w:eastAsia="Calibri" w:hAnsi="Calibri" w:cs="Calibri"/>
              </w:rPr>
              <w:t>331</w:t>
            </w:r>
            <w:r w:rsidRPr="0025148B">
              <w:rPr>
                <w:rFonts w:ascii="Calibri" w:eastAsia="Calibri" w:hAnsi="Calibri" w:cs="Calibri"/>
              </w:rPr>
              <w:br/>
              <w:t xml:space="preserve">False Positive: </w:t>
            </w:r>
            <w:r w:rsidR="00EB4B40">
              <w:rPr>
                <w:rFonts w:ascii="Calibri" w:eastAsia="Calibri" w:hAnsi="Calibri" w:cs="Calibri"/>
              </w:rPr>
              <w:t>7</w:t>
            </w:r>
            <w:r w:rsidRPr="0025148B">
              <w:rPr>
                <w:rFonts w:ascii="Calibri" w:eastAsia="Calibri" w:hAnsi="Calibri" w:cs="Calibri"/>
              </w:rPr>
              <w:br/>
              <w:t xml:space="preserve">False Negative: </w:t>
            </w:r>
            <w:r w:rsidR="00EB4B40">
              <w:rPr>
                <w:rFonts w:ascii="Calibri" w:eastAsia="Calibri" w:hAnsi="Calibri" w:cs="Calibri"/>
              </w:rPr>
              <w:t>11</w:t>
            </w:r>
            <w:r w:rsidRPr="0025148B">
              <w:rPr>
                <w:rFonts w:ascii="Calibri" w:eastAsia="Calibri" w:hAnsi="Calibri" w:cs="Calibri"/>
              </w:rPr>
              <w:br/>
            </w:r>
            <w:r w:rsidRPr="0025148B">
              <w:rPr>
                <w:rFonts w:ascii="Calibri" w:eastAsia="Calibri" w:hAnsi="Calibri" w:cs="Calibri"/>
              </w:rPr>
              <w:br/>
              <w:t>Accuracy Score: 9</w:t>
            </w:r>
            <w:r w:rsidR="00A45B5A">
              <w:rPr>
                <w:rFonts w:ascii="Calibri" w:eastAsia="Calibri" w:hAnsi="Calibri" w:cs="Calibri"/>
              </w:rPr>
              <w:t>7</w:t>
            </w:r>
            <w:r w:rsidRPr="0025148B">
              <w:rPr>
                <w:rFonts w:ascii="Calibri" w:eastAsia="Calibri" w:hAnsi="Calibri" w:cs="Calibri"/>
              </w:rPr>
              <w:t>%</w:t>
            </w:r>
            <w:r w:rsidRPr="0025148B">
              <w:rPr>
                <w:rFonts w:ascii="Calibri" w:eastAsia="Calibri" w:hAnsi="Calibri" w:cs="Calibri"/>
              </w:rPr>
              <w:br/>
            </w:r>
            <w:r w:rsidRPr="0025148B">
              <w:rPr>
                <w:rFonts w:ascii="Calibri" w:eastAsia="Calibri" w:hAnsi="Calibri" w:cs="Calibri"/>
              </w:rPr>
              <w:br/>
            </w:r>
            <w:r w:rsidRPr="00596E23">
              <w:rPr>
                <w:rFonts w:ascii="Calibri" w:eastAsia="Calibri" w:hAnsi="Calibri" w:cs="Calibri"/>
                <w:b/>
                <w:bCs/>
              </w:rPr>
              <w:t>Classification Report:</w:t>
            </w:r>
            <w:r w:rsidRPr="0025148B">
              <w:rPr>
                <w:rFonts w:ascii="Calibri" w:eastAsia="Calibri" w:hAnsi="Calibri" w:cs="Calibri"/>
              </w:rPr>
              <w:br/>
              <w:t>Precision: 9</w:t>
            </w:r>
            <w:r w:rsidR="00A45B5A">
              <w:rPr>
                <w:rFonts w:ascii="Calibri" w:eastAsia="Calibri" w:hAnsi="Calibri" w:cs="Calibri"/>
              </w:rPr>
              <w:t>7</w:t>
            </w:r>
            <w:r w:rsidRPr="0025148B">
              <w:rPr>
                <w:rFonts w:ascii="Calibri" w:eastAsia="Calibri" w:hAnsi="Calibri" w:cs="Calibri"/>
              </w:rPr>
              <w:t>%</w:t>
            </w:r>
            <w:r w:rsidRPr="0025148B">
              <w:rPr>
                <w:rFonts w:ascii="Calibri" w:eastAsia="Calibri" w:hAnsi="Calibri" w:cs="Calibri"/>
              </w:rPr>
              <w:br/>
              <w:t>Recall: 9</w:t>
            </w:r>
            <w:r w:rsidR="00A45B5A">
              <w:rPr>
                <w:rFonts w:ascii="Calibri" w:eastAsia="Calibri" w:hAnsi="Calibri" w:cs="Calibri"/>
              </w:rPr>
              <w:t>8</w:t>
            </w:r>
            <w:r w:rsidRPr="0025148B">
              <w:rPr>
                <w:rFonts w:ascii="Calibri" w:eastAsia="Calibri" w:hAnsi="Calibri" w:cs="Calibri"/>
              </w:rPr>
              <w:t>%</w:t>
            </w:r>
            <w:r w:rsidRPr="0025148B">
              <w:rPr>
                <w:rFonts w:ascii="Calibri" w:eastAsia="Calibri" w:hAnsi="Calibri" w:cs="Calibri"/>
              </w:rPr>
              <w:br/>
              <w:t>F1-Score: 9</w:t>
            </w:r>
            <w:r w:rsidR="00A45B5A">
              <w:rPr>
                <w:rFonts w:ascii="Calibri" w:eastAsia="Calibri" w:hAnsi="Calibri" w:cs="Calibri"/>
              </w:rPr>
              <w:t>7</w:t>
            </w:r>
            <w:r w:rsidRPr="0025148B">
              <w:rPr>
                <w:rFonts w:ascii="Calibri" w:eastAsia="Calibri" w:hAnsi="Calibri" w:cs="Calibri"/>
              </w:rPr>
              <w:t>%</w:t>
            </w:r>
            <w:r w:rsidRPr="0025148B">
              <w:rPr>
                <w:rFonts w:ascii="Calibri" w:eastAsia="Calibri" w:hAnsi="Calibri" w:cs="Calibri"/>
              </w:rPr>
              <w:br/>
              <w:t xml:space="preserve">Support: </w:t>
            </w:r>
            <w:r w:rsidR="00A45B5A">
              <w:rPr>
                <w:rFonts w:ascii="Calibri" w:eastAsia="Calibri" w:hAnsi="Calibri" w:cs="Calibri"/>
              </w:rPr>
              <w:t>66</w:t>
            </w:r>
            <w:r w:rsidRPr="0025148B">
              <w:rPr>
                <w:rFonts w:ascii="Calibri" w:eastAsia="Calibri" w:hAnsi="Calibri" w:cs="Calibri"/>
              </w:rPr>
              <w:t>0 samples</w:t>
            </w:r>
          </w:p>
        </w:tc>
        <w:tc>
          <w:tcPr>
            <w:tcW w:w="2850" w:type="dxa"/>
          </w:tcPr>
          <w:p w14:paraId="6234702B" w14:textId="4EC144E9" w:rsidR="002F5372" w:rsidRPr="002F5372" w:rsidRDefault="002F5372" w:rsidP="002F5372">
            <w:pPr>
              <w:rPr>
                <w:rFonts w:ascii="Calibri" w:eastAsia="Calibri" w:hAnsi="Calibri" w:cs="Calibri"/>
                <w:lang w:val="en-IN"/>
              </w:rPr>
            </w:pPr>
            <w:r w:rsidRPr="002F5372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00AC047A" wp14:editId="2088D280">
                  <wp:extent cx="1672590" cy="1254760"/>
                  <wp:effectExtent l="19050" t="19050" r="22860" b="21590"/>
                  <wp:docPr id="901238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2547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13FD0" w14:textId="77777777" w:rsidR="0025148B" w:rsidRDefault="0025148B">
            <w:pPr>
              <w:rPr>
                <w:rFonts w:ascii="Calibri" w:eastAsia="Calibri" w:hAnsi="Calibri" w:cs="Calibri"/>
              </w:rPr>
            </w:pPr>
          </w:p>
          <w:p w14:paraId="5FAE40EF" w14:textId="166C3F1F" w:rsidR="002F5372" w:rsidRDefault="002F5372">
            <w:pPr>
              <w:rPr>
                <w:rFonts w:ascii="Calibri" w:eastAsia="Calibri" w:hAnsi="Calibri" w:cs="Calibri"/>
              </w:rPr>
            </w:pPr>
            <w:r w:rsidRPr="002F5372">
              <w:rPr>
                <w:rFonts w:ascii="Calibri" w:eastAsia="Calibri" w:hAnsi="Calibri" w:cs="Calibri"/>
              </w:rPr>
              <w:drawing>
                <wp:inline distT="0" distB="0" distL="0" distR="0" wp14:anchorId="51BE525D" wp14:editId="3A7B7C72">
                  <wp:extent cx="1672590" cy="768350"/>
                  <wp:effectExtent l="19050" t="19050" r="22860" b="12700"/>
                  <wp:docPr id="354564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5645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7683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F6" w14:paraId="2B34795A" w14:textId="77777777" w:rsidTr="00596E23">
        <w:trPr>
          <w:trHeight w:val="817"/>
        </w:trPr>
        <w:tc>
          <w:tcPr>
            <w:tcW w:w="735" w:type="dxa"/>
          </w:tcPr>
          <w:p w14:paraId="4D1F39EF" w14:textId="77777777" w:rsidR="00BC15F6" w:rsidRDefault="00BC15F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528" w:type="dxa"/>
          </w:tcPr>
          <w:p w14:paraId="41FE6B47" w14:textId="77777777" w:rsidR="00BC15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4232" w:type="dxa"/>
          </w:tcPr>
          <w:p w14:paraId="56301B3F" w14:textId="1A3BD4D8" w:rsidR="00596E23" w:rsidRPr="00596E2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 w:rsidRPr="00596E23">
              <w:rPr>
                <w:rFonts w:ascii="Calibri" w:eastAsia="Calibri" w:hAnsi="Calibri" w:cs="Calibri"/>
                <w:b/>
                <w:bCs/>
              </w:rPr>
              <w:t xml:space="preserve">Hyperparameter Tuning </w:t>
            </w:r>
            <w:r w:rsidR="00596E23" w:rsidRPr="00596E23">
              <w:rPr>
                <w:rFonts w:ascii="Calibri" w:eastAsia="Calibri" w:hAnsi="Calibri" w:cs="Calibri"/>
                <w:b/>
                <w:bCs/>
              </w:rPr>
              <w:t>–</w:t>
            </w:r>
            <w:r w:rsidRPr="00596E23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0EA2BC76" w14:textId="6E420A84" w:rsidR="00596E23" w:rsidRDefault="00596E23">
            <w:pPr>
              <w:rPr>
                <w:rFonts w:ascii="Calibri" w:eastAsia="Calibri" w:hAnsi="Calibri" w:cs="Calibri"/>
              </w:rPr>
            </w:pPr>
            <w:r w:rsidRPr="00596E23">
              <w:rPr>
                <w:rFonts w:ascii="Calibri" w:eastAsia="Calibri" w:hAnsi="Calibri" w:cs="Calibri"/>
              </w:rPr>
              <w:t>Learning Rate: 0.001 → 0.0001 (after tuning)</w:t>
            </w:r>
            <w:r w:rsidRPr="00596E23">
              <w:rPr>
                <w:rFonts w:ascii="Calibri" w:eastAsia="Calibri" w:hAnsi="Calibri" w:cs="Calibri"/>
              </w:rPr>
              <w:br/>
              <w:t>Batch Size: 32</w:t>
            </w:r>
            <w:r w:rsidRPr="00596E23">
              <w:rPr>
                <w:rFonts w:ascii="Calibri" w:eastAsia="Calibri" w:hAnsi="Calibri" w:cs="Calibri"/>
              </w:rPr>
              <w:br/>
              <w:t>Epochs: 10 (fine tuning)</w:t>
            </w:r>
            <w:r w:rsidRPr="00596E23">
              <w:rPr>
                <w:rFonts w:ascii="Calibri" w:eastAsia="Calibri" w:hAnsi="Calibri" w:cs="Calibri"/>
              </w:rPr>
              <w:br/>
              <w:t>Optimizer: Adam</w:t>
            </w:r>
            <w:r w:rsidRPr="00596E23">
              <w:rPr>
                <w:rFonts w:ascii="Calibri" w:eastAsia="Calibri" w:hAnsi="Calibri" w:cs="Calibri"/>
              </w:rPr>
              <w:br/>
              <w:t>Dropout: 0.5 (added to reduce overfitting)</w:t>
            </w:r>
            <w:r>
              <w:rPr>
                <w:rFonts w:ascii="Calibri" w:eastAsia="Calibri" w:hAnsi="Calibri" w:cs="Calibri"/>
              </w:rPr>
              <w:br/>
            </w:r>
            <w:r w:rsidRPr="00596E23">
              <w:rPr>
                <w:rFonts w:ascii="Calibri" w:eastAsia="Calibri" w:hAnsi="Calibri" w:cs="Calibri"/>
                <w:b/>
                <w:bCs/>
              </w:rPr>
              <w:t>Validation Method –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58665A62" w14:textId="23B84371" w:rsidR="00BC15F6" w:rsidRDefault="00596E23">
            <w:pPr>
              <w:rPr>
                <w:rFonts w:ascii="Calibri" w:eastAsia="Calibri" w:hAnsi="Calibri" w:cs="Calibri"/>
              </w:rPr>
            </w:pPr>
            <w:r w:rsidRPr="00596E23">
              <w:rPr>
                <w:rFonts w:ascii="Calibri" w:eastAsia="Calibri" w:hAnsi="Calibri" w:cs="Calibri"/>
              </w:rPr>
              <w:t>80% Training Data</w:t>
            </w:r>
            <w:r w:rsidRPr="00596E23">
              <w:rPr>
                <w:rFonts w:ascii="Calibri" w:eastAsia="Calibri" w:hAnsi="Calibri" w:cs="Calibri"/>
              </w:rPr>
              <w:br/>
              <w:t>20% Validation Data Split</w:t>
            </w:r>
            <w:r w:rsidRPr="00596E23">
              <w:rPr>
                <w:rFonts w:ascii="Calibri" w:eastAsia="Calibri" w:hAnsi="Calibri" w:cs="Calibri"/>
              </w:rPr>
              <w:br/>
              <w:t>Stratified Sampling Used</w:t>
            </w:r>
            <w:r w:rsidRPr="00596E23">
              <w:rPr>
                <w:rFonts w:ascii="Calibri" w:eastAsia="Calibri" w:hAnsi="Calibri" w:cs="Calibri"/>
              </w:rPr>
              <w:br/>
              <w:t>Early Stopping Applied (Patience = 5 epochs)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69A64867" w14:textId="77777777" w:rsidR="00BC15F6" w:rsidRDefault="00BC15F6">
            <w:pPr>
              <w:rPr>
                <w:rFonts w:ascii="Calibri" w:eastAsia="Calibri" w:hAnsi="Calibri" w:cs="Calibri"/>
              </w:rPr>
            </w:pPr>
          </w:p>
        </w:tc>
      </w:tr>
    </w:tbl>
    <w:p w14:paraId="4991DFE3" w14:textId="77777777" w:rsidR="00BC15F6" w:rsidRDefault="00BC15F6"/>
    <w:sectPr w:rsidR="00BC15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20188"/>
    <w:multiLevelType w:val="multilevel"/>
    <w:tmpl w:val="BF92EE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014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5F6"/>
    <w:rsid w:val="00060487"/>
    <w:rsid w:val="0025148B"/>
    <w:rsid w:val="002F5372"/>
    <w:rsid w:val="00596E23"/>
    <w:rsid w:val="00A45B5A"/>
    <w:rsid w:val="00BC15F6"/>
    <w:rsid w:val="00E147DF"/>
    <w:rsid w:val="00EB4B40"/>
    <w:rsid w:val="00F55B5E"/>
    <w:rsid w:val="00FF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A83E"/>
  <w15:docId w15:val="{00385835-2C9F-413D-B69A-2BCC855D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73BF1523-0331-481B-BEA6-13B3CAB881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venkata durga parvathi</cp:lastModifiedBy>
  <cp:revision>4</cp:revision>
  <dcterms:created xsi:type="dcterms:W3CDTF">2026-02-20T07:18:00Z</dcterms:created>
  <dcterms:modified xsi:type="dcterms:W3CDTF">2026-02-20T10:42:00Z</dcterms:modified>
</cp:coreProperties>
</file>