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5: Computer Vision Capabilities and Their Influence on Vision-Based Applications</w:t>
      </w:r>
    </w:p>
    <w:p>
      <w:pPr>
        <w:pStyle w:val="Heading2"/>
      </w:pPr>
      <w:r>
        <w:t>Objective</w:t>
      </w:r>
    </w:p>
    <w:p>
      <w:r>
        <w:t>To understand the major capabilities of Computer Vision systems and explain how these capabilities influence the selection, design, and effectiveness of various vision-based applications.</w:t>
      </w:r>
    </w:p>
    <w:p>
      <w:pPr>
        <w:pStyle w:val="Heading2"/>
      </w:pPr>
      <w:r>
        <w:t>Introduction</w:t>
      </w:r>
    </w:p>
    <w:p>
      <w:r>
        <w:t>Computer Vision enables computers to interpret and understand visual information obtained from images and videos. Modern Computer Vision systems possess capabilities such as image enhancement, object detection, recognition, tracking, measurement, scene understanding, and intelligent decision making. These capabilities determine the suitability of Computer Vision for different real-world applications including healthcare, transportation, security, agriculture, manufacturing, and robotics.</w:t>
      </w:r>
    </w:p>
    <w:p>
      <w:pPr>
        <w:pStyle w:val="Heading2"/>
      </w:pPr>
      <w:r>
        <w:t>Key Concepts</w:t>
      </w:r>
    </w:p>
    <w:p>
      <w:r>
        <w:t>Computer Vision</w:t>
        <w:br/>
        <w:t>Image Acquisition</w:t>
        <w:br/>
        <w:t>Image Processing</w:t>
        <w:br/>
        <w:t>Object Detection</w:t>
        <w:br/>
        <w:t>Object Recognition</w:t>
        <w:br/>
        <w:t>Image Segmentation</w:t>
        <w:br/>
        <w:t>Feature Extraction</w:t>
        <w:br/>
        <w:t>Object Tracking</w:t>
        <w:br/>
        <w:t>Measurement</w:t>
        <w:br/>
        <w:t>Scene Understanding</w:t>
        <w:br/>
        <w:t>Machine Learning</w:t>
        <w:br/>
        <w:t>Deep Learning</w:t>
        <w:br/>
        <w:t>Decision Making</w:t>
        <w:br/>
        <w:t>Applications</w:t>
      </w:r>
    </w:p>
    <w:p>
      <w:pPr>
        <w:pStyle w:val="Heading2"/>
      </w:pPr>
      <w:r>
        <w:t>Detailed Explanation</w:t>
      </w:r>
    </w:p>
    <w:p>
      <w:r>
        <w:t>The capabilities of a Computer Vision system begin with acquiring high-quality images using cameras or sensors. Image processing techniques improve image quality through filtering, enhancement, and noise reduction. Segmentation separates meaningful objects from the background. Feature extraction identifies important image characteristics such as edges, textures, colors, and shapes. Object detection locates objects within an image, while object recognition identifies their class or identity.</w:t>
        <w:br/>
        <w:br/>
        <w:t>Object tracking follows moving objects across successive frames in videos. Measurement capabilities estimate distances, sizes, areas, and object dimensions for industrial and medical applications. Scene understanding combines detected objects and contextual information to interpret an entire environment.</w:t>
        <w:br/>
        <w:br/>
        <w:t>Machine learning and deep learning algorithms enable Computer Vision systems to learn complex visual patterns from large datasets. The final stage, decision making, uses recognized information to perform intelligent actions such as navigation, diagnosis, quality inspection, or automated surveillance.</w:t>
        <w:br/>
        <w:br/>
        <w:t>The effectiveness of a Computer Vision application depends on selecting the appropriate capabilities. For example, autonomous vehicles require object detection, tracking, and scene understanding, while medical imaging emphasizes segmentation, measurement, and classification.</w:t>
      </w:r>
    </w:p>
    <w:p>
      <w:pPr>
        <w:pStyle w:val="Heading2"/>
      </w:pPr>
      <w:r>
        <w:t>Hierarchical Concept Map</w:t>
      </w:r>
    </w:p>
    <w:p>
      <w:r>
        <w:t>COMPUTER VISION</w:t>
        <w:br/>
        <w:t xml:space="preserve">        │</w:t>
        <w:br/>
        <w:t xml:space="preserve"> Image Acquisition</w:t>
        <w:br/>
        <w:t xml:space="preserve">        │</w:t>
        <w:br/>
        <w:t xml:space="preserve"> Image Processing</w:t>
        <w:br/>
        <w:t xml:space="preserve">        │</w:t>
        <w:br/>
        <w:t xml:space="preserve"> ┌────────────┬───────────────┬──────────────┐</w:t>
        <w:br/>
        <w:t xml:space="preserve"> │            │               │              │</w:t>
        <w:br/>
        <w:t>Segmentation Detection   Feature Extraction Tracking</w:t>
        <w:br/>
        <w:t xml:space="preserve"> │            │               │              │</w:t>
        <w:br/>
        <w:t xml:space="preserve"> └────────────┴───────┬───────┴──────────────┘</w:t>
        <w:br/>
        <w:t xml:space="preserve">                      │</w:t>
        <w:br/>
        <w:t xml:space="preserve">               Object Recognition</w:t>
        <w:br/>
        <w:t xml:space="preserve">                      │</w:t>
        <w:br/>
        <w:t xml:space="preserve">              Scene Understanding</w:t>
        <w:br/>
        <w:t xml:space="preserve">                      │</w:t>
        <w:br/>
        <w:t xml:space="preserve">              Decision Making</w:t>
        <w:br/>
        <w:t xml:space="preserve">                      │</w:t>
        <w:br/>
        <w:t xml:space="preserve">         Vision-Based Applications</w:t>
      </w:r>
    </w:p>
    <w:p>
      <w:pPr>
        <w:pStyle w:val="Heading2"/>
      </w:pPr>
      <w:r>
        <w:t>Relationship Explanation</w:t>
      </w:r>
    </w:p>
    <w:p>
      <w:r>
        <w:t>Image acquisition provides visual data for processing. Image processing improves image quality before segmentation separates meaningful objects. Feature extraction generates numerical descriptors used by detection and recognition algorithms. Tracking follows object movement, while scene understanding combines all extracted information. Decision making converts visual knowledge into useful actions for specific applications.</w:t>
      </w:r>
    </w:p>
    <w:p>
      <w:pPr>
        <w:pStyle w:val="Heading2"/>
      </w:pPr>
      <w:r>
        <w:t>Applications</w:t>
      </w:r>
    </w:p>
    <w:p>
      <w:r>
        <w:t>• Face Recognition</w:t>
        <w:br/>
        <w:t>• Medical Image Analysis</w:t>
        <w:br/>
        <w:t>• Autonomous Vehicles</w:t>
        <w:br/>
        <w:t>• Industrial Quality Inspection</w:t>
        <w:br/>
        <w:t>• Security and Surveillance</w:t>
        <w:br/>
        <w:t>• Smart Agriculture</w:t>
        <w:br/>
        <w:t>• Robotics</w:t>
        <w:br/>
        <w:t>• Traffic Monitoring</w:t>
        <w:br/>
        <w:t>• Remote Sensing</w:t>
        <w:br/>
        <w:t>• Augmented Reality</w:t>
      </w:r>
    </w:p>
    <w:p>
      <w:pPr>
        <w:pStyle w:val="Heading2"/>
      </w:pPr>
      <w:r>
        <w:t>Advantages</w:t>
      </w:r>
    </w:p>
    <w:p>
      <w:r>
        <w:t>• Automates repetitive visual tasks</w:t>
        <w:br/>
        <w:t>• Improves speed and accuracy</w:t>
        <w:br/>
        <w:t>• Supports real-time decision making</w:t>
        <w:br/>
        <w:t>• Reduces human error</w:t>
        <w:br/>
        <w:t>• Enables intelligent automation across industries</w:t>
      </w:r>
    </w:p>
    <w:p>
      <w:pPr>
        <w:pStyle w:val="Heading2"/>
      </w:pPr>
      <w:r>
        <w:t>Limitations</w:t>
      </w:r>
    </w:p>
    <w:p>
      <w:r>
        <w:t>• Requires large training datasets</w:t>
        <w:br/>
        <w:t>• Sensitive to lighting and image quality</w:t>
        <w:br/>
        <w:t>• High computational requirements</w:t>
        <w:br/>
        <w:t>• Performance decreases with occlusion and noise</w:t>
        <w:br/>
        <w:t>• Deep learning models require significant processing power</w:t>
      </w:r>
    </w:p>
    <w:p>
      <w:pPr>
        <w:pStyle w:val="Heading2"/>
      </w:pPr>
      <w:r>
        <w:t>Conclusion</w:t>
      </w:r>
    </w:p>
    <w:p>
      <w:r>
        <w:t>Computer Vision capabilities form the foundation of modern intelligent systems. The combination of image acquisition, processing, feature extraction, detection, recognition, tracking, and decision making enables a wide range of vision-based applications. Selecting the appropriate capabilities according to application requirements ensures higher accuracy, efficiency, and reliability.</w:t>
      </w:r>
    </w:p>
    <w:p>
      <w:pPr>
        <w:pStyle w:val="Heading2"/>
      </w:pPr>
      <w:r>
        <w:t>References</w:t>
      </w:r>
    </w:p>
    <w:p>
      <w:r>
        <w:t>1. Gonzalez, R. C., &amp; Woods, R. E. Digital Image Processing (4th Edition).</w:t>
        <w:br/>
        <w:t>2. Szeliski, R. Computer Vision: Algorithms and Applications.</w:t>
        <w:br/>
        <w:t>3. Forsyth, D. A., &amp; Ponce, J. Computer Vision: A Modern Approach.</w:t>
        <w:br/>
        <w:t>4. Goodfellow, I., Bengio, Y., &amp; Courville, A. Deep Learning.</w:t>
        <w:br/>
        <w:t>5. Sonka, M., Hlavac, V., &amp; Boyle, R. Image Processing, Analysis, and Machine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