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Question 9: Role of Image Sensing Mechanisms in Computer Vision</w:t>
      </w:r>
    </w:p>
    <w:p>
      <w:pPr>
        <w:pStyle w:val="Heading2"/>
      </w:pPr>
      <w:r>
        <w:t>Objective</w:t>
      </w:r>
    </w:p>
    <w:p>
      <w:r>
        <w:t>To understand the role of image sensing mechanisms in Computer Vision and explain how sensor characteristics influence image acquisition quality, noise generation, and the performance of vision-based applications.</w:t>
      </w:r>
    </w:p>
    <w:p>
      <w:pPr>
        <w:pStyle w:val="Heading2"/>
      </w:pPr>
      <w:r>
        <w:t>Introduction</w:t>
      </w:r>
    </w:p>
    <w:p>
      <w:r>
        <w:t>Image sensing is the process of capturing light from a real-world scene and converting it into electrical signals that can be processed digitally. The image sensor is the core component of every imaging system and directly determines image quality. Sensor characteristics such as sensitivity, dynamic range, resolution, noise level, and signal-to-noise ratio influence the quality of acquired images. High-quality sensing mechanisms improve the accuracy of Computer Vision applications including object detection, face recognition, medical imaging, and autonomous driving.</w:t>
      </w:r>
    </w:p>
    <w:p>
      <w:pPr>
        <w:pStyle w:val="Heading2"/>
      </w:pPr>
      <w:r>
        <w:t>Key Concepts</w:t>
      </w:r>
    </w:p>
    <w:p>
      <w:r>
        <w:t>• Image Sensing</w:t>
        <w:br/>
        <w:t>• Image Sensor</w:t>
        <w:br/>
        <w:t>• CCD Sensor</w:t>
        <w:br/>
        <w:t>• CMOS Sensor</w:t>
        <w:br/>
        <w:t>• Light</w:t>
        <w:br/>
        <w:t>• Photodiode</w:t>
        <w:br/>
        <w:t>• Analog Signal</w:t>
        <w:br/>
        <w:t>• Analog-to-Digital Converter (ADC)</w:t>
        <w:br/>
        <w:t>• Sensitivity</w:t>
        <w:br/>
        <w:t>• Dynamic Range</w:t>
        <w:br/>
        <w:t>• Noise</w:t>
        <w:br/>
        <w:t>• Signal-to-Noise Ratio (SNR)</w:t>
        <w:br/>
        <w:t>• Resolution</w:t>
        <w:br/>
        <w:t>• Image Quality</w:t>
        <w:br/>
        <w:t>• Image Acquisition</w:t>
        <w:br/>
        <w:t>• Feature Extraction</w:t>
        <w:br/>
        <w:t>• Object Recognition</w:t>
        <w:br/>
        <w:t>• Computer Vision Applications</w:t>
      </w:r>
    </w:p>
    <w:p>
      <w:pPr>
        <w:pStyle w:val="Heading2"/>
      </w:pPr>
      <w:r>
        <w:t>Detailed Explanation</w:t>
      </w:r>
    </w:p>
    <w:p>
      <w:r>
        <w:t>Image sensing begins when light reflected from an object enters the camera lens and reaches the image sensor. The sensor consists of millions of photodiodes that convert photons into electrical charges. These electrical signals are initially analog and are converted into digital values by an Analog-to-Digital Converter (ADC).</w:t>
        <w:br/>
        <w:br/>
        <w:t>The two most common image sensors are CCD (Charge Coupled Device) and CMOS (Complementary Metal Oxide Semiconductor). CCD sensors provide excellent image quality, high sensitivity, and low noise, making them suitable for scientific imaging. CMOS sensors consume less power, support faster processing, and are widely used in smartphones and modern digital cameras.</w:t>
        <w:br/>
        <w:br/>
        <w:t>Sensor sensitivity determines how efficiently the sensor captures light, particularly under low-light conditions. Dynamic range represents the sensor's ability to capture both bright and dark regions simultaneously without losing detail.</w:t>
        <w:br/>
        <w:br/>
        <w:t>Noise is an unwanted signal generated due to electronic components, thermal effects, or insufficient illumination. High sensor noise reduces image quality and affects feature extraction and recognition accuracy. A high Signal-to-Noise Ratio (SNR) indicates better image quality.</w:t>
        <w:br/>
        <w:br/>
        <w:t>Sensor resolution depends on the number of pixels available on the sensor. Higher resolution captures finer image details, improving object detection and measurement accuracy.</w:t>
        <w:br/>
        <w:br/>
        <w:t>The quality of the sensing mechanism directly affects preprocessing, segmentation, feature extraction, classification, and recognition. Therefore, selecting an appropriate sensor is essential for reliable Computer Vision systems.</w:t>
      </w:r>
    </w:p>
    <w:p>
      <w:pPr>
        <w:pStyle w:val="Heading2"/>
      </w:pPr>
      <w:r>
        <w:t>Hierarchical Concept Map</w:t>
      </w:r>
    </w:p>
    <w:p>
      <w:r>
        <w:t>IMAGE SENSING</w:t>
        <w:br/>
        <w:t xml:space="preserve">        │</w:t>
        <w:br/>
        <w:t xml:space="preserve"> Camera Lens</w:t>
        <w:br/>
        <w:t xml:space="preserve">        │</w:t>
        <w:br/>
        <w:t xml:space="preserve"> Image Sensor</w:t>
        <w:br/>
        <w:t xml:space="preserve"> ┌──────┴──────────────┐</w:t>
        <w:br/>
        <w:t xml:space="preserve"> │                     │</w:t>
        <w:br/>
        <w:t>CCD Sensor         CMOS Sensor</w:t>
        <w:br/>
        <w:t xml:space="preserve"> │                     │</w:t>
        <w:br/>
        <w:t>High Quality      Low Power</w:t>
        <w:br/>
        <w:t xml:space="preserve"> │                     │</w:t>
        <w:br/>
        <w:t>Sensitivity    Fast Processing</w:t>
        <w:br/>
        <w:t xml:space="preserve"> └──────────────┬──────────────┘</w:t>
        <w:br/>
        <w:t xml:space="preserve">                │</w:t>
        <w:br/>
        <w:t xml:space="preserve">        Analog Signal</w:t>
        <w:br/>
        <w:t xml:space="preserve">                │</w:t>
        <w:br/>
        <w:t xml:space="preserve">      Analog-to-Digital Converter</w:t>
        <w:br/>
        <w:t xml:space="preserve">                │</w:t>
        <w:br/>
        <w:t xml:space="preserve">          Digital Image</w:t>
        <w:br/>
        <w:t xml:space="preserve">                │</w:t>
        <w:br/>
        <w:t xml:space="preserve">          Image Quality</w:t>
        <w:br/>
        <w:t xml:space="preserve">                │</w:t>
        <w:br/>
        <w:t xml:space="preserve">      Feature Extraction</w:t>
        <w:br/>
        <w:t xml:space="preserve">                │</w:t>
        <w:br/>
        <w:t xml:space="preserve">      Object Recognition</w:t>
        <w:br/>
        <w:t xml:space="preserve">                │</w:t>
        <w:br/>
        <w:t xml:space="preserve"> Computer Vision Applications</w:t>
      </w:r>
    </w:p>
    <w:p>
      <w:pPr>
        <w:pStyle w:val="Heading2"/>
      </w:pPr>
      <w:r>
        <w:t>Relationship Explanation</w:t>
      </w:r>
    </w:p>
    <w:p>
      <w:r>
        <w:t>The camera lens focuses light onto the image sensor, where photodiodes convert light into electrical signals. The ADC digitizes these signals to form a digital image. Sensor characteristics such as sensitivity, dynamic range, resolution, and noise determine image quality. Better image quality leads to improved preprocessing, feature extraction, and object recognition.</w:t>
      </w:r>
    </w:p>
    <w:p>
      <w:pPr>
        <w:pStyle w:val="Heading2"/>
      </w:pPr>
      <w:r>
        <w:t>Applications</w:t>
      </w:r>
    </w:p>
    <w:p>
      <w:r>
        <w:t>• Medical Imaging</w:t>
        <w:br/>
        <w:t>• Face Recognition</w:t>
        <w:br/>
        <w:t>• Autonomous Vehicles</w:t>
        <w:br/>
        <w:t>• Industrial Inspection</w:t>
        <w:br/>
        <w:t>• Satellite Imaging</w:t>
        <w:br/>
        <w:t>• Smart Surveillance</w:t>
        <w:br/>
        <w:t>• Agricultural Monitoring</w:t>
        <w:br/>
        <w:t>• Robotics</w:t>
      </w:r>
    </w:p>
    <w:p>
      <w:pPr>
        <w:pStyle w:val="Heading2"/>
      </w:pPr>
      <w:r>
        <w:t>Advantages</w:t>
      </w:r>
    </w:p>
    <w:p>
      <w:r>
        <w:t>• Produces high-quality digital images</w:t>
        <w:br/>
        <w:t>• Improves recognition accuracy</w:t>
        <w:br/>
        <w:t>• Enhances low-light imaging</w:t>
        <w:br/>
        <w:t>• Supports high-resolution image acquisition</w:t>
        <w:br/>
        <w:t>• Enables reliable Computer Vision analysis</w:t>
      </w:r>
    </w:p>
    <w:p>
      <w:pPr>
        <w:pStyle w:val="Heading2"/>
      </w:pPr>
      <w:r>
        <w:t>Limitations</w:t>
      </w:r>
    </w:p>
    <w:p>
      <w:r>
        <w:t>• Sensor noise affects image quality</w:t>
        <w:br/>
        <w:t>• High-resolution sensors increase cost</w:t>
        <w:br/>
        <w:t>• Thermal noise reduces performance</w:t>
        <w:br/>
        <w:t>• Low sensitivity limits low-light imaging</w:t>
        <w:br/>
        <w:t>• Large image sizes require more storage and processing</w:t>
      </w:r>
    </w:p>
    <w:p>
      <w:pPr>
        <w:pStyle w:val="Heading2"/>
      </w:pPr>
      <w:r>
        <w:t>Conclusion</w:t>
      </w:r>
    </w:p>
    <w:p>
      <w:r>
        <w:t>Image sensing mechanisms form the foundation of every Computer Vision system. Sensor characteristics such as sensitivity, dynamic range, resolution, and noise determine image acquisition quality and directly influence feature extraction, object recognition, and intelligent decision making. Selecting an appropriate sensing mechanism ensures reliable and accurate Computer Vision performance.</w:t>
      </w:r>
    </w:p>
    <w:p>
      <w:pPr>
        <w:pStyle w:val="Heading2"/>
      </w:pPr>
      <w:r>
        <w:t>References</w:t>
      </w:r>
    </w:p>
    <w:p>
      <w:r>
        <w:t>1. Gonzalez, R. C., &amp; Woods, R. E. Digital Image Processing (4th Edition).</w:t>
        <w:br/>
        <w:t>2. Richard Szeliski. Computer Vision: Algorithms and Applications.</w:t>
        <w:br/>
        <w:t>3. Forsyth, D. A., &amp; Ponce, J. Computer Vision: A Modern Approach.</w:t>
        <w:br/>
        <w:t>4. Sonka, M., Hlavac, V., &amp; Boyle, R. Image Processing, Analysis, and Machine Vision.</w:t>
        <w:br/>
        <w:t>5. Janesick, J. Scientific Charge-Coupled Devices.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