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1658C" w14:textId="626E2654" w:rsidR="00476B5B" w:rsidRDefault="0010351B">
      <w:pPr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Arial" w:hAnsi="Arial" w:cs="Arial"/>
          <w:b/>
          <w:bCs/>
          <w:sz w:val="40"/>
          <w:szCs w:val="40"/>
          <w:lang w:val="en-US"/>
        </w:rPr>
        <w:t>CROSS-REGION</w:t>
      </w:r>
      <w:r w:rsidRPr="0010351B">
        <w:rPr>
          <w:rFonts w:ascii="Arial" w:hAnsi="Arial" w:cs="Arial"/>
          <w:b/>
          <w:bCs/>
          <w:sz w:val="40"/>
          <w:szCs w:val="40"/>
          <w:lang w:val="en-US"/>
        </w:rPr>
        <w:t xml:space="preserve"> REPLICATION</w:t>
      </w:r>
    </w:p>
    <w:p w14:paraId="35A92793" w14:textId="25A8F195" w:rsidR="0010351B" w:rsidRDefault="0010351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STEP – 1: Create two s3 buckets in a different region</w:t>
      </w:r>
    </w:p>
    <w:p w14:paraId="5C0D41F1" w14:textId="086973F9" w:rsidR="0010351B" w:rsidRPr="0010351B" w:rsidRDefault="0010351B" w:rsidP="001035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Pr="0010351B">
        <w:rPr>
          <w:rFonts w:ascii="Arial" w:hAnsi="Arial" w:cs="Arial"/>
          <w:sz w:val="28"/>
          <w:szCs w:val="28"/>
        </w:rPr>
        <w:drawing>
          <wp:inline distT="0" distB="0" distL="0" distR="0" wp14:anchorId="32CC20A6" wp14:editId="1C62F4C2">
            <wp:extent cx="5731510" cy="2185035"/>
            <wp:effectExtent l="0" t="0" r="2540" b="5715"/>
            <wp:docPr id="1696721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4E18" w14:textId="501AEC67" w:rsidR="0010351B" w:rsidRDefault="0010351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STEP-2: Create a replica rule</w:t>
      </w:r>
    </w:p>
    <w:p w14:paraId="1A6698AB" w14:textId="766248C1" w:rsidR="0010351B" w:rsidRPr="0010351B" w:rsidRDefault="0010351B" w:rsidP="0010351B">
      <w:pPr>
        <w:rPr>
          <w:rFonts w:ascii="Arial" w:hAnsi="Arial" w:cs="Arial"/>
          <w:sz w:val="28"/>
          <w:szCs w:val="28"/>
        </w:rPr>
      </w:pPr>
      <w:r w:rsidRPr="0010351B">
        <w:rPr>
          <w:rFonts w:ascii="Arial" w:hAnsi="Arial" w:cs="Arial"/>
          <w:sz w:val="28"/>
          <w:szCs w:val="28"/>
        </w:rPr>
        <w:drawing>
          <wp:inline distT="0" distB="0" distL="0" distR="0" wp14:anchorId="0745C36B" wp14:editId="5FDC2ACD">
            <wp:extent cx="5731510" cy="1795780"/>
            <wp:effectExtent l="0" t="0" r="2540" b="0"/>
            <wp:docPr id="190450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2388" w14:textId="5ED002B2" w:rsidR="0010351B" w:rsidRDefault="0010351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STEP-3: Upload file or folder into source bucket</w:t>
      </w:r>
    </w:p>
    <w:p w14:paraId="275869DB" w14:textId="2729634C" w:rsidR="0010351B" w:rsidRPr="0010351B" w:rsidRDefault="0010351B" w:rsidP="0010351B">
      <w:pPr>
        <w:rPr>
          <w:rFonts w:ascii="Arial" w:hAnsi="Arial" w:cs="Arial"/>
          <w:sz w:val="28"/>
          <w:szCs w:val="28"/>
        </w:rPr>
      </w:pPr>
      <w:r w:rsidRPr="0010351B">
        <w:rPr>
          <w:rFonts w:ascii="Arial" w:hAnsi="Arial" w:cs="Arial"/>
          <w:sz w:val="28"/>
          <w:szCs w:val="28"/>
        </w:rPr>
        <w:drawing>
          <wp:inline distT="0" distB="0" distL="0" distR="0" wp14:anchorId="0ABA4792" wp14:editId="304EF365">
            <wp:extent cx="5731510" cy="1741170"/>
            <wp:effectExtent l="0" t="0" r="2540" b="0"/>
            <wp:docPr id="1711185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0C5B" w14:textId="44615642" w:rsidR="0010351B" w:rsidRDefault="0010351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STEP-4: After some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time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check-in the destination bucket, we will see files uploaded from the source bucket.</w:t>
      </w:r>
    </w:p>
    <w:p w14:paraId="539A55AA" w14:textId="7F7548FE" w:rsidR="0010351B" w:rsidRPr="0010351B" w:rsidRDefault="0010351B" w:rsidP="0010351B">
      <w:pPr>
        <w:rPr>
          <w:rFonts w:ascii="Arial" w:hAnsi="Arial" w:cs="Arial"/>
          <w:sz w:val="28"/>
          <w:szCs w:val="28"/>
        </w:rPr>
      </w:pPr>
      <w:r w:rsidRPr="0010351B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5EC20082" wp14:editId="0CEB0C99">
            <wp:extent cx="5731510" cy="2376170"/>
            <wp:effectExtent l="0" t="0" r="2540" b="5080"/>
            <wp:docPr id="18890889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0A2F" w14:textId="0F856E74" w:rsidR="0010351B" w:rsidRPr="0010351B" w:rsidRDefault="0010351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Conclusion: Cross-region replication is done.</w:t>
      </w:r>
    </w:p>
    <w:sectPr w:rsidR="0010351B" w:rsidRPr="00103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1B"/>
    <w:rsid w:val="0010351B"/>
    <w:rsid w:val="001574DE"/>
    <w:rsid w:val="00476B5B"/>
    <w:rsid w:val="004C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7F6CC"/>
  <w15:chartTrackingRefBased/>
  <w15:docId w15:val="{9465190F-C6DF-4A23-95FF-317B6A90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5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2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272</Characters>
  <Application>Microsoft Office Word</Application>
  <DocSecurity>0</DocSecurity>
  <Lines>13</Lines>
  <Paragraphs>7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Naga Phaneendra</dc:creator>
  <cp:keywords/>
  <dc:description/>
  <cp:lastModifiedBy>Venkata Naga Phaneendra</cp:lastModifiedBy>
  <cp:revision>1</cp:revision>
  <dcterms:created xsi:type="dcterms:W3CDTF">2024-07-26T12:08:00Z</dcterms:created>
  <dcterms:modified xsi:type="dcterms:W3CDTF">2024-07-26T12:17:00Z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a4b82471-3a68-4022-a288-0d593211813b</vt:lpwstr>
  </property>
</Properties>
</file>