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Jessica Walsh</w:t>
      </w:r>
    </w:p>
    <w:p>
      <w:pPr>
        <w:spacing w:after="80"/>
      </w:pPr>
      <w:r>
        <w:t xml:space="preserve">Sales Development Representative</w:t>
      </w:r>
    </w:p>
    <w:p>
      <w:pPr>
        <w:spacing w:after="80"/>
      </w:pPr>
      <w:r>
        <w:t xml:space="preserve">jessica.walsh@email.co.uk | +44 7700 900456 | Birmingham, UK</w:t>
      </w:r>
    </w:p>
    <w:p>
      <w:pPr>
        <w:spacing w:after="80"/>
      </w:pPr>
      <w:r>
        <w:t xml:space="preserve">linkedin.com/in/jessicawalsh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80"/>
      </w:pPr>
      <w:r>
        <w:t xml:space="preserve">SDR generating pipeline for B2B SaaS.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SKILLS</w:t>
      </w:r>
    </w:p>
    <w:p>
      <w:pPr>
        <w:spacing w:after="80"/>
      </w:pPr>
      <w:r>
        <w:t xml:space="preserve">outbound sales, lead generation, hubspot, cold calling, linkedin sales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EXPERIENCE</w:t>
      </w:r>
    </w:p>
    <w:p>
      <w:pPr>
        <w:spacing w:after="80"/>
      </w:pPr>
      <w:r>
        <w:t xml:space="preserve">SDR — Zendesk (2022–Present)</w:t>
      </w:r>
    </w:p>
    <w:p>
      <w:pPr>
        <w:spacing w:after="80"/>
      </w:pPr>
      <w:r>
        <w:t xml:space="preserve">• Booked 40+ meetings per month</w:t>
      </w:r>
    </w:p>
    <w:p>
      <w:pPr>
        <w:spacing w:after="80"/>
      </w:pPr>
    </w:p>
    <w:p>
      <w:pPr>
        <w:spacing w:after="80"/>
      </w:pPr>
      <w:r>
        <w:t xml:space="preserve">Sales Intern — Sage (2021)</w:t>
      </w:r>
    </w:p>
    <w:p>
      <w:pPr>
        <w:spacing w:after="80"/>
      </w:pPr>
      <w:r>
        <w:t xml:space="preserve">• Supported SMB outreach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EDUCATION</w:t>
      </w:r>
    </w:p>
    <w:p>
      <w:pPr>
        <w:spacing w:after="80"/>
      </w:pPr>
      <w:r>
        <w:t xml:space="preserve">BA Marketing, University of Birmingham, 2021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2026-06-09T08:21:06.375Z</dcterms:created>
  <dcterms:modified xsi:type="dcterms:W3CDTF">2026-06-09T08:21:06.375Z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