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2"/>
          <w:szCs w:val="32"/>
        </w:rPr>
        <w:t xml:space="preserve">Sophie Martin</w:t>
      </w:r>
    </w:p>
    <w:p>
      <w:pPr>
        <w:spacing w:after="80"/>
      </w:pPr>
      <w:r>
        <w:t xml:space="preserve">Supply Chain Analyst</w:t>
      </w:r>
    </w:p>
    <w:p>
      <w:pPr>
        <w:spacing w:after="80"/>
      </w:pPr>
      <w:r>
        <w:t xml:space="preserve">sophie.martin@email.fr | +33 6 12 34 56 78 | Paris, France</w:t>
      </w:r>
    </w:p>
    <w:p>
      <w:pPr>
        <w:spacing w:after="80"/>
      </w:pPr>
      <w:r>
        <w:t xml:space="preserve">linkedin.com/in/sophiemartin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PROFESSIONAL SUMMARY</w:t>
      </w:r>
    </w:p>
    <w:p>
      <w:pPr>
        <w:spacing w:after="80"/>
      </w:pPr>
      <w:r>
        <w:t xml:space="preserve">Supply chain analyst optimizing inventory levels.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SKILLS</w:t>
      </w:r>
    </w:p>
    <w:p>
      <w:pPr>
        <w:spacing w:after="80"/>
      </w:pPr>
      <w:r>
        <w:t xml:space="preserve">supply chain, sap, forecasting, excel, data analysis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EXPERIENCE</w:t>
      </w:r>
    </w:p>
    <w:p>
      <w:pPr>
        <w:spacing w:after="80"/>
      </w:pPr>
      <w:r>
        <w:t xml:space="preserve">Supply Chain Analyst — L'Oréal (2020–Present)</w:t>
      </w:r>
    </w:p>
    <w:p>
      <w:pPr>
        <w:spacing w:after="80"/>
      </w:pPr>
      <w:r>
        <w:t xml:space="preserve">• Reduced stockouts 22%</w:t>
      </w:r>
    </w:p>
    <w:p>
      <w:pPr>
        <w:spacing w:after="80"/>
      </w:pPr>
    </w:p>
    <w:p>
      <w:pPr>
        <w:spacing w:after="80"/>
      </w:pPr>
      <w:r>
        <w:t xml:space="preserve">Junior Analyst — Carrefour (2019–2020)</w:t>
      </w:r>
    </w:p>
    <w:p>
      <w:pPr>
        <w:spacing w:after="80"/>
      </w:pPr>
      <w:r>
        <w:t xml:space="preserve">• Demand planning support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EDUCATION</w:t>
      </w:r>
    </w:p>
    <w:p>
      <w:pPr>
        <w:spacing w:after="80"/>
      </w:pPr>
      <w:r>
        <w:t xml:space="preserve">MSc Supply Chain, ESCP Business School, 2019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2026-06-09T08:21:06.577Z</dcterms:created>
  <dcterms:modified xsi:type="dcterms:W3CDTF">2026-06-09T08:21:06.577Z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