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Wei Lin</w:t>
      </w:r>
    </w:p>
    <w:p>
      <w:pPr>
        <w:spacing w:after="80"/>
      </w:pPr>
      <w:r>
        <w:t xml:space="preserve">DevOps Engineer</w:t>
      </w:r>
    </w:p>
    <w:p>
      <w:pPr>
        <w:spacing w:after="80"/>
      </w:pPr>
      <w:r>
        <w:t xml:space="preserve">wei.lin@email.sg | +65 9123 4567 | Singapore</w:t>
      </w:r>
    </w:p>
    <w:p>
      <w:pPr>
        <w:spacing w:after="80"/>
      </w:pPr>
      <w:r>
        <w:t xml:space="preserve">linkedin.com/in/wei-lin-dev</w:t>
      </w:r>
    </w:p>
    <w:p>
      <w:pPr>
        <w:spacing w:after="80"/>
      </w:pPr>
      <w:r>
        <w:t xml:space="preserve">github.com/weilin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DevOps engineer automating cloud infrastructure.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aws, terraform, kubernetes, ci/cd, python, monitoring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Senior DevOps Engineer — Grab (2020–Present)</w:t>
      </w:r>
    </w:p>
    <w:p>
      <w:pPr>
        <w:spacing w:after="80"/>
      </w:pPr>
      <w:r>
        <w:t xml:space="preserve">• Reduced deployment time by 60%</w:t>
      </w:r>
    </w:p>
    <w:p>
      <w:pPr>
        <w:spacing w:after="80"/>
      </w:pPr>
    </w:p>
    <w:p>
      <w:pPr>
        <w:spacing w:after="80"/>
      </w:pPr>
      <w:r>
        <w:t xml:space="preserve">DevOps Engineer — Shopee (2016–2020)</w:t>
      </w:r>
    </w:p>
    <w:p>
      <w:pPr>
        <w:spacing w:after="80"/>
      </w:pPr>
      <w:r>
        <w:t xml:space="preserve">• Managed EKS clusters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BSc Information Systems, NUS, 2016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2026-06-09T08:21:05.637Z</dcterms:created>
  <dcterms:modified xsi:type="dcterms:W3CDTF">2026-06-09T08:21:05.638Z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