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> </w:t>
      </w:r>
      <w:r>
        <w:rPr>
          <w:color w:val="1F4E79"/>
        </w:rPr>
        <w:t>ENGINEERING</w:t>
      </w:r>
      <w:r>
        <w:rPr>
          <w:color w:val="1F4E79"/>
          <w:spacing w:val="-12"/>
        </w:rPr>
        <w:t> </w:t>
      </w:r>
      <w:r>
        <w:rPr>
          <w:color w:val="1F4E79"/>
        </w:rPr>
        <w:t>(SAVEETHA</w:t>
      </w:r>
      <w:r>
        <w:rPr>
          <w:color w:val="1F4E79"/>
          <w:spacing w:val="-12"/>
        </w:rPr>
        <w:t> </w:t>
      </w:r>
      <w:r>
        <w:rPr>
          <w:color w:val="1F4E79"/>
        </w:rPr>
        <w:t>SCHOOL</w:t>
      </w:r>
      <w:r>
        <w:rPr>
          <w:color w:val="1F4E79"/>
          <w:spacing w:val="-10"/>
        </w:rPr>
        <w:t> </w:t>
      </w:r>
      <w:r>
        <w:rPr>
          <w:color w:val="1F4E79"/>
        </w:rPr>
        <w:t>OF</w:t>
      </w:r>
      <w:r>
        <w:rPr>
          <w:color w:val="1F4E79"/>
          <w:spacing w:val="-11"/>
        </w:rPr>
        <w:t> </w:t>
      </w:r>
      <w:r>
        <w:rPr>
          <w:color w:val="1F4E79"/>
          <w:spacing w:val="-2"/>
        </w:rPr>
        <w:t>ENGINEERING)</w:t>
      </w:r>
    </w:p>
    <w:p>
      <w:pPr>
        <w:spacing w:line="253" w:lineRule="exact" w:before="1"/>
        <w:ind w:left="1" w:right="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5"/>
          <w:sz w:val="22"/>
        </w:rPr>
        <w:t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5"/>
          <w:sz w:val="22"/>
        </w:rPr>
        <w:t> </w:t>
      </w:r>
      <w:r>
        <w:rPr>
          <w:rFonts w:ascii="Arial"/>
          <w:b/>
          <w:color w:val="2D75B6"/>
          <w:sz w:val="22"/>
        </w:rPr>
        <w:t>Artificial</w:t>
      </w:r>
      <w:r>
        <w:rPr>
          <w:rFonts w:ascii="Arial"/>
          <w:b/>
          <w:color w:val="2D75B6"/>
          <w:spacing w:val="-6"/>
          <w:sz w:val="22"/>
        </w:rPr>
        <w:t> </w:t>
      </w:r>
      <w:r>
        <w:rPr>
          <w:rFonts w:ascii="Arial"/>
          <w:b/>
          <w:color w:val="2D75B6"/>
          <w:sz w:val="22"/>
        </w:rPr>
        <w:t>Intelligence</w:t>
      </w:r>
      <w:r>
        <w:rPr>
          <w:rFonts w:ascii="Arial"/>
          <w:b/>
          <w:color w:val="2D75B6"/>
          <w:spacing w:val="-7"/>
          <w:sz w:val="22"/>
        </w:rPr>
        <w:t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> </w:t>
      </w:r>
      <w:r>
        <w:rPr>
          <w:rFonts w:ascii="Arial"/>
          <w:b/>
          <w:color w:val="2D75B6"/>
          <w:sz w:val="22"/>
        </w:rPr>
        <w:t>Data</w:t>
      </w:r>
      <w:r>
        <w:rPr>
          <w:rFonts w:ascii="Arial"/>
          <w:b/>
          <w:color w:val="2D75B6"/>
          <w:spacing w:val="-7"/>
          <w:sz w:val="22"/>
        </w:rPr>
        <w:t> </w:t>
      </w:r>
      <w:r>
        <w:rPr>
          <w:rFonts w:ascii="Arial"/>
          <w:b/>
          <w:color w:val="2D75B6"/>
          <w:spacing w:val="-2"/>
          <w:sz w:val="22"/>
        </w:rPr>
        <w:t>Science</w:t>
      </w:r>
    </w:p>
    <w:p>
      <w:pPr>
        <w:spacing w:line="276" w:lineRule="exact" w:before="0"/>
        <w:ind w:left="1" w:right="1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4"/>
          <w:sz w:val="24"/>
        </w:rPr>
        <w:t> </w:t>
      </w:r>
      <w:r>
        <w:rPr>
          <w:rFonts w:ascii="Arial" w:hAnsi="Arial"/>
          <w:b/>
          <w:color w:val="C00000"/>
          <w:sz w:val="24"/>
        </w:rPr>
        <w:t>1 –</w:t>
      </w:r>
      <w:r>
        <w:rPr>
          <w:rFonts w:ascii="Arial" w:hAnsi="Arial"/>
          <w:b/>
          <w:color w:val="C00000"/>
          <w:spacing w:val="-1"/>
          <w:sz w:val="24"/>
        </w:rPr>
        <w:t> </w:t>
      </w:r>
      <w:r>
        <w:rPr>
          <w:rFonts w:ascii="Arial" w:hAnsi="Arial"/>
          <w:b/>
          <w:color w:val="C00000"/>
          <w:sz w:val="24"/>
        </w:rPr>
        <w:t>ANALYTICAL</w:t>
      </w:r>
      <w:r>
        <w:rPr>
          <w:rFonts w:ascii="Arial" w:hAnsi="Arial"/>
          <w:b/>
          <w:color w:val="C00000"/>
          <w:spacing w:val="-3"/>
          <w:sz w:val="24"/>
        </w:rPr>
        <w:t> </w:t>
      </w:r>
      <w:r>
        <w:rPr>
          <w:rFonts w:ascii="Arial" w:hAnsi="Arial"/>
          <w:b/>
          <w:color w:val="C00000"/>
          <w:sz w:val="24"/>
        </w:rPr>
        <w:t>PROBLEM</w:t>
      </w:r>
      <w:r>
        <w:rPr>
          <w:rFonts w:ascii="Arial" w:hAnsi="Arial"/>
          <w:b/>
          <w:color w:val="C00000"/>
          <w:spacing w:val="-1"/>
          <w:sz w:val="24"/>
        </w:rPr>
        <w:t> </w:t>
      </w:r>
      <w:r>
        <w:rPr>
          <w:rFonts w:ascii="Arial" w:hAnsi="Arial"/>
          <w:b/>
          <w:color w:val="C00000"/>
          <w:spacing w:val="-2"/>
          <w:sz w:val="24"/>
        </w:rPr>
        <w:t>SOLVING</w:t>
      </w:r>
    </w:p>
    <w:p>
      <w:pPr>
        <w:pStyle w:val="BodyText"/>
        <w:spacing w:before="77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667512</wp:posOffset>
                </wp:positionH>
                <wp:positionV relativeFrom="paragraph">
                  <wp:posOffset>210190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6.550432pt;width:506.98pt;height:.72pt;mso-position-horizontal-relative:page;mso-position-vertical-relative:paragraph;z-index:-15728640;mso-wrap-distance-left:0;mso-wrap-distance-right:0" id="docshape1" filled="true" fillcolor="#1f4e7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0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240"/>
        <w:gridCol w:w="1800"/>
        <w:gridCol w:w="3240"/>
      </w:tblGrid>
      <w:tr>
        <w:trPr>
          <w:trHeight w:val="347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> Processing</w:t>
            </w:r>
          </w:p>
        </w:tc>
      </w:tr>
      <w:tr>
        <w:trPr>
          <w:trHeight w:val="554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 Assessed: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71"/>
              <w:ind w:left="120"/>
              <w:rPr>
                <w:sz w:val="18"/>
              </w:rPr>
            </w:pPr>
            <w:r>
              <w:rPr>
                <w:sz w:val="18"/>
              </w:rPr>
              <w:t>CO2 – </w:t>
            </w:r>
            <w:r>
              <w:rPr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ANALYTICAL PROBLEM SOLVING</w:t>
            </w:r>
          </w:p>
        </w:tc>
      </w:tr>
      <w:tr>
        <w:trPr>
          <w:trHeight w:val="36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80"/>
              <w:ind w:left="120"/>
              <w:rPr>
                <w:sz w:val="18"/>
              </w:rPr>
            </w:pPr>
            <w:r>
              <w:rPr>
                <w:sz w:val="18"/>
              </w:rPr>
              <w:t>50% of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19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>
            <w:pPr>
              <w:pStyle w:val="TableParagraph"/>
              <w:spacing w:before="69"/>
              <w:ind w:left="120" w:right="269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inflectional,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derivational,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finite-state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parsing,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stemming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algorithms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analyse morphological methods. (BL-3)</w:t>
            </w:r>
          </w:p>
        </w:tc>
      </w:tr>
      <w:tr>
        <w:trPr>
          <w:trHeight w:val="371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1"/>
              <w:ind w:left="120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Venkata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Susheel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Chowdary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1"/>
              <w:ind w:left="121"/>
              <w:rPr>
                <w:sz w:val="20"/>
              </w:rPr>
            </w:pPr>
            <w:r>
              <w:rPr>
                <w:spacing w:val="-2"/>
                <w:sz w:val="20"/>
              </w:rPr>
              <w:t>19472060</w:t>
            </w:r>
          </w:p>
        </w:tc>
      </w:tr>
      <w:tr>
        <w:trPr>
          <w:trHeight w:val="369" w:hRule="atLeast"/>
        </w:trPr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 Batch:</w:t>
            </w:r>
          </w:p>
        </w:tc>
        <w:tc>
          <w:tcPr>
            <w:tcW w:w="3240" w:type="dxa"/>
          </w:tcPr>
          <w:p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CSE-</w:t>
            </w:r>
            <w:r>
              <w:rPr>
                <w:spacing w:val="-5"/>
                <w:sz w:val="20"/>
              </w:rPr>
              <w:t>AI</w:t>
            </w:r>
          </w:p>
        </w:tc>
        <w:tc>
          <w:tcPr>
            <w:tcW w:w="1800" w:type="dxa"/>
            <w:shd w:val="clear" w:color="auto" w:fill="D5E3EF"/>
          </w:tcPr>
          <w:p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9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688848</wp:posOffset>
                </wp:positionH>
                <wp:positionV relativeFrom="paragraph">
                  <wp:posOffset>182880</wp:posOffset>
                </wp:positionV>
                <wp:extent cx="6402070" cy="87376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02070" cy="87376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9" w:lineRule="exact" w:before="100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>
                            <w:pPr>
                              <w:spacing w:before="0"/>
                              <w:ind w:left="194" w:right="32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V.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Venkata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Susheel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Chowdary (192472060)_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 that I have adhered to the guidelines specified for this assessment. I understand that any violation of academic integrity rules will result in disciplinary action.</w:t>
                            </w:r>
                          </w:p>
                          <w:p>
                            <w:pPr>
                              <w:spacing w:before="61"/>
                              <w:ind w:left="194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V.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Venkata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Susheel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  <w:u w:val="single"/>
                              </w:rPr>
                              <w:t>Chowdary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.240002pt;margin-top:14.400005pt;width:504.1pt;height:68.8pt;mso-position-horizontal-relative:page;mso-position-vertical-relative:paragraph;z-index:-15728128;mso-wrap-distance-left:0;mso-wrap-distance-right:0" type="#_x0000_t202" id="docshape2" filled="true" fillcolor="#fff8e6" stroked="true" strokeweight=".47998pt" strokecolor="#1f4e79">
                <v:textbox inset="0,0,0,0">
                  <w:txbxContent>
                    <w:p>
                      <w:pPr>
                        <w:spacing w:line="229" w:lineRule="exact" w:before="100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>
                      <w:pPr>
                        <w:spacing w:before="0"/>
                        <w:ind w:left="194" w:right="32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50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V.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Venkata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Susheel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Chowdary (192472060)_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 that I have adhered to the guidelines specified for this assessment. I understand that any violation of academic integrity rules will result in disciplinary action.</w:t>
                      </w:r>
                    </w:p>
                    <w:p>
                      <w:pPr>
                        <w:spacing w:before="61"/>
                        <w:ind w:left="194" w:right="0" w:firstLine="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V.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Venkata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Susheel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  <w:u w:val="single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  <w:u w:val="single"/>
                        </w:rPr>
                        <w:t>Chowdary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688848</wp:posOffset>
                </wp:positionH>
                <wp:positionV relativeFrom="paragraph">
                  <wp:posOffset>1239012</wp:posOffset>
                </wp:positionV>
                <wp:extent cx="6402070" cy="93599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02070" cy="93599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9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before="1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five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line="235" w:lineRule="auto" w:before="4"/>
                              <w:ind w:left="914" w:right="957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240002pt;margin-top:97.560013pt;width:504.1pt;height:73.7pt;mso-position-horizontal-relative:page;mso-position-vertical-relative:paragraph;z-index:-15727616;mso-wrap-distance-left:0;mso-wrap-distance-right:0" type="#_x0000_t202" id="docshape3" filled="true" fillcolor="#fff3cd" stroked="true" strokeweight=".47998pt" strokecolor="#1f4e79">
                <v:textbox inset="0,0,0,0">
                  <w:txbxContent>
                    <w:p>
                      <w:pPr>
                        <w:spacing w:before="79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before="0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before="1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five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line="235" w:lineRule="auto" w:before="4"/>
                        <w:ind w:left="914" w:right="957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before="0"/>
                        <w:ind w:left="914" w:right="0" w:hanging="360"/>
                        <w:jc w:val="lef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ind w:left="0"/>
        <w:rPr>
          <w:rFonts w:ascii="Arial"/>
          <w:b/>
          <w:sz w:val="20"/>
        </w:rPr>
      </w:pPr>
    </w:p>
    <w:p>
      <w:pPr>
        <w:pStyle w:val="BodyText"/>
        <w:spacing w:before="51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1"/>
        <w:gridCol w:w="5130"/>
        <w:gridCol w:w="852"/>
      </w:tblGrid>
      <w:tr>
        <w:trPr>
          <w:trHeight w:val="386" w:hRule="atLeast"/>
        </w:trPr>
        <w:tc>
          <w:tcPr>
            <w:tcW w:w="4081" w:type="dxa"/>
            <w:tcBorders>
              <w:bottom w:val="nil"/>
            </w:tcBorders>
            <w:shd w:val="clear" w:color="auto" w:fill="1F4E79"/>
          </w:tcPr>
          <w:p>
            <w:pPr>
              <w:pStyle w:val="TableParagraph"/>
              <w:spacing w:before="83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30" w:type="dxa"/>
            <w:tcBorders>
              <w:bottom w:val="nil"/>
            </w:tcBorders>
            <w:shd w:val="clear" w:color="auto" w:fill="1F4E79"/>
          </w:tcPr>
          <w:p>
            <w:pPr>
              <w:pStyle w:val="TableParagraph"/>
              <w:spacing w:before="83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52" w:type="dxa"/>
            <w:tcBorders>
              <w:bottom w:val="nil"/>
            </w:tcBorders>
            <w:shd w:val="clear" w:color="auto" w:fill="1F4E79"/>
          </w:tcPr>
          <w:p>
            <w:pPr>
              <w:pStyle w:val="TableParagraph"/>
              <w:spacing w:before="8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>
        <w:trPr>
          <w:trHeight w:val="1055" w:hRule="atLeast"/>
        </w:trPr>
        <w:tc>
          <w:tcPr>
            <w:tcW w:w="408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66"/>
              <w:ind w:left="119" w:right="115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Classes,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Speech </w:t>
            </w:r>
            <w:r>
              <w:rPr>
                <w:spacing w:val="-2"/>
                <w:sz w:val="20"/>
              </w:rPr>
              <w:t>Tagging</w:t>
            </w:r>
          </w:p>
        </w:tc>
        <w:tc>
          <w:tcPr>
            <w:tcW w:w="5130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6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Morphological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decomposition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connected,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connecting, and connection; identification of roots, suffixes, inflectional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vs.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derivational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normalization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 document indexing.</w:t>
            </w:r>
          </w:p>
        </w:tc>
        <w:tc>
          <w:tcPr>
            <w:tcW w:w="85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6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>
        <w:trPr>
          <w:trHeight w:val="830" w:hRule="atLeast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>
            <w:pPr>
              <w:pStyle w:val="TableParagraph"/>
              <w:spacing w:before="69"/>
              <w:ind w:left="119" w:right="115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Classes,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Tagsets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English, Rule-Based Part of Speech Tagging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>
            <w:pPr>
              <w:pStyle w:val="TableParagraph"/>
              <w:spacing w:before="69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>
        <w:trPr>
          <w:trHeight w:val="830" w:hRule="atLeast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69"/>
              <w:ind w:left="119" w:right="115"/>
              <w:rPr>
                <w:sz w:val="20"/>
              </w:rPr>
            </w:pPr>
            <w:r>
              <w:rPr>
                <w:sz w:val="20"/>
              </w:rPr>
              <w:t>Counting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Words,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Speech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Tagging, English Word Classes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19" w:right="113"/>
              <w:jc w:val="both"/>
              <w:rPr>
                <w:sz w:val="20"/>
              </w:rPr>
            </w:pPr>
            <w:r>
              <w:rPr>
                <w:sz w:val="20"/>
              </w:rPr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>
        <w:trPr>
          <w:trHeight w:val="830" w:hRule="atLeast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69"/>
              <w:ind w:left="119" w:right="238"/>
              <w:rPr>
                <w:sz w:val="20"/>
              </w:rPr>
            </w:pPr>
            <w:r>
              <w:rPr>
                <w:sz w:val="20"/>
              </w:rPr>
              <w:t>Finite-State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Morphological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Rule-Based Part of Speech Tagging, Transformation-Based Tagging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19" w:right="114"/>
              <w:jc w:val="both"/>
              <w:rPr>
                <w:sz w:val="20"/>
              </w:rPr>
            </w:pPr>
            <w:r>
              <w:rPr>
                <w:sz w:val="20"/>
              </w:rPr>
              <w:t>Finite-state parsing of writes, writing, and written; modeling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regular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irregular verb inflections 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root </w:t>
            </w:r>
            <w:r>
              <w:rPr>
                <w:spacing w:val="-2"/>
                <w:sz w:val="20"/>
              </w:rPr>
              <w:t>normalization.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>
        <w:trPr>
          <w:trHeight w:val="830" w:hRule="atLeast"/>
        </w:trPr>
        <w:tc>
          <w:tcPr>
            <w:tcW w:w="408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>
            <w:pPr>
              <w:pStyle w:val="TableParagraph"/>
              <w:spacing w:before="69"/>
              <w:ind w:left="119" w:right="115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Classes,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Rule-Based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Speech Tagging, Counting Words</w:t>
            </w:r>
          </w:p>
        </w:tc>
        <w:tc>
          <w:tcPr>
            <w:tcW w:w="51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19" w:right="11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Porter Stemmer-based processing 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relational,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relation,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relate;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derivational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suffix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removal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stem extraction for retrieval.</w:t>
            </w:r>
          </w:p>
        </w:tc>
        <w:tc>
          <w:tcPr>
            <w:tcW w:w="8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>
            <w:pPr>
              <w:pStyle w:val="TableParagraph"/>
              <w:spacing w:before="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2240" w:h="15840"/>
          <w:pgMar w:top="360" w:bottom="280" w:left="720" w:right="720"/>
        </w:sectPr>
      </w:pPr>
    </w:p>
    <w:p>
      <w:pPr>
        <w:spacing w:before="77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667512</wp:posOffset>
                </wp:positionH>
                <wp:positionV relativeFrom="paragraph">
                  <wp:posOffset>220979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7.4pt;width:506.98pt;height:.48pt;mso-position-horizontal-relative:page;mso-position-vertical-relative:paragraph;z-index:-15727104;mso-wrap-distance-left:0;mso-wrap-distance-right:0" id="docshape4" filled="true" fillcolor="#c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 w:hAnsi="Arial"/>
          <w:b/>
          <w:color w:val="C00000"/>
          <w:sz w:val="22"/>
        </w:rPr>
        <w:t>Annexure</w:t>
      </w:r>
      <w:r>
        <w:rPr>
          <w:rFonts w:ascii="Arial" w:hAnsi="Arial"/>
          <w:b/>
          <w:color w:val="C00000"/>
          <w:spacing w:val="-7"/>
          <w:sz w:val="22"/>
        </w:rPr>
        <w:t> </w:t>
      </w:r>
      <w:r>
        <w:rPr>
          <w:rFonts w:ascii="Arial" w:hAnsi="Arial"/>
          <w:b/>
          <w:color w:val="C00000"/>
          <w:sz w:val="22"/>
        </w:rPr>
        <w:t>A</w:t>
      </w:r>
      <w:r>
        <w:rPr>
          <w:rFonts w:ascii="Arial" w:hAnsi="Arial"/>
          <w:b/>
          <w:color w:val="C00000"/>
          <w:spacing w:val="-3"/>
          <w:sz w:val="22"/>
        </w:rPr>
        <w:t> </w:t>
      </w:r>
      <w:r>
        <w:rPr>
          <w:rFonts w:ascii="Arial" w:hAnsi="Arial"/>
          <w:b/>
          <w:color w:val="C00000"/>
          <w:sz w:val="22"/>
        </w:rPr>
        <w:t>–</w:t>
      </w:r>
      <w:r>
        <w:rPr>
          <w:rFonts w:ascii="Arial" w:hAnsi="Arial"/>
          <w:b/>
          <w:color w:val="C00000"/>
          <w:spacing w:val="-7"/>
          <w:sz w:val="22"/>
        </w:rPr>
        <w:t> </w:t>
      </w:r>
      <w:r>
        <w:rPr>
          <w:rFonts w:ascii="Arial" w:hAnsi="Arial"/>
          <w:b/>
          <w:color w:val="C00000"/>
          <w:sz w:val="22"/>
        </w:rPr>
        <w:t>ANALYTICAL</w:t>
      </w:r>
      <w:r>
        <w:rPr>
          <w:rFonts w:ascii="Arial" w:hAnsi="Arial"/>
          <w:b/>
          <w:color w:val="C00000"/>
          <w:spacing w:val="-4"/>
          <w:sz w:val="22"/>
        </w:rPr>
        <w:t> </w:t>
      </w:r>
      <w:r>
        <w:rPr>
          <w:rFonts w:ascii="Arial" w:hAnsi="Arial"/>
          <w:b/>
          <w:color w:val="C00000"/>
          <w:sz w:val="22"/>
        </w:rPr>
        <w:t>PROBLEM</w:t>
      </w:r>
      <w:r>
        <w:rPr>
          <w:rFonts w:ascii="Arial" w:hAnsi="Arial"/>
          <w:b/>
          <w:color w:val="C00000"/>
          <w:spacing w:val="-3"/>
          <w:sz w:val="22"/>
        </w:rPr>
        <w:t> </w:t>
      </w:r>
      <w:r>
        <w:rPr>
          <w:rFonts w:ascii="Arial" w:hAnsi="Arial"/>
          <w:b/>
          <w:color w:val="C00000"/>
          <w:spacing w:val="-2"/>
          <w:sz w:val="22"/>
        </w:rPr>
        <w:t>SOLVING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40" w:after="0"/>
        <w:ind w:left="360" w:right="361" w:firstLine="0"/>
        <w:jc w:val="left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words: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“connected”,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“connecting”,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“connection”,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morphological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analysis pipeline for a document indexing system.</w:t>
      </w:r>
    </w:p>
    <w:p>
      <w:pPr>
        <w:spacing w:before="0"/>
        <w:ind w:left="360" w:right="2561" w:firstLine="0"/>
        <w:jc w:val="left"/>
        <w:rPr>
          <w:b/>
          <w:sz w:val="24"/>
        </w:rPr>
      </w:pPr>
      <w:r>
        <w:rPr>
          <w:b/>
          <w:sz w:val="24"/>
        </w:rPr>
        <w:t>Apply rules to decompose each word into root and suffix components. Differentiate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inflectional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derivational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forms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within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dataset. Normalize all variants to a common base form for efficient retrieval.</w:t>
      </w:r>
    </w:p>
    <w:p>
      <w:pPr>
        <w:spacing w:before="0"/>
        <w:ind w:left="360" w:right="2561" w:firstLine="0"/>
        <w:jc w:val="left"/>
        <w:rPr>
          <w:b/>
          <w:sz w:val="24"/>
        </w:rPr>
      </w:pPr>
      <w:r>
        <w:rPr>
          <w:b/>
          <w:sz w:val="24"/>
        </w:rPr>
        <w:t>Determine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parsed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structure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normalized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word. </w:t>
      </w:r>
      <w:r>
        <w:rPr>
          <w:b/>
          <w:spacing w:val="-2"/>
          <w:sz w:val="24"/>
        </w:rPr>
        <w:t>Answer</w:t>
      </w:r>
    </w:p>
    <w:p>
      <w:pPr>
        <w:pStyle w:val="BodyText"/>
      </w:pPr>
      <w:r>
        <w:rPr/>
        <w:t>Step</w:t>
      </w:r>
      <w:r>
        <w:rPr>
          <w:spacing w:val="-1"/>
        </w:rPr>
        <w:t> </w:t>
      </w:r>
      <w:r>
        <w:rPr/>
        <w:t>1: Morphological</w:t>
      </w:r>
      <w:r>
        <w:rPr>
          <w:spacing w:val="-1"/>
        </w:rPr>
        <w:t> </w:t>
      </w:r>
      <w:r>
        <w:rPr/>
        <w:t>Analysis</w:t>
      </w:r>
      <w:r>
        <w:rPr>
          <w:spacing w:val="-1"/>
        </w:rPr>
        <w:t> </w:t>
      </w:r>
      <w:r>
        <w:rPr>
          <w:spacing w:val="-2"/>
        </w:rPr>
        <w:t>Pipeline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> Word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Tokenization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(Stem)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Separate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Suffix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Classify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Inflectional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Derivational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Base Form </w:t>
      </w:r>
      <w:r>
        <w:rPr>
          <w:spacing w:val="-2"/>
          <w:sz w:val="24"/>
        </w:rPr>
        <w:t>(Lemma)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Index</w:t>
      </w:r>
    </w:p>
    <w:p>
      <w:pPr>
        <w:pStyle w:val="BodyText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Decompose</w:t>
      </w:r>
      <w:r>
        <w:rPr>
          <w:spacing w:val="-3"/>
        </w:rPr>
        <w:t> </w:t>
      </w:r>
      <w:r>
        <w:rPr/>
        <w:t>Each</w:t>
      </w:r>
      <w:r>
        <w:rPr>
          <w:spacing w:val="1"/>
        </w:rPr>
        <w:t> </w:t>
      </w:r>
      <w:r>
        <w:rPr>
          <w:spacing w:val="-4"/>
        </w:rPr>
        <w:t>Word</w:t>
      </w:r>
    </w:p>
    <w:p>
      <w:pPr>
        <w:pStyle w:val="BodyText"/>
        <w:spacing w:before="47"/>
        <w:ind w:left="0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0"/>
        <w:gridCol w:w="962"/>
        <w:gridCol w:w="816"/>
        <w:gridCol w:w="1415"/>
      </w:tblGrid>
      <w:tr>
        <w:trPr>
          <w:trHeight w:val="275" w:hRule="atLeast"/>
        </w:trPr>
        <w:tc>
          <w:tcPr>
            <w:tcW w:w="127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962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Root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Suffix</w:t>
            </w:r>
          </w:p>
        </w:tc>
        <w:tc>
          <w:tcPr>
            <w:tcW w:w="1415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</w:tr>
      <w:tr>
        <w:trPr>
          <w:trHeight w:val="275" w:hRule="atLeast"/>
        </w:trPr>
        <w:tc>
          <w:tcPr>
            <w:tcW w:w="127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connected</w:t>
            </w:r>
          </w:p>
        </w:tc>
        <w:tc>
          <w:tcPr>
            <w:tcW w:w="962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7"/>
                <w:sz w:val="24"/>
              </w:rPr>
              <w:t>ed</w:t>
            </w:r>
          </w:p>
        </w:tc>
        <w:tc>
          <w:tcPr>
            <w:tcW w:w="1415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  <w:tr>
        <w:trPr>
          <w:trHeight w:val="278" w:hRule="atLeast"/>
        </w:trPr>
        <w:tc>
          <w:tcPr>
            <w:tcW w:w="1270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connecting</w:t>
            </w:r>
          </w:p>
        </w:tc>
        <w:tc>
          <w:tcPr>
            <w:tcW w:w="962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  <w:tc>
          <w:tcPr>
            <w:tcW w:w="816" w:type="dxa"/>
          </w:tcPr>
          <w:p>
            <w:pPr>
              <w:pStyle w:val="TableParagraph"/>
              <w:spacing w:line="257" w:lineRule="exact" w:before="1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  <w:tc>
          <w:tcPr>
            <w:tcW w:w="1415" w:type="dxa"/>
          </w:tcPr>
          <w:p>
            <w:pPr>
              <w:pStyle w:val="TableParagraph"/>
              <w:spacing w:line="257" w:lineRule="exact" w:before="1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  <w:tr>
        <w:trPr>
          <w:trHeight w:val="275" w:hRule="atLeast"/>
        </w:trPr>
        <w:tc>
          <w:tcPr>
            <w:tcW w:w="127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connection</w:t>
            </w:r>
          </w:p>
        </w:tc>
        <w:tc>
          <w:tcPr>
            <w:tcW w:w="962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  <w:tc>
          <w:tcPr>
            <w:tcW w:w="816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ion</w:t>
            </w:r>
          </w:p>
        </w:tc>
        <w:tc>
          <w:tcPr>
            <w:tcW w:w="1415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</w:tbl>
    <w:p>
      <w:pPr>
        <w:pStyle w:val="BodyText"/>
        <w:ind w:left="0"/>
      </w:pPr>
    </w:p>
    <w:p>
      <w:pPr>
        <w:pStyle w:val="BodyText"/>
      </w:pPr>
      <w:r>
        <w:rPr/>
        <w:t>Step</w:t>
      </w:r>
      <w:r>
        <w:rPr>
          <w:spacing w:val="-2"/>
        </w:rPr>
        <w:t> </w:t>
      </w:r>
      <w:r>
        <w:rPr/>
        <w:t>3:</w:t>
      </w:r>
      <w:r>
        <w:rPr>
          <w:spacing w:val="-2"/>
        </w:rPr>
        <w:t> </w:t>
      </w:r>
      <w:r>
        <w:rPr/>
        <w:t>Inflectional</w:t>
      </w:r>
      <w:r>
        <w:rPr>
          <w:spacing w:val="-1"/>
        </w:rPr>
        <w:t> </w:t>
      </w:r>
      <w:r>
        <w:rPr/>
        <w:t>vs</w:t>
      </w:r>
      <w:r>
        <w:rPr>
          <w:spacing w:val="-2"/>
        </w:rPr>
        <w:t> Derivational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Inflectional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Forms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80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connected</w:t>
      </w:r>
      <w:r>
        <w:rPr>
          <w:spacing w:val="-2"/>
          <w:sz w:val="24"/>
        </w:rPr>
        <w:t> </w:t>
      </w:r>
      <w:r>
        <w:rPr>
          <w:sz w:val="24"/>
        </w:rPr>
        <w:t>→ connect +</w:t>
      </w:r>
      <w:r>
        <w:rPr>
          <w:spacing w:val="-1"/>
          <w:sz w:val="24"/>
        </w:rPr>
        <w:t> </w:t>
      </w:r>
      <w:r>
        <w:rPr>
          <w:sz w:val="24"/>
        </w:rPr>
        <w:t>-ed</w:t>
      </w:r>
      <w:r>
        <w:rPr>
          <w:spacing w:val="-1"/>
          <w:sz w:val="24"/>
        </w:rPr>
        <w:t> </w:t>
      </w:r>
      <w:r>
        <w:rPr>
          <w:sz w:val="24"/>
        </w:rPr>
        <w:t>(past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tense)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76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connecting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connect</w:t>
      </w:r>
      <w:r>
        <w:rPr>
          <w:spacing w:val="-2"/>
          <w:sz w:val="24"/>
        </w:rPr>
        <w:t> </w:t>
      </w:r>
      <w:r>
        <w:rPr>
          <w:sz w:val="24"/>
        </w:rPr>
        <w:t>+ -ing</w:t>
      </w:r>
      <w:r>
        <w:rPr>
          <w:spacing w:val="-1"/>
          <w:sz w:val="24"/>
        </w:rPr>
        <w:t> </w:t>
      </w:r>
      <w:r>
        <w:rPr>
          <w:sz w:val="24"/>
        </w:rPr>
        <w:t>(present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participle)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7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Derivational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Form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connection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+ -ion</w:t>
      </w:r>
      <w:r>
        <w:rPr>
          <w:spacing w:val="-1"/>
          <w:sz w:val="24"/>
        </w:rPr>
        <w:t> </w:t>
      </w:r>
      <w:r>
        <w:rPr>
          <w:sz w:val="24"/>
        </w:rPr>
        <w:t>(changes</w:t>
      </w:r>
      <w:r>
        <w:rPr>
          <w:spacing w:val="-1"/>
          <w:sz w:val="24"/>
        </w:rPr>
        <w:t> </w:t>
      </w:r>
      <w:r>
        <w:rPr>
          <w:sz w:val="24"/>
        </w:rPr>
        <w:t>verb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noun)</w:t>
      </w:r>
    </w:p>
    <w:p>
      <w:pPr>
        <w:pStyle w:val="BodyText"/>
        <w:spacing w:before="268"/>
      </w:pP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Normalization</w:t>
      </w:r>
      <w:r>
        <w:rPr>
          <w:spacing w:val="-1"/>
        </w:rPr>
        <w:t> </w:t>
      </w:r>
      <w:r>
        <w:rPr>
          <w:spacing w:val="-2"/>
        </w:rPr>
        <w:t>(Lemmatization)</w:t>
      </w:r>
    </w:p>
    <w:p>
      <w:pPr>
        <w:pStyle w:val="BodyText"/>
      </w:pPr>
      <w:r>
        <w:rPr/>
        <w:t>All</w:t>
      </w:r>
      <w:r>
        <w:rPr>
          <w:spacing w:val="-1"/>
        </w:rPr>
        <w:t> </w:t>
      </w:r>
      <w:r>
        <w:rPr/>
        <w:t>words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converted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common</w:t>
      </w:r>
      <w:r>
        <w:rPr>
          <w:spacing w:val="-1"/>
        </w:rPr>
        <w:t> </w:t>
      </w:r>
      <w:r>
        <w:rPr/>
        <w:t>base</w:t>
      </w:r>
      <w:r>
        <w:rPr>
          <w:spacing w:val="-1"/>
        </w:rPr>
        <w:t> </w:t>
      </w:r>
      <w:r>
        <w:rPr>
          <w:spacing w:val="-2"/>
        </w:rPr>
        <w:t>form:</w:t>
      </w: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1930"/>
      </w:tblGrid>
      <w:tr>
        <w:trPr>
          <w:trHeight w:val="275" w:hRule="atLeast"/>
        </w:trPr>
        <w:tc>
          <w:tcPr>
            <w:tcW w:w="1623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Original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19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Normalized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Form</w:t>
            </w:r>
          </w:p>
        </w:tc>
      </w:tr>
      <w:tr>
        <w:trPr>
          <w:trHeight w:val="275" w:hRule="atLeast"/>
        </w:trPr>
        <w:tc>
          <w:tcPr>
            <w:tcW w:w="1623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connected</w:t>
            </w:r>
          </w:p>
        </w:tc>
        <w:tc>
          <w:tcPr>
            <w:tcW w:w="19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</w:tr>
      <w:tr>
        <w:trPr>
          <w:trHeight w:val="275" w:hRule="atLeast"/>
        </w:trPr>
        <w:tc>
          <w:tcPr>
            <w:tcW w:w="1623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connecting</w:t>
            </w:r>
          </w:p>
        </w:tc>
        <w:tc>
          <w:tcPr>
            <w:tcW w:w="19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</w:tr>
      <w:tr>
        <w:trPr>
          <w:trHeight w:val="278" w:hRule="atLeast"/>
        </w:trPr>
        <w:tc>
          <w:tcPr>
            <w:tcW w:w="1623" w:type="dxa"/>
          </w:tcPr>
          <w:p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connection</w:t>
            </w:r>
          </w:p>
        </w:tc>
        <w:tc>
          <w:tcPr>
            <w:tcW w:w="1930" w:type="dxa"/>
          </w:tcPr>
          <w:p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connect</w:t>
            </w:r>
          </w:p>
        </w:tc>
      </w:tr>
    </w:tbl>
    <w:p>
      <w:pPr>
        <w:pStyle w:val="BodyText"/>
        <w:ind w:left="0"/>
      </w:pPr>
    </w:p>
    <w:p>
      <w:pPr>
        <w:pStyle w:val="BodyText"/>
        <w:ind w:right="7234"/>
      </w:pPr>
      <w:r>
        <w:rPr/>
        <w:t>Step</w:t>
      </w:r>
      <w:r>
        <w:rPr>
          <w:spacing w:val="-14"/>
        </w:rPr>
        <w:t> </w:t>
      </w:r>
      <w:r>
        <w:rPr/>
        <w:t>5:</w:t>
      </w:r>
      <w:r>
        <w:rPr>
          <w:spacing w:val="-14"/>
        </w:rPr>
        <w:t> </w:t>
      </w:r>
      <w:r>
        <w:rPr/>
        <w:t>Parsed</w:t>
      </w:r>
      <w:r>
        <w:rPr>
          <w:spacing w:val="-14"/>
        </w:rPr>
        <w:t> </w:t>
      </w:r>
      <w:r>
        <w:rPr/>
        <w:t>Structure </w:t>
      </w:r>
      <w:r>
        <w:rPr>
          <w:spacing w:val="-2"/>
        </w:rPr>
        <w:t>connected</w:t>
      </w:r>
    </w:p>
    <w:p>
      <w:pPr>
        <w:pStyle w:val="BodyText"/>
        <w:spacing w:before="1"/>
        <w:ind w:left="420"/>
      </w:pPr>
      <w:r>
        <w:rPr/>
        <w:t>├──</w:t>
      </w:r>
      <w:r>
        <w:rPr>
          <w:spacing w:val="-4"/>
        </w:rPr>
        <w:t> </w:t>
      </w:r>
      <w:r>
        <w:rPr/>
        <w:t>Root: </w:t>
      </w:r>
      <w:r>
        <w:rPr>
          <w:spacing w:val="-2"/>
        </w:rPr>
        <w:t>connect</w:t>
      </w:r>
    </w:p>
    <w:p>
      <w:pPr>
        <w:pStyle w:val="BodyText"/>
        <w:ind w:left="420"/>
      </w:pPr>
      <w:r>
        <w:rPr/>
        <w:t>└──</w:t>
      </w:r>
      <w:r>
        <w:rPr>
          <w:spacing w:val="-3"/>
        </w:rPr>
        <w:t> </w:t>
      </w:r>
      <w:r>
        <w:rPr/>
        <w:t>Suffix: -ed</w:t>
      </w:r>
      <w:r>
        <w:rPr>
          <w:spacing w:val="-1"/>
        </w:rPr>
        <w:t> </w:t>
      </w:r>
      <w:r>
        <w:rPr>
          <w:spacing w:val="-2"/>
        </w:rPr>
        <w:t>(Inflectional)</w:t>
      </w:r>
    </w:p>
    <w:p>
      <w:pPr>
        <w:pStyle w:val="BodyText"/>
        <w:spacing w:before="274"/>
      </w:pPr>
      <w:r>
        <w:rPr>
          <w:spacing w:val="-2"/>
        </w:rPr>
        <w:t>connecting</w:t>
      </w:r>
    </w:p>
    <w:p>
      <w:pPr>
        <w:pStyle w:val="BodyText"/>
        <w:ind w:left="420"/>
      </w:pPr>
      <w:r>
        <w:rPr/>
        <w:t>├──</w:t>
      </w:r>
      <w:r>
        <w:rPr>
          <w:spacing w:val="-4"/>
        </w:rPr>
        <w:t> </w:t>
      </w:r>
      <w:r>
        <w:rPr/>
        <w:t>Root: </w:t>
      </w:r>
      <w:r>
        <w:rPr>
          <w:spacing w:val="-2"/>
        </w:rPr>
        <w:t>connect</w:t>
      </w:r>
    </w:p>
    <w:p>
      <w:pPr>
        <w:pStyle w:val="BodyText"/>
        <w:ind w:left="420"/>
      </w:pPr>
      <w:r>
        <w:rPr/>
        <w:t>└──</w:t>
      </w:r>
      <w:r>
        <w:rPr>
          <w:spacing w:val="-2"/>
        </w:rPr>
        <w:t> </w:t>
      </w:r>
      <w:r>
        <w:rPr/>
        <w:t>Suffix: -ing</w:t>
      </w:r>
      <w:r>
        <w:rPr>
          <w:spacing w:val="-1"/>
        </w:rPr>
        <w:t> </w:t>
      </w:r>
      <w:r>
        <w:rPr>
          <w:spacing w:val="-2"/>
        </w:rPr>
        <w:t>(Inflectional)</w:t>
      </w:r>
    </w:p>
    <w:p>
      <w:pPr>
        <w:pStyle w:val="BodyText"/>
        <w:spacing w:before="276"/>
      </w:pPr>
      <w:r>
        <w:rPr>
          <w:spacing w:val="-2"/>
        </w:rPr>
        <w:t>connection</w:t>
      </w:r>
    </w:p>
    <w:p>
      <w:pPr>
        <w:pStyle w:val="BodyText"/>
        <w:ind w:left="420"/>
      </w:pPr>
      <w:r>
        <w:rPr/>
        <w:t>├──</w:t>
      </w:r>
      <w:r>
        <w:rPr>
          <w:spacing w:val="-4"/>
        </w:rPr>
        <w:t> </w:t>
      </w:r>
      <w:r>
        <w:rPr/>
        <w:t>Root: </w:t>
      </w:r>
      <w:r>
        <w:rPr>
          <w:spacing w:val="-2"/>
        </w:rPr>
        <w:t>connect</w:t>
      </w:r>
    </w:p>
    <w:p>
      <w:pPr>
        <w:pStyle w:val="BodyText"/>
        <w:ind w:left="420"/>
      </w:pPr>
      <w:r>
        <w:rPr/>
        <w:t>└──</w:t>
      </w:r>
      <w:r>
        <w:rPr>
          <w:spacing w:val="-2"/>
        </w:rPr>
        <w:t> </w:t>
      </w:r>
      <w:r>
        <w:rPr/>
        <w:t>Suffix: -ion</w:t>
      </w:r>
      <w:r>
        <w:rPr>
          <w:spacing w:val="-1"/>
        </w:rPr>
        <w:t> </w:t>
      </w:r>
      <w:r>
        <w:rPr>
          <w:spacing w:val="-2"/>
        </w:rPr>
        <w:t>(Derivational)</w:t>
      </w:r>
    </w:p>
    <w:p>
      <w:pPr>
        <w:pStyle w:val="BodyText"/>
        <w:spacing w:after="0"/>
        <w:sectPr>
          <w:pgSz w:w="12240" w:h="15840"/>
          <w:pgMar w:top="66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64" w:after="0"/>
        <w:ind w:left="360" w:right="363" w:firstLine="0"/>
        <w:jc w:val="left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words: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“unhappy”,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“happiness”,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“happily”,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morphological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parsing module for sentiment analysis.</w:t>
      </w:r>
    </w:p>
    <w:p>
      <w:pPr>
        <w:spacing w:before="0"/>
        <w:ind w:left="360" w:right="2561" w:firstLine="0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prefixes,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suffixes,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forms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rule-based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decomposition. Ensure semantic consistency across derived word forms.</w:t>
      </w:r>
    </w:p>
    <w:p>
      <w:pPr>
        <w:spacing w:before="0"/>
        <w:ind w:left="360" w:right="3520" w:firstLine="0"/>
        <w:jc w:val="left"/>
        <w:rPr>
          <w:b/>
          <w:sz w:val="24"/>
        </w:rPr>
      </w:pPr>
      <w:r>
        <w:rPr>
          <w:b/>
          <w:sz w:val="24"/>
        </w:rPr>
        <w:t>Classify each transformation as inflectional or derivational. Produce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morphological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breakdown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word.</w:t>
      </w:r>
    </w:p>
    <w:p>
      <w:pPr>
        <w:pStyle w:val="BodyText"/>
        <w:ind w:left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Answer</w:t>
      </w:r>
    </w:p>
    <w:p>
      <w:pPr>
        <w:pStyle w:val="BodyText"/>
      </w:pPr>
      <w:r>
        <w:rPr/>
        <w:t>Step</w:t>
      </w:r>
      <w:r>
        <w:rPr>
          <w:spacing w:val="-1"/>
        </w:rPr>
        <w:t> </w:t>
      </w:r>
      <w:r>
        <w:rPr/>
        <w:t>1: Morphological</w:t>
      </w:r>
      <w:r>
        <w:rPr>
          <w:spacing w:val="-1"/>
        </w:rPr>
        <w:t> </w:t>
      </w:r>
      <w:r>
        <w:rPr/>
        <w:t>Parsing </w:t>
      </w:r>
      <w:r>
        <w:rPr>
          <w:spacing w:val="-2"/>
        </w:rPr>
        <w:t>Module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> Word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Prefix</w:t>
      </w:r>
      <w:r>
        <w:rPr>
          <w:spacing w:val="-2"/>
          <w:sz w:val="24"/>
        </w:rPr>
        <w:t> </w:t>
      </w:r>
      <w:r>
        <w:rPr>
          <w:sz w:val="24"/>
        </w:rPr>
        <w:t>(if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any)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(Root)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Suffix</w:t>
      </w:r>
      <w:r>
        <w:rPr>
          <w:spacing w:val="-2"/>
          <w:sz w:val="24"/>
        </w:rPr>
        <w:t> </w:t>
      </w:r>
      <w:r>
        <w:rPr>
          <w:sz w:val="24"/>
        </w:rPr>
        <w:t>(if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any)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Classify </w:t>
      </w:r>
      <w:r>
        <w:rPr>
          <w:spacing w:val="-2"/>
          <w:sz w:val="24"/>
        </w:rPr>
        <w:t>Transformation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Base </w:t>
      </w:r>
      <w:r>
        <w:rPr>
          <w:spacing w:val="-4"/>
          <w:sz w:val="24"/>
        </w:rPr>
        <w:t>Form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480" w:lineRule="auto" w:before="0" w:after="2"/>
        <w:ind w:left="360" w:right="6324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Base</w:t>
      </w:r>
      <w:r>
        <w:rPr>
          <w:spacing w:val="-7"/>
          <w:sz w:val="24"/>
        </w:rPr>
        <w:t> </w:t>
      </w:r>
      <w:r>
        <w:rPr>
          <w:sz w:val="24"/>
        </w:rPr>
        <w:t>Form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Sentiment</w:t>
      </w:r>
      <w:r>
        <w:rPr>
          <w:spacing w:val="-8"/>
          <w:sz w:val="24"/>
        </w:rPr>
        <w:t> </w:t>
      </w:r>
      <w:r>
        <w:rPr>
          <w:sz w:val="24"/>
        </w:rPr>
        <w:t>Analysis Step 2: Rule-Based Decomposition</w:t>
      </w: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801"/>
        <w:gridCol w:w="1951"/>
        <w:gridCol w:w="815"/>
        <w:gridCol w:w="1415"/>
      </w:tblGrid>
      <w:tr>
        <w:trPr>
          <w:trHeight w:val="275" w:hRule="atLeast"/>
        </w:trPr>
        <w:tc>
          <w:tcPr>
            <w:tcW w:w="1164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801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Prefix</w:t>
            </w:r>
          </w:p>
        </w:tc>
        <w:tc>
          <w:tcPr>
            <w:tcW w:w="1951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Root (Base</w:t>
            </w:r>
            <w:r>
              <w:rPr>
                <w:rFonts w:ascii="Times New Roman"/>
                <w:spacing w:val="-2"/>
                <w:sz w:val="24"/>
              </w:rPr>
              <w:t> Form)</w:t>
            </w:r>
          </w:p>
        </w:tc>
        <w:tc>
          <w:tcPr>
            <w:tcW w:w="815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Suffix</w:t>
            </w:r>
          </w:p>
        </w:tc>
        <w:tc>
          <w:tcPr>
            <w:tcW w:w="1415" w:type="dxa"/>
          </w:tcPr>
          <w:p>
            <w:pPr>
              <w:pStyle w:val="TableParagraph"/>
              <w:spacing w:line="256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</w:tr>
      <w:tr>
        <w:trPr>
          <w:trHeight w:val="277" w:hRule="atLeast"/>
        </w:trPr>
        <w:tc>
          <w:tcPr>
            <w:tcW w:w="1164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unhappy</w:t>
            </w:r>
          </w:p>
        </w:tc>
        <w:tc>
          <w:tcPr>
            <w:tcW w:w="801" w:type="dxa"/>
          </w:tcPr>
          <w:p>
            <w:pPr>
              <w:pStyle w:val="TableParagraph"/>
              <w:spacing w:line="257" w:lineRule="exact" w:before="1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un-</w:t>
            </w:r>
          </w:p>
        </w:tc>
        <w:tc>
          <w:tcPr>
            <w:tcW w:w="1951" w:type="dxa"/>
          </w:tcPr>
          <w:p>
            <w:pPr>
              <w:pStyle w:val="TableParagraph"/>
              <w:spacing w:line="257" w:lineRule="exact" w:before="1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happy</w:t>
            </w:r>
          </w:p>
        </w:tc>
        <w:tc>
          <w:tcPr>
            <w:tcW w:w="815" w:type="dxa"/>
          </w:tcPr>
          <w:p>
            <w:pPr>
              <w:pStyle w:val="TableParagraph"/>
              <w:spacing w:line="257" w:lineRule="exact" w:before="1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415" w:type="dxa"/>
          </w:tcPr>
          <w:p>
            <w:pPr>
              <w:pStyle w:val="TableParagraph"/>
              <w:spacing w:line="257" w:lineRule="exact" w:before="1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>
        <w:trPr>
          <w:trHeight w:val="275" w:hRule="atLeast"/>
        </w:trPr>
        <w:tc>
          <w:tcPr>
            <w:tcW w:w="1164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happiness</w:t>
            </w:r>
          </w:p>
        </w:tc>
        <w:tc>
          <w:tcPr>
            <w:tcW w:w="801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951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happy</w:t>
            </w:r>
          </w:p>
        </w:tc>
        <w:tc>
          <w:tcPr>
            <w:tcW w:w="815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4"/>
                <w:sz w:val="24"/>
              </w:rPr>
              <w:t>ness</w:t>
            </w:r>
          </w:p>
        </w:tc>
        <w:tc>
          <w:tcPr>
            <w:tcW w:w="1415" w:type="dxa"/>
          </w:tcPr>
          <w:p>
            <w:pPr>
              <w:pStyle w:val="TableParagraph"/>
              <w:spacing w:line="256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>
        <w:trPr>
          <w:trHeight w:val="275" w:hRule="atLeast"/>
        </w:trPr>
        <w:tc>
          <w:tcPr>
            <w:tcW w:w="1164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happily</w:t>
            </w:r>
          </w:p>
        </w:tc>
        <w:tc>
          <w:tcPr>
            <w:tcW w:w="801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951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happy</w:t>
            </w:r>
          </w:p>
        </w:tc>
        <w:tc>
          <w:tcPr>
            <w:tcW w:w="815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7"/>
                <w:sz w:val="24"/>
              </w:rPr>
              <w:t>ly</w:t>
            </w:r>
          </w:p>
        </w:tc>
        <w:tc>
          <w:tcPr>
            <w:tcW w:w="1415" w:type="dxa"/>
          </w:tcPr>
          <w:p>
            <w:pPr>
              <w:pStyle w:val="TableParagraph"/>
              <w:spacing w:line="256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</w:tbl>
    <w:p>
      <w:pPr>
        <w:pStyle w:val="BodyText"/>
        <w:spacing w:before="1"/>
        <w:ind w:left="0"/>
      </w:pPr>
    </w:p>
    <w:p>
      <w:pPr>
        <w:pStyle w:val="BodyText"/>
      </w:pPr>
      <w:r>
        <w:rPr/>
        <w:t>Step</w:t>
      </w:r>
      <w:r>
        <w:rPr>
          <w:spacing w:val="-1"/>
        </w:rPr>
        <w:t> </w:t>
      </w:r>
      <w:r>
        <w:rPr/>
        <w:t>3: Semantic </w:t>
      </w:r>
      <w:r>
        <w:rPr>
          <w:spacing w:val="-2"/>
        </w:rPr>
        <w:t>Consistency</w:t>
      </w:r>
    </w:p>
    <w:p>
      <w:pPr>
        <w:pStyle w:val="BodyText"/>
      </w:pPr>
      <w:r>
        <w:rPr/>
        <w:t>All</w:t>
      </w:r>
      <w:r>
        <w:rPr>
          <w:spacing w:val="-3"/>
        </w:rPr>
        <w:t> </w:t>
      </w:r>
      <w:r>
        <w:rPr/>
        <w:t>words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related to the</w:t>
      </w:r>
      <w:r>
        <w:rPr>
          <w:spacing w:val="-2"/>
        </w:rPr>
        <w:t> </w:t>
      </w:r>
      <w:r>
        <w:rPr/>
        <w:t>base</w:t>
      </w:r>
      <w:r>
        <w:rPr>
          <w:spacing w:val="-1"/>
        </w:rPr>
        <w:t> </w:t>
      </w:r>
      <w:r>
        <w:rPr/>
        <w:t>word </w:t>
      </w:r>
      <w:r>
        <w:rPr>
          <w:spacing w:val="-2"/>
        </w:rPr>
        <w:t>happy.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unhappy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opposite meaning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i/>
          <w:sz w:val="24"/>
        </w:rPr>
        <w:t>happy</w:t>
      </w:r>
      <w:r>
        <w:rPr>
          <w:i/>
          <w:spacing w:val="-3"/>
          <w:sz w:val="24"/>
        </w:rPr>
        <w:t> </w:t>
      </w:r>
      <w:r>
        <w:rPr>
          <w:sz w:val="24"/>
        </w:rPr>
        <w:t>(negative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sentiment)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happiness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being</w:t>
      </w:r>
      <w:r>
        <w:rPr>
          <w:spacing w:val="-1"/>
          <w:sz w:val="24"/>
        </w:rPr>
        <w:t> </w:t>
      </w:r>
      <w:r>
        <w:rPr>
          <w:i/>
          <w:sz w:val="24"/>
        </w:rPr>
        <w:t>happy</w:t>
      </w:r>
      <w:r>
        <w:rPr>
          <w:i/>
          <w:spacing w:val="-2"/>
          <w:sz w:val="24"/>
        </w:rPr>
        <w:t> </w:t>
      </w:r>
      <w:r>
        <w:rPr>
          <w:sz w:val="24"/>
        </w:rPr>
        <w:t>(positive</w:t>
      </w:r>
      <w:r>
        <w:rPr>
          <w:spacing w:val="-2"/>
          <w:sz w:val="24"/>
        </w:rPr>
        <w:t> sentiment)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happily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describes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2"/>
          <w:sz w:val="24"/>
        </w:rPr>
        <w:t> </w:t>
      </w:r>
      <w:r>
        <w:rPr>
          <w:sz w:val="24"/>
        </w:rPr>
        <w:t>action</w:t>
      </w:r>
      <w:r>
        <w:rPr>
          <w:spacing w:val="-1"/>
          <w:sz w:val="24"/>
        </w:rPr>
        <w:t> </w:t>
      </w:r>
      <w:r>
        <w:rPr>
          <w:sz w:val="24"/>
        </w:rPr>
        <w:t>done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i/>
          <w:sz w:val="24"/>
        </w:rPr>
        <w:t>happy</w:t>
      </w:r>
      <w:r>
        <w:rPr>
          <w:i/>
          <w:spacing w:val="-3"/>
          <w:sz w:val="24"/>
        </w:rPr>
        <w:t> </w:t>
      </w:r>
      <w:r>
        <w:rPr>
          <w:sz w:val="24"/>
        </w:rPr>
        <w:t>manner</w:t>
      </w:r>
      <w:r>
        <w:rPr>
          <w:spacing w:val="-1"/>
          <w:sz w:val="24"/>
        </w:rPr>
        <w:t> </w:t>
      </w:r>
      <w:r>
        <w:rPr>
          <w:sz w:val="24"/>
        </w:rPr>
        <w:t>(positive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sentiment)</w:t>
      </w:r>
    </w:p>
    <w:p>
      <w:pPr>
        <w:pStyle w:val="BodyText"/>
        <w:ind w:left="0"/>
      </w:pPr>
    </w:p>
    <w:p>
      <w:pPr>
        <w:pStyle w:val="BodyText"/>
      </w:pPr>
      <w:r>
        <w:rPr/>
        <w:t>Step 4: </w:t>
      </w:r>
      <w:r>
        <w:rPr>
          <w:spacing w:val="-2"/>
        </w:rPr>
        <w:t>Classification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un-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Derivational</w:t>
      </w:r>
      <w:r>
        <w:rPr>
          <w:spacing w:val="-1"/>
          <w:sz w:val="24"/>
        </w:rPr>
        <w:t> </w:t>
      </w:r>
      <w:r>
        <w:rPr>
          <w:sz w:val="24"/>
        </w:rPr>
        <w:t>Prefix</w:t>
      </w:r>
      <w:r>
        <w:rPr>
          <w:spacing w:val="-2"/>
          <w:sz w:val="24"/>
        </w:rPr>
        <w:t> </w:t>
      </w:r>
      <w:r>
        <w:rPr>
          <w:sz w:val="24"/>
        </w:rPr>
        <w:t>(changes</w:t>
      </w:r>
      <w:r>
        <w:rPr>
          <w:spacing w:val="-2"/>
          <w:sz w:val="24"/>
        </w:rPr>
        <w:t> meaning)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-ness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Derivational</w:t>
      </w:r>
      <w:r>
        <w:rPr>
          <w:spacing w:val="-1"/>
          <w:sz w:val="24"/>
        </w:rPr>
        <w:t> </w:t>
      </w:r>
      <w:r>
        <w:rPr>
          <w:sz w:val="24"/>
        </w:rPr>
        <w:t>Suffix</w:t>
      </w:r>
      <w:r>
        <w:rPr>
          <w:spacing w:val="-2"/>
          <w:sz w:val="24"/>
        </w:rPr>
        <w:t> </w:t>
      </w:r>
      <w:r>
        <w:rPr>
          <w:sz w:val="24"/>
        </w:rPr>
        <w:t>(adjective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noun)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-ly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Derivational</w:t>
      </w:r>
      <w:r>
        <w:rPr>
          <w:spacing w:val="-1"/>
          <w:sz w:val="24"/>
        </w:rPr>
        <w:t> </w:t>
      </w:r>
      <w:r>
        <w:rPr>
          <w:sz w:val="24"/>
        </w:rPr>
        <w:t>Suffix</w:t>
      </w:r>
      <w:r>
        <w:rPr>
          <w:spacing w:val="-2"/>
          <w:sz w:val="24"/>
        </w:rPr>
        <w:t> </w:t>
      </w:r>
      <w:r>
        <w:rPr>
          <w:sz w:val="24"/>
        </w:rPr>
        <w:t>(adjective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adverb)</w:t>
      </w:r>
    </w:p>
    <w:p>
      <w:pPr>
        <w:pStyle w:val="BodyText"/>
      </w:pPr>
      <w:r>
        <w:rPr/>
        <w:t>No</w:t>
      </w:r>
      <w:r>
        <w:rPr>
          <w:spacing w:val="-4"/>
        </w:rPr>
        <w:t> </w:t>
      </w:r>
      <w:r>
        <w:rPr/>
        <w:t>inflectional</w:t>
      </w:r>
      <w:r>
        <w:rPr>
          <w:spacing w:val="-1"/>
        </w:rPr>
        <w:t> </w:t>
      </w:r>
      <w:r>
        <w:rPr/>
        <w:t>forms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2"/>
        </w:rPr>
        <w:t>present.</w:t>
      </w:r>
    </w:p>
    <w:p>
      <w:pPr>
        <w:pStyle w:val="BodyText"/>
        <w:ind w:left="0"/>
      </w:pPr>
    </w:p>
    <w:p>
      <w:pPr>
        <w:pStyle w:val="BodyText"/>
        <w:ind w:right="6548"/>
      </w:pPr>
      <w:r>
        <w:rPr/>
        <w:t>Step</w:t>
      </w:r>
      <w:r>
        <w:rPr>
          <w:spacing w:val="-14"/>
        </w:rPr>
        <w:t> </w:t>
      </w:r>
      <w:r>
        <w:rPr/>
        <w:t>5:</w:t>
      </w:r>
      <w:r>
        <w:rPr>
          <w:spacing w:val="-14"/>
        </w:rPr>
        <w:t> </w:t>
      </w:r>
      <w:r>
        <w:rPr/>
        <w:t>Morphological</w:t>
      </w:r>
      <w:r>
        <w:rPr>
          <w:spacing w:val="-14"/>
        </w:rPr>
        <w:t> </w:t>
      </w:r>
      <w:r>
        <w:rPr/>
        <w:t>Breakdown </w:t>
      </w:r>
      <w:r>
        <w:rPr>
          <w:spacing w:val="-2"/>
        </w:rPr>
        <w:t>unhappy</w:t>
      </w:r>
    </w:p>
    <w:p>
      <w:pPr>
        <w:pStyle w:val="BodyText"/>
        <w:ind w:left="420"/>
      </w:pPr>
      <w:r>
        <w:rPr/>
        <w:t>├──</w:t>
      </w:r>
      <w:r>
        <w:rPr>
          <w:spacing w:val="-2"/>
        </w:rPr>
        <w:t> </w:t>
      </w:r>
      <w:r>
        <w:rPr/>
        <w:t>Prefix:</w:t>
      </w:r>
      <w:r>
        <w:rPr>
          <w:spacing w:val="-1"/>
        </w:rPr>
        <w:t> </w:t>
      </w:r>
      <w:r>
        <w:rPr>
          <w:spacing w:val="-5"/>
        </w:rPr>
        <w:t>un-</w:t>
      </w:r>
    </w:p>
    <w:p>
      <w:pPr>
        <w:pStyle w:val="BodyText"/>
        <w:ind w:left="420"/>
      </w:pPr>
      <w:r>
        <w:rPr/>
        <w:t>├──</w:t>
      </w:r>
      <w:r>
        <w:rPr>
          <w:spacing w:val="-2"/>
        </w:rPr>
        <w:t> </w:t>
      </w:r>
      <w:r>
        <w:rPr/>
        <w:t>Root: </w:t>
      </w:r>
      <w:r>
        <w:rPr>
          <w:spacing w:val="-2"/>
        </w:rPr>
        <w:t>happy</w:t>
      </w:r>
    </w:p>
    <w:p>
      <w:pPr>
        <w:pStyle w:val="BodyText"/>
        <w:spacing w:before="1"/>
        <w:ind w:left="420"/>
      </w:pPr>
      <w:r>
        <w:rPr/>
        <w:t>└──</w:t>
      </w:r>
      <w:r>
        <w:rPr>
          <w:spacing w:val="-2"/>
        </w:rPr>
        <w:t> </w:t>
      </w:r>
      <w:r>
        <w:rPr/>
        <w:t>Type:</w:t>
      </w:r>
      <w:r>
        <w:rPr>
          <w:spacing w:val="-1"/>
        </w:rPr>
        <w:t> </w:t>
      </w:r>
      <w:r>
        <w:rPr>
          <w:spacing w:val="-2"/>
        </w:rPr>
        <w:t>Derivational</w:t>
      </w:r>
    </w:p>
    <w:p>
      <w:pPr>
        <w:pStyle w:val="BodyText"/>
        <w:spacing w:before="276"/>
      </w:pPr>
      <w:r>
        <w:rPr>
          <w:spacing w:val="-2"/>
        </w:rPr>
        <w:t>happiness</w:t>
      </w:r>
    </w:p>
    <w:p>
      <w:pPr>
        <w:pStyle w:val="BodyText"/>
        <w:ind w:left="420"/>
      </w:pPr>
      <w:r>
        <w:rPr/>
        <w:t>├──</w:t>
      </w:r>
      <w:r>
        <w:rPr>
          <w:spacing w:val="-2"/>
        </w:rPr>
        <w:t> </w:t>
      </w:r>
      <w:r>
        <w:rPr/>
        <w:t>Root: </w:t>
      </w:r>
      <w:r>
        <w:rPr>
          <w:spacing w:val="-2"/>
        </w:rPr>
        <w:t>happy</w:t>
      </w:r>
    </w:p>
    <w:p>
      <w:pPr>
        <w:pStyle w:val="BodyText"/>
        <w:ind w:left="420"/>
      </w:pPr>
      <w:r>
        <w:rPr/>
        <w:t>└──</w:t>
      </w:r>
      <w:r>
        <w:rPr>
          <w:spacing w:val="-3"/>
        </w:rPr>
        <w:t> </w:t>
      </w:r>
      <w:r>
        <w:rPr/>
        <w:t>Suffix:</w:t>
      </w:r>
      <w:r>
        <w:rPr>
          <w:spacing w:val="-1"/>
        </w:rPr>
        <w:t> </w:t>
      </w:r>
      <w:r>
        <w:rPr/>
        <w:t>-ness</w:t>
      </w:r>
      <w:r>
        <w:rPr>
          <w:spacing w:val="-2"/>
        </w:rPr>
        <w:t> (Derivational)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happily</w:t>
      </w:r>
    </w:p>
    <w:p>
      <w:pPr>
        <w:pStyle w:val="BodyText"/>
        <w:ind w:left="420"/>
      </w:pPr>
      <w:r>
        <w:rPr/>
        <w:t>├──</w:t>
      </w:r>
      <w:r>
        <w:rPr>
          <w:spacing w:val="-2"/>
        </w:rPr>
        <w:t> </w:t>
      </w:r>
      <w:r>
        <w:rPr/>
        <w:t>Root: </w:t>
      </w:r>
      <w:r>
        <w:rPr>
          <w:spacing w:val="-2"/>
        </w:rPr>
        <w:t>happy</w:t>
      </w:r>
    </w:p>
    <w:p>
      <w:pPr>
        <w:pStyle w:val="BodyText"/>
        <w:ind w:left="420"/>
      </w:pPr>
      <w:r>
        <w:rPr/>
        <w:t>└──</w:t>
      </w:r>
      <w:r>
        <w:rPr>
          <w:spacing w:val="-2"/>
        </w:rPr>
        <w:t> </w:t>
      </w:r>
      <w:r>
        <w:rPr/>
        <w:t>Suffix: -ly</w:t>
      </w:r>
      <w:r>
        <w:rPr>
          <w:spacing w:val="-1"/>
        </w:rPr>
        <w:t> </w:t>
      </w:r>
      <w:r>
        <w:rPr>
          <w:spacing w:val="-2"/>
        </w:rPr>
        <w:t>(Derivational)</w:t>
      </w:r>
    </w:p>
    <w:p>
      <w:pPr>
        <w:pStyle w:val="BodyText"/>
        <w:spacing w:after="0"/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616" w:val="left" w:leader="none"/>
        </w:tabs>
        <w:spacing w:line="240" w:lineRule="auto" w:before="64" w:after="0"/>
        <w:ind w:left="360" w:right="354" w:firstLine="0"/>
        <w:jc w:val="left"/>
        <w:rPr>
          <w:b/>
          <w:sz w:val="24"/>
        </w:rPr>
      </w:pPr>
      <w:r>
        <w:rPr>
          <w:b/>
          <w:sz w:val="24"/>
        </w:rPr>
        <w:t>Given the input words: “played”, “player”, “playing”, design a stemming-based preprocessing module for a search engine.</w:t>
      </w:r>
    </w:p>
    <w:p>
      <w:pPr>
        <w:spacing w:before="0"/>
        <w:ind w:left="360" w:right="2687" w:firstLine="0"/>
        <w:jc w:val="left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morphological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rules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strip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affixes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identify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form. Handle both grammatical variations and word formation changes.</w:t>
      </w:r>
    </w:p>
    <w:p>
      <w:pPr>
        <w:spacing w:before="0"/>
        <w:ind w:left="360" w:right="4254" w:firstLine="0"/>
        <w:jc w:val="left"/>
        <w:rPr>
          <w:b/>
          <w:sz w:val="24"/>
        </w:rPr>
      </w:pPr>
      <w:r>
        <w:rPr>
          <w:b/>
          <w:sz w:val="24"/>
        </w:rPr>
        <w:t>Ensure consistent root extraction across all forms. Determine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stem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classification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word. </w:t>
      </w:r>
      <w:r>
        <w:rPr>
          <w:b/>
          <w:spacing w:val="-2"/>
          <w:sz w:val="24"/>
        </w:rPr>
        <w:t>Answer</w:t>
      </w:r>
    </w:p>
    <w:p>
      <w:pPr>
        <w:pStyle w:val="BodyText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Stemming-Based</w:t>
      </w:r>
      <w:r>
        <w:rPr>
          <w:spacing w:val="-5"/>
        </w:rPr>
        <w:t> </w:t>
      </w:r>
      <w:r>
        <w:rPr/>
        <w:t>Preprocessing</w:t>
      </w:r>
      <w:r>
        <w:rPr>
          <w:spacing w:val="-1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> Word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Prefix/Suffix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> </w:t>
      </w:r>
      <w:r>
        <w:rPr>
          <w:sz w:val="24"/>
        </w:rPr>
        <w:t>Affixes</w:t>
      </w:r>
      <w:r>
        <w:rPr>
          <w:spacing w:val="-2"/>
          <w:sz w:val="24"/>
        </w:rPr>
        <w:t> (Stemming)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Stem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Classify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Inflectional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Derivational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Stem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Index</w:t>
      </w:r>
    </w:p>
    <w:p>
      <w:pPr>
        <w:pStyle w:val="BodyText"/>
        <w:ind w:left="0"/>
      </w:pPr>
    </w:p>
    <w:p>
      <w:pPr>
        <w:pStyle w:val="BodyText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Morphological </w:t>
      </w:r>
      <w:r>
        <w:rPr>
          <w:spacing w:val="-2"/>
        </w:rPr>
        <w:t>Rules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> </w:t>
      </w:r>
      <w:r>
        <w:rPr>
          <w:sz w:val="24"/>
        </w:rPr>
        <w:t>-ed →</w:t>
      </w:r>
      <w:r>
        <w:rPr>
          <w:spacing w:val="-1"/>
          <w:sz w:val="24"/>
        </w:rPr>
        <w:t> </w:t>
      </w:r>
      <w:r>
        <w:rPr>
          <w:sz w:val="24"/>
        </w:rPr>
        <w:t>Past tense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play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5"/>
          <w:sz w:val="24"/>
        </w:rPr>
        <w:t> </w:t>
      </w:r>
      <w:r>
        <w:rPr>
          <w:sz w:val="24"/>
        </w:rPr>
        <w:t>-ing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Present</w:t>
      </w:r>
      <w:r>
        <w:rPr>
          <w:spacing w:val="1"/>
          <w:sz w:val="24"/>
        </w:rPr>
        <w:t> </w:t>
      </w:r>
      <w:r>
        <w:rPr>
          <w:sz w:val="24"/>
        </w:rPr>
        <w:t>participle</w:t>
      </w:r>
      <w:r>
        <w:rPr>
          <w:spacing w:val="-2"/>
          <w:sz w:val="24"/>
        </w:rPr>
        <w:t> </w:t>
      </w:r>
      <w:r>
        <w:rPr>
          <w:sz w:val="24"/>
        </w:rPr>
        <w:t>→ </w:t>
      </w:r>
      <w:r>
        <w:rPr>
          <w:spacing w:val="-4"/>
          <w:sz w:val="24"/>
        </w:rPr>
        <w:t>play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480" w:lineRule="auto" w:before="0" w:after="0"/>
        <w:ind w:left="360" w:right="5319" w:firstLine="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5"/>
          <w:sz w:val="24"/>
        </w:rPr>
        <w:t> </w:t>
      </w:r>
      <w:r>
        <w:rPr>
          <w:sz w:val="24"/>
        </w:rPr>
        <w:t>-er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Forms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noun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verb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play Step 3: Word Analysis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710"/>
        <w:gridCol w:w="1716"/>
        <w:gridCol w:w="1535"/>
      </w:tblGrid>
      <w:tr>
        <w:trPr>
          <w:trHeight w:val="275" w:hRule="atLeast"/>
        </w:trPr>
        <w:tc>
          <w:tcPr>
            <w:tcW w:w="93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710" w:type="dxa"/>
          </w:tcPr>
          <w:p>
            <w:pPr>
              <w:pStyle w:val="TableParagraph"/>
              <w:spacing w:line="256" w:lineRule="exact"/>
              <w:ind w:left="78" w:right="6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Stem</w:t>
            </w:r>
          </w:p>
        </w:tc>
        <w:tc>
          <w:tcPr>
            <w:tcW w:w="1716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Affix</w:t>
            </w:r>
            <w:r>
              <w:rPr>
                <w:rFonts w:ascii="Times New Roman"/>
                <w:spacing w:val="-2"/>
                <w:sz w:val="24"/>
              </w:rPr>
              <w:t> Removed</w:t>
            </w:r>
          </w:p>
        </w:tc>
        <w:tc>
          <w:tcPr>
            <w:tcW w:w="1535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Classification</w:t>
            </w:r>
          </w:p>
        </w:tc>
      </w:tr>
      <w:tr>
        <w:trPr>
          <w:trHeight w:val="278" w:hRule="atLeast"/>
        </w:trPr>
        <w:tc>
          <w:tcPr>
            <w:tcW w:w="936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played</w:t>
            </w:r>
          </w:p>
        </w:tc>
        <w:tc>
          <w:tcPr>
            <w:tcW w:w="710" w:type="dxa"/>
          </w:tcPr>
          <w:p>
            <w:pPr>
              <w:pStyle w:val="TableParagraph"/>
              <w:spacing w:line="257" w:lineRule="exact" w:before="1"/>
              <w:ind w:left="10" w:right="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  <w:tc>
          <w:tcPr>
            <w:tcW w:w="1716" w:type="dxa"/>
          </w:tcPr>
          <w:p>
            <w:pPr>
              <w:pStyle w:val="TableParagraph"/>
              <w:spacing w:line="257" w:lineRule="exact" w:before="1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7"/>
                <w:sz w:val="24"/>
              </w:rPr>
              <w:t>ed</w:t>
            </w:r>
          </w:p>
        </w:tc>
        <w:tc>
          <w:tcPr>
            <w:tcW w:w="1535" w:type="dxa"/>
          </w:tcPr>
          <w:p>
            <w:pPr>
              <w:pStyle w:val="TableParagraph"/>
              <w:spacing w:line="257" w:lineRule="exact" w:before="1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  <w:tr>
        <w:trPr>
          <w:trHeight w:val="275" w:hRule="atLeast"/>
        </w:trPr>
        <w:tc>
          <w:tcPr>
            <w:tcW w:w="93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player</w:t>
            </w:r>
          </w:p>
        </w:tc>
        <w:tc>
          <w:tcPr>
            <w:tcW w:w="710" w:type="dxa"/>
          </w:tcPr>
          <w:p>
            <w:pPr>
              <w:pStyle w:val="TableParagraph"/>
              <w:spacing w:line="256" w:lineRule="exact"/>
              <w:ind w:left="10" w:right="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  <w:tc>
          <w:tcPr>
            <w:tcW w:w="1716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7"/>
                <w:sz w:val="24"/>
              </w:rPr>
              <w:t>er</w:t>
            </w:r>
          </w:p>
        </w:tc>
        <w:tc>
          <w:tcPr>
            <w:tcW w:w="1535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>
        <w:trPr>
          <w:trHeight w:val="275" w:hRule="atLeast"/>
        </w:trPr>
        <w:tc>
          <w:tcPr>
            <w:tcW w:w="93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playing</w:t>
            </w:r>
          </w:p>
        </w:tc>
        <w:tc>
          <w:tcPr>
            <w:tcW w:w="710" w:type="dxa"/>
          </w:tcPr>
          <w:p>
            <w:pPr>
              <w:pStyle w:val="TableParagraph"/>
              <w:spacing w:line="256" w:lineRule="exact"/>
              <w:ind w:left="10" w:right="7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play</w:t>
            </w:r>
          </w:p>
        </w:tc>
        <w:tc>
          <w:tcPr>
            <w:tcW w:w="1716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  <w:tc>
          <w:tcPr>
            <w:tcW w:w="1535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</w:tbl>
    <w:p>
      <w:pPr>
        <w:pStyle w:val="BodyText"/>
        <w:ind w:left="0"/>
      </w:pPr>
    </w:p>
    <w:p>
      <w:pPr>
        <w:pStyle w:val="BodyText"/>
        <w:ind w:right="6548"/>
      </w:pPr>
      <w:r>
        <w:rPr/>
        <w:t>Step</w:t>
      </w:r>
      <w:r>
        <w:rPr>
          <w:spacing w:val="-14"/>
        </w:rPr>
        <w:t> </w:t>
      </w:r>
      <w:r>
        <w:rPr/>
        <w:t>4:</w:t>
      </w:r>
      <w:r>
        <w:rPr>
          <w:spacing w:val="-14"/>
        </w:rPr>
        <w:t> </w:t>
      </w:r>
      <w:r>
        <w:rPr/>
        <w:t>Morphological</w:t>
      </w:r>
      <w:r>
        <w:rPr>
          <w:spacing w:val="-14"/>
        </w:rPr>
        <w:t> </w:t>
      </w:r>
      <w:r>
        <w:rPr/>
        <w:t>Breakdown </w:t>
      </w:r>
      <w:r>
        <w:rPr>
          <w:spacing w:val="-2"/>
        </w:rPr>
        <w:t>played</w:t>
      </w:r>
    </w:p>
    <w:p>
      <w:pPr>
        <w:pStyle w:val="BodyText"/>
        <w:spacing w:before="1"/>
        <w:ind w:left="420"/>
      </w:pPr>
      <w:r>
        <w:rPr/>
        <w:t>├──</w:t>
      </w:r>
      <w:r>
        <w:rPr>
          <w:spacing w:val="-3"/>
        </w:rPr>
        <w:t> </w:t>
      </w:r>
      <w:r>
        <w:rPr/>
        <w:t>Stem: </w:t>
      </w:r>
      <w:r>
        <w:rPr>
          <w:spacing w:val="-4"/>
        </w:rPr>
        <w:t>play</w:t>
      </w:r>
    </w:p>
    <w:p>
      <w:pPr>
        <w:pStyle w:val="BodyText"/>
        <w:ind w:right="7234" w:firstLine="60"/>
      </w:pPr>
      <w:r>
        <w:rPr/>
        <w:t>└──</w:t>
      </w:r>
      <w:r>
        <w:rPr>
          <w:spacing w:val="-14"/>
        </w:rPr>
        <w:t> </w:t>
      </w:r>
      <w:r>
        <w:rPr/>
        <w:t>Suffix:</w:t>
      </w:r>
      <w:r>
        <w:rPr>
          <w:spacing w:val="-13"/>
        </w:rPr>
        <w:t> </w:t>
      </w:r>
      <w:r>
        <w:rPr/>
        <w:t>-ed</w:t>
      </w:r>
      <w:r>
        <w:rPr>
          <w:spacing w:val="-13"/>
        </w:rPr>
        <w:t> </w:t>
      </w:r>
      <w:r>
        <w:rPr/>
        <w:t>(Inflectional) </w:t>
      </w:r>
      <w:r>
        <w:rPr>
          <w:spacing w:val="-2"/>
        </w:rPr>
        <w:t>player</w:t>
      </w:r>
    </w:p>
    <w:p>
      <w:pPr>
        <w:pStyle w:val="BodyText"/>
        <w:ind w:left="420"/>
      </w:pPr>
      <w:r>
        <w:rPr/>
        <w:t>├──</w:t>
      </w:r>
      <w:r>
        <w:rPr>
          <w:spacing w:val="-3"/>
        </w:rPr>
        <w:t> </w:t>
      </w:r>
      <w:r>
        <w:rPr/>
        <w:t>Stem: </w:t>
      </w:r>
      <w:r>
        <w:rPr>
          <w:spacing w:val="-4"/>
        </w:rPr>
        <w:t>play</w:t>
      </w:r>
    </w:p>
    <w:p>
      <w:pPr>
        <w:pStyle w:val="BodyText"/>
        <w:ind w:right="7234" w:firstLine="60"/>
      </w:pPr>
      <w:r>
        <w:rPr/>
        <w:t>└──</w:t>
      </w:r>
      <w:r>
        <w:rPr>
          <w:spacing w:val="-14"/>
        </w:rPr>
        <w:t> </w:t>
      </w:r>
      <w:r>
        <w:rPr/>
        <w:t>Suffix:</w:t>
      </w:r>
      <w:r>
        <w:rPr>
          <w:spacing w:val="-12"/>
        </w:rPr>
        <w:t> </w:t>
      </w:r>
      <w:r>
        <w:rPr/>
        <w:t>-er</w:t>
      </w:r>
      <w:r>
        <w:rPr>
          <w:spacing w:val="-13"/>
        </w:rPr>
        <w:t> </w:t>
      </w:r>
      <w:r>
        <w:rPr/>
        <w:t>(Derivational) </w:t>
      </w:r>
      <w:r>
        <w:rPr>
          <w:spacing w:val="-2"/>
        </w:rPr>
        <w:t>playing</w:t>
      </w:r>
    </w:p>
    <w:p>
      <w:pPr>
        <w:pStyle w:val="BodyText"/>
        <w:ind w:left="420"/>
      </w:pPr>
      <w:r>
        <w:rPr/>
        <w:t>├──</w:t>
      </w:r>
      <w:r>
        <w:rPr>
          <w:spacing w:val="-3"/>
        </w:rPr>
        <w:t> </w:t>
      </w:r>
      <w:r>
        <w:rPr/>
        <w:t>Stem: </w:t>
      </w:r>
      <w:r>
        <w:rPr>
          <w:spacing w:val="-4"/>
        </w:rPr>
        <w:t>play</w:t>
      </w:r>
    </w:p>
    <w:p>
      <w:pPr>
        <w:pStyle w:val="BodyText"/>
        <w:ind w:left="420"/>
      </w:pPr>
      <w:r>
        <w:rPr/>
        <w:t>└──</w:t>
      </w:r>
      <w:r>
        <w:rPr>
          <w:spacing w:val="-2"/>
        </w:rPr>
        <w:t> </w:t>
      </w:r>
      <w:r>
        <w:rPr/>
        <w:t>Suffix: -ing</w:t>
      </w:r>
      <w:r>
        <w:rPr>
          <w:spacing w:val="-1"/>
        </w:rPr>
        <w:t> </w:t>
      </w:r>
      <w:r>
        <w:rPr>
          <w:spacing w:val="-2"/>
        </w:rPr>
        <w:t>(Inflectional)</w:t>
      </w:r>
    </w:p>
    <w:p>
      <w:pPr>
        <w:pStyle w:val="BodyText"/>
        <w:spacing w:after="0"/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588" w:val="left" w:leader="none"/>
        </w:tabs>
        <w:spacing w:line="240" w:lineRule="auto" w:before="64" w:after="0"/>
        <w:ind w:left="360" w:right="357" w:firstLine="0"/>
        <w:jc w:val="left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words: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“writes”,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“writing”,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“written”,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finite-state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morphological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parsing module for a text processing system.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transitions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represent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suffix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transformations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irregular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forms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verb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inflection. Differentiate between regular and irregular inflectional patterns within the dataset.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consistent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mapping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forms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common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representation.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Determine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transitions,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morphological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breakdown,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normalized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word. </w:t>
      </w:r>
      <w:r>
        <w:rPr>
          <w:b/>
          <w:spacing w:val="-2"/>
          <w:sz w:val="24"/>
        </w:rPr>
        <w:t>Answer</w:t>
      </w:r>
    </w:p>
    <w:p>
      <w:pPr>
        <w:pStyle w:val="BodyText"/>
      </w:pPr>
      <w:r>
        <w:rPr/>
        <w:t>Step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Finite-State</w:t>
      </w:r>
      <w:r>
        <w:rPr>
          <w:spacing w:val="-2"/>
        </w:rPr>
        <w:t> </w:t>
      </w:r>
      <w:r>
        <w:rPr/>
        <w:t>Morphological</w:t>
      </w:r>
      <w:r>
        <w:rPr>
          <w:spacing w:val="-1"/>
        </w:rPr>
        <w:t> </w:t>
      </w:r>
      <w:r>
        <w:rPr/>
        <w:t>Parsing</w:t>
      </w:r>
      <w:r>
        <w:rPr>
          <w:spacing w:val="-1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(S0)</w:t>
      </w:r>
      <w:r>
        <w:rPr>
          <w:spacing w:val="-1"/>
          <w:sz w:val="24"/>
        </w:rPr>
        <w:t> </w:t>
      </w:r>
      <w:r>
        <w:rPr>
          <w:sz w:val="24"/>
        </w:rPr>
        <w:t>→ Read</w:t>
      </w:r>
      <w:r>
        <w:rPr>
          <w:spacing w:val="-1"/>
          <w:sz w:val="24"/>
        </w:rPr>
        <w:t> </w:t>
      </w:r>
      <w:r>
        <w:rPr>
          <w:sz w:val="24"/>
        </w:rPr>
        <w:t>input </w:t>
      </w:r>
      <w:r>
        <w:rPr>
          <w:spacing w:val="-4"/>
          <w:sz w:val="24"/>
        </w:rPr>
        <w:t>word.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Detect</w:t>
      </w:r>
      <w:r>
        <w:rPr>
          <w:spacing w:val="-1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write.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Transition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Remove suffix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recognize</w:t>
      </w:r>
      <w:r>
        <w:rPr>
          <w:spacing w:val="-1"/>
          <w:sz w:val="24"/>
        </w:rPr>
        <w:t> </w:t>
      </w:r>
      <w:r>
        <w:rPr>
          <w:sz w:val="24"/>
        </w:rPr>
        <w:t>irregular </w:t>
      </w:r>
      <w:r>
        <w:rPr>
          <w:spacing w:val="-2"/>
          <w:sz w:val="24"/>
        </w:rPr>
        <w:t>form.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Classify</w:t>
      </w:r>
      <w:r>
        <w:rPr>
          <w:spacing w:val="-1"/>
          <w:sz w:val="24"/>
        </w:rPr>
        <w:t> </w:t>
      </w:r>
      <w:r>
        <w:rPr>
          <w:sz w:val="24"/>
        </w:rPr>
        <w:t>→ Regular or</w:t>
      </w:r>
      <w:r>
        <w:rPr>
          <w:spacing w:val="-2"/>
          <w:sz w:val="24"/>
        </w:rPr>
        <w:t> </w:t>
      </w:r>
      <w:r>
        <w:rPr>
          <w:sz w:val="24"/>
        </w:rPr>
        <w:t>irregular</w:t>
      </w:r>
      <w:r>
        <w:rPr>
          <w:spacing w:val="-2"/>
          <w:sz w:val="24"/>
        </w:rPr>
        <w:t> inflection.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Convert all</w:t>
      </w:r>
      <w:r>
        <w:rPr>
          <w:spacing w:val="-1"/>
          <w:sz w:val="24"/>
        </w:rPr>
        <w:t> </w:t>
      </w:r>
      <w:r>
        <w:rPr>
          <w:sz w:val="24"/>
        </w:rPr>
        <w:t>forms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form </w:t>
      </w:r>
      <w:r>
        <w:rPr>
          <w:spacing w:val="-2"/>
          <w:sz w:val="24"/>
        </w:rPr>
        <w:t>write.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Index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normalized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form.</w:t>
      </w:r>
    </w:p>
    <w:p>
      <w:pPr>
        <w:pStyle w:val="BodyText"/>
        <w:ind w:left="0"/>
      </w:pPr>
    </w:p>
    <w:p>
      <w:pPr>
        <w:pStyle w:val="BodyText"/>
        <w:ind w:right="7893"/>
      </w:pPr>
      <w:r>
        <w:rPr/>
        <w:t>Step</w:t>
      </w:r>
      <w:r>
        <w:rPr>
          <w:spacing w:val="-13"/>
        </w:rPr>
        <w:t> </w:t>
      </w:r>
      <w:r>
        <w:rPr/>
        <w:t>2:</w:t>
      </w:r>
      <w:r>
        <w:rPr>
          <w:spacing w:val="-13"/>
        </w:rPr>
        <w:t> </w:t>
      </w:r>
      <w:r>
        <w:rPr/>
        <w:t>State</w:t>
      </w:r>
      <w:r>
        <w:rPr>
          <w:spacing w:val="-14"/>
        </w:rPr>
        <w:t> </w:t>
      </w:r>
      <w:r>
        <w:rPr/>
        <w:t>Transitions S0 (Input)</w:t>
      </w:r>
    </w:p>
    <w:p>
      <w:pPr>
        <w:spacing w:before="1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ind w:left="540"/>
      </w:pPr>
      <w:r>
        <w:rPr/>
        <w:t>├──</w:t>
      </w:r>
      <w:r>
        <w:rPr>
          <w:spacing w:val="-3"/>
        </w:rPr>
        <w:t> </w:t>
      </w:r>
      <w:r>
        <w:rPr/>
        <w:t>writes</w:t>
      </w:r>
      <w:r>
        <w:rPr>
          <w:spacing w:val="-3"/>
        </w:rPr>
        <w:t> </w:t>
      </w:r>
      <w:r>
        <w:rPr/>
        <w:t>──remove</w:t>
      </w:r>
      <w:r>
        <w:rPr>
          <w:spacing w:val="-2"/>
        </w:rPr>
        <w:t> </w:t>
      </w:r>
      <w:r>
        <w:rPr/>
        <w:t>"-s"────►</w:t>
      </w:r>
      <w:r>
        <w:rPr>
          <w:spacing w:val="-2"/>
        </w:rPr>
        <w:t> </w:t>
      </w:r>
      <w:r>
        <w:rPr/>
        <w:t>S1</w:t>
      </w:r>
      <w:r>
        <w:rPr>
          <w:spacing w:val="-1"/>
        </w:rPr>
        <w:t> </w:t>
      </w:r>
      <w:r>
        <w:rPr>
          <w:spacing w:val="-2"/>
        </w:rPr>
        <w:t>(write)</w:t>
      </w:r>
    </w:p>
    <w:p>
      <w:pPr>
        <w:spacing w:before="0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ind w:left="540"/>
      </w:pPr>
      <w:r>
        <w:rPr/>
        <w:t>├──</w:t>
      </w:r>
      <w:r>
        <w:rPr>
          <w:spacing w:val="-3"/>
        </w:rPr>
        <w:t> </w:t>
      </w:r>
      <w:r>
        <w:rPr/>
        <w:t>writing</w:t>
      </w:r>
      <w:r>
        <w:rPr>
          <w:spacing w:val="-2"/>
        </w:rPr>
        <w:t> </w:t>
      </w:r>
      <w:r>
        <w:rPr/>
        <w:t>─remove</w:t>
      </w:r>
      <w:r>
        <w:rPr>
          <w:spacing w:val="-2"/>
        </w:rPr>
        <w:t> </w:t>
      </w:r>
      <w:r>
        <w:rPr/>
        <w:t>"-ing"──►</w:t>
      </w:r>
      <w:r>
        <w:rPr>
          <w:spacing w:val="-2"/>
        </w:rPr>
        <w:t> </w:t>
      </w:r>
      <w:r>
        <w:rPr/>
        <w:t>S1</w:t>
      </w:r>
      <w:r>
        <w:rPr>
          <w:spacing w:val="-1"/>
        </w:rPr>
        <w:t> </w:t>
      </w:r>
      <w:r>
        <w:rPr>
          <w:spacing w:val="-2"/>
        </w:rPr>
        <w:t>(write)</w:t>
      </w:r>
    </w:p>
    <w:p>
      <w:pPr>
        <w:spacing w:before="0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ind w:left="540"/>
      </w:pPr>
      <w:r>
        <w:rPr/>
        <w:t>└──</w:t>
      </w:r>
      <w:r>
        <w:rPr>
          <w:spacing w:val="-2"/>
        </w:rPr>
        <w:t> </w:t>
      </w:r>
      <w:r>
        <w:rPr/>
        <w:t>written</w:t>
      </w:r>
      <w:r>
        <w:rPr>
          <w:spacing w:val="-1"/>
        </w:rPr>
        <w:t> </w:t>
      </w:r>
      <w:r>
        <w:rPr/>
        <w:t>─irregular</w:t>
      </w:r>
      <w:r>
        <w:rPr>
          <w:spacing w:val="-1"/>
        </w:rPr>
        <w:t> </w:t>
      </w:r>
      <w:r>
        <w:rPr/>
        <w:t>form─►</w:t>
      </w:r>
      <w:r>
        <w:rPr>
          <w:spacing w:val="-1"/>
        </w:rPr>
        <w:t> </w:t>
      </w:r>
      <w:r>
        <w:rPr/>
        <w:t>S1</w:t>
      </w:r>
      <w:r>
        <w:rPr>
          <w:spacing w:val="-1"/>
        </w:rPr>
        <w:t> </w:t>
      </w:r>
      <w:r>
        <w:rPr>
          <w:spacing w:val="-2"/>
        </w:rPr>
        <w:t>(write)</w:t>
      </w:r>
    </w:p>
    <w:p>
      <w:pPr>
        <w:pStyle w:val="BodyText"/>
        <w:ind w:left="0"/>
      </w:pPr>
    </w:p>
    <w:p>
      <w:pPr>
        <w:pStyle w:val="BodyText"/>
      </w:pPr>
      <w:r>
        <w:rPr/>
        <w:t>Step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/>
        <w:t>Morphological </w:t>
      </w:r>
      <w:r>
        <w:rPr>
          <w:spacing w:val="-2"/>
        </w:rPr>
        <w:t>Breakdown</w:t>
      </w: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"/>
        <w:gridCol w:w="710"/>
        <w:gridCol w:w="2983"/>
        <w:gridCol w:w="1056"/>
        <w:gridCol w:w="1536"/>
      </w:tblGrid>
      <w:tr>
        <w:trPr>
          <w:trHeight w:val="275" w:hRule="atLeast"/>
        </w:trPr>
        <w:tc>
          <w:tcPr>
            <w:tcW w:w="91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710" w:type="dxa"/>
          </w:tcPr>
          <w:p>
            <w:pPr>
              <w:pStyle w:val="TableParagraph"/>
              <w:spacing w:line="256" w:lineRule="exact"/>
              <w:ind w:left="53" w:right="6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Root</w:t>
            </w:r>
          </w:p>
        </w:tc>
        <w:tc>
          <w:tcPr>
            <w:tcW w:w="2983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Suffix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/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Change</w:t>
            </w:r>
          </w:p>
        </w:tc>
        <w:tc>
          <w:tcPr>
            <w:tcW w:w="1056" w:type="dxa"/>
          </w:tcPr>
          <w:p>
            <w:pPr>
              <w:pStyle w:val="TableParagraph"/>
              <w:spacing w:line="256" w:lineRule="exact"/>
              <w:ind w:left="10" w:right="15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Pattern</w:t>
            </w:r>
          </w:p>
        </w:tc>
        <w:tc>
          <w:tcPr>
            <w:tcW w:w="1536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Classification</w:t>
            </w:r>
          </w:p>
        </w:tc>
      </w:tr>
      <w:tr>
        <w:trPr>
          <w:trHeight w:val="278" w:hRule="atLeast"/>
        </w:trPr>
        <w:tc>
          <w:tcPr>
            <w:tcW w:w="910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writes</w:t>
            </w:r>
          </w:p>
        </w:tc>
        <w:tc>
          <w:tcPr>
            <w:tcW w:w="710" w:type="dxa"/>
          </w:tcPr>
          <w:p>
            <w:pPr>
              <w:pStyle w:val="TableParagraph"/>
              <w:spacing w:line="257" w:lineRule="exact" w:before="1"/>
              <w:ind w:left="76" w:right="6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  <w:tc>
          <w:tcPr>
            <w:tcW w:w="2983" w:type="dxa"/>
          </w:tcPr>
          <w:p>
            <w:pPr>
              <w:pStyle w:val="TableParagraph"/>
              <w:spacing w:line="257" w:lineRule="exact" w:before="1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12"/>
                <w:sz w:val="24"/>
              </w:rPr>
              <w:t>s</w:t>
            </w:r>
          </w:p>
        </w:tc>
        <w:tc>
          <w:tcPr>
            <w:tcW w:w="1056" w:type="dxa"/>
          </w:tcPr>
          <w:p>
            <w:pPr>
              <w:pStyle w:val="TableParagraph"/>
              <w:spacing w:line="257" w:lineRule="exact" w:before="1"/>
              <w:ind w:left="80" w:right="14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Regular</w:t>
            </w:r>
          </w:p>
        </w:tc>
        <w:tc>
          <w:tcPr>
            <w:tcW w:w="1536" w:type="dxa"/>
          </w:tcPr>
          <w:p>
            <w:pPr>
              <w:pStyle w:val="TableParagraph"/>
              <w:spacing w:line="257" w:lineRule="exact" w:before="1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  <w:tr>
        <w:trPr>
          <w:trHeight w:val="275" w:hRule="atLeast"/>
        </w:trPr>
        <w:tc>
          <w:tcPr>
            <w:tcW w:w="91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writing</w:t>
            </w:r>
          </w:p>
        </w:tc>
        <w:tc>
          <w:tcPr>
            <w:tcW w:w="710" w:type="dxa"/>
          </w:tcPr>
          <w:p>
            <w:pPr>
              <w:pStyle w:val="TableParagraph"/>
              <w:spacing w:line="256" w:lineRule="exact"/>
              <w:ind w:left="76" w:right="6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  <w:tc>
          <w:tcPr>
            <w:tcW w:w="2983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  <w:tc>
          <w:tcPr>
            <w:tcW w:w="1056" w:type="dxa"/>
          </w:tcPr>
          <w:p>
            <w:pPr>
              <w:pStyle w:val="TableParagraph"/>
              <w:spacing w:line="256" w:lineRule="exact"/>
              <w:ind w:left="80" w:right="14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Regular</w:t>
            </w:r>
          </w:p>
        </w:tc>
        <w:tc>
          <w:tcPr>
            <w:tcW w:w="1536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  <w:tr>
        <w:trPr>
          <w:trHeight w:val="275" w:hRule="atLeast"/>
        </w:trPr>
        <w:tc>
          <w:tcPr>
            <w:tcW w:w="91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written</w:t>
            </w:r>
          </w:p>
        </w:tc>
        <w:tc>
          <w:tcPr>
            <w:tcW w:w="710" w:type="dxa"/>
          </w:tcPr>
          <w:p>
            <w:pPr>
              <w:pStyle w:val="TableParagraph"/>
              <w:spacing w:line="256" w:lineRule="exact"/>
              <w:ind w:left="76" w:right="6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  <w:tc>
          <w:tcPr>
            <w:tcW w:w="2983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-en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(irregular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past </w:t>
            </w:r>
            <w:r>
              <w:rPr>
                <w:rFonts w:ascii="Times New Roman"/>
                <w:spacing w:val="-2"/>
                <w:sz w:val="24"/>
              </w:rPr>
              <w:t>participle)</w:t>
            </w:r>
          </w:p>
        </w:tc>
        <w:tc>
          <w:tcPr>
            <w:tcW w:w="1056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Irregular</w:t>
            </w:r>
          </w:p>
        </w:tc>
        <w:tc>
          <w:tcPr>
            <w:tcW w:w="1536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Inflectional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"/>
      </w:pPr>
      <w:r>
        <w:rPr/>
        <w:t>Step</w:t>
      </w:r>
      <w:r>
        <w:rPr>
          <w:spacing w:val="-1"/>
        </w:rPr>
        <w:t> </w:t>
      </w:r>
      <w:r>
        <w:rPr/>
        <w:t>4:</w:t>
      </w:r>
      <w:r>
        <w:rPr>
          <w:spacing w:val="-1"/>
        </w:rPr>
        <w:t> </w:t>
      </w:r>
      <w:r>
        <w:rPr/>
        <w:t>Regular</w:t>
      </w:r>
      <w:r>
        <w:rPr>
          <w:spacing w:val="-3"/>
        </w:rPr>
        <w:t> </w:t>
      </w:r>
      <w:r>
        <w:rPr/>
        <w:t>vs</w:t>
      </w:r>
      <w:r>
        <w:rPr>
          <w:spacing w:val="-2"/>
        </w:rPr>
        <w:t> </w:t>
      </w:r>
      <w:r>
        <w:rPr/>
        <w:t>Irregular</w:t>
      </w:r>
      <w:r>
        <w:rPr>
          <w:spacing w:val="-2"/>
        </w:rPr>
        <w:t> Patterns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Regular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Inflection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80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writes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s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76" w:lineRule="exact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writing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ing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72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Irregular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Inflection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4"/>
        </w:rPr>
      </w:pPr>
      <w:r>
        <w:rPr>
          <w:sz w:val="24"/>
        </w:rPr>
        <w:t>written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irregular</w:t>
      </w:r>
      <w:r>
        <w:rPr>
          <w:spacing w:val="-1"/>
          <w:sz w:val="24"/>
        </w:rPr>
        <w:t> </w:t>
      </w:r>
      <w:r>
        <w:rPr>
          <w:sz w:val="24"/>
        </w:rPr>
        <w:t>past</w:t>
      </w:r>
      <w:r>
        <w:rPr>
          <w:spacing w:val="1"/>
          <w:sz w:val="24"/>
        </w:rPr>
        <w:t> </w:t>
      </w:r>
      <w:r>
        <w:rPr>
          <w:sz w:val="24"/>
        </w:rPr>
        <w:t>participle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1"/>
          <w:sz w:val="24"/>
        </w:rPr>
        <w:t> </w:t>
      </w:r>
      <w:r>
        <w:rPr>
          <w:sz w:val="24"/>
        </w:rPr>
        <w:t>(not</w:t>
      </w:r>
      <w:r>
        <w:rPr>
          <w:spacing w:val="-1"/>
          <w:sz w:val="24"/>
        </w:rPr>
        <w:t> </w:t>
      </w:r>
      <w:r>
        <w:rPr>
          <w:sz w:val="24"/>
        </w:rPr>
        <w:t>formed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1"/>
          <w:sz w:val="24"/>
        </w:rPr>
        <w:t> </w:t>
      </w:r>
      <w:r>
        <w:rPr>
          <w:sz w:val="24"/>
        </w:rPr>
        <w:t>suffix </w:t>
      </w:r>
      <w:r>
        <w:rPr>
          <w:spacing w:val="-2"/>
          <w:sz w:val="24"/>
        </w:rPr>
        <w:t>rule)</w:t>
      </w:r>
    </w:p>
    <w:p>
      <w:pPr>
        <w:pStyle w:val="BodyText"/>
        <w:spacing w:before="268"/>
      </w:pPr>
      <w:r>
        <w:rPr/>
        <w:t>Step</w:t>
      </w:r>
      <w:r>
        <w:rPr>
          <w:spacing w:val="-2"/>
        </w:rPr>
        <w:t> </w:t>
      </w:r>
      <w:r>
        <w:rPr/>
        <w:t>5:</w:t>
      </w:r>
      <w:r>
        <w:rPr>
          <w:spacing w:val="-1"/>
        </w:rPr>
        <w:t> </w:t>
      </w:r>
      <w:r>
        <w:rPr/>
        <w:t>Normalized</w:t>
      </w:r>
      <w:r>
        <w:rPr>
          <w:spacing w:val="-1"/>
        </w:rPr>
        <w:t> </w:t>
      </w:r>
      <w:r>
        <w:rPr>
          <w:spacing w:val="-2"/>
        </w:rPr>
        <w:t>Output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0"/>
        <w:gridCol w:w="2811"/>
        <w:gridCol w:w="2076"/>
      </w:tblGrid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Input</w:t>
            </w:r>
            <w:r>
              <w:rPr>
                <w:rFonts w:ascii="Times New Roman"/>
                <w:spacing w:val="-4"/>
                <w:sz w:val="24"/>
              </w:rPr>
              <w:t> Word</w:t>
            </w:r>
          </w:p>
        </w:tc>
        <w:tc>
          <w:tcPr>
            <w:tcW w:w="2811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Morphological</w:t>
            </w:r>
            <w:r>
              <w:rPr>
                <w:rFonts w:ascii="Times New Roman"/>
                <w:spacing w:val="-2"/>
                <w:sz w:val="24"/>
              </w:rPr>
              <w:t> Breakdown</w:t>
            </w:r>
          </w:p>
        </w:tc>
        <w:tc>
          <w:tcPr>
            <w:tcW w:w="207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Normalized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Output</w:t>
            </w:r>
          </w:p>
        </w:tc>
      </w:tr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writes</w:t>
            </w:r>
          </w:p>
        </w:tc>
        <w:tc>
          <w:tcPr>
            <w:tcW w:w="2811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write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s</w:t>
            </w:r>
          </w:p>
        </w:tc>
        <w:tc>
          <w:tcPr>
            <w:tcW w:w="207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</w:tr>
      <w:tr>
        <w:trPr>
          <w:trHeight w:val="276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writing</w:t>
            </w:r>
          </w:p>
        </w:tc>
        <w:tc>
          <w:tcPr>
            <w:tcW w:w="2811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write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ing</w:t>
            </w:r>
          </w:p>
        </w:tc>
        <w:tc>
          <w:tcPr>
            <w:tcW w:w="207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</w:tr>
      <w:tr>
        <w:trPr>
          <w:trHeight w:val="277" w:hRule="atLeast"/>
        </w:trPr>
        <w:tc>
          <w:tcPr>
            <w:tcW w:w="1330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written</w:t>
            </w:r>
          </w:p>
        </w:tc>
        <w:tc>
          <w:tcPr>
            <w:tcW w:w="2811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write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en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(irregular)</w:t>
            </w:r>
          </w:p>
        </w:tc>
        <w:tc>
          <w:tcPr>
            <w:tcW w:w="2076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write</w:t>
            </w:r>
          </w:p>
        </w:tc>
      </w:tr>
    </w:tbl>
    <w:p>
      <w:pPr>
        <w:pStyle w:val="BodyText"/>
        <w:spacing w:before="1"/>
        <w:ind w:left="0"/>
      </w:pPr>
    </w:p>
    <w:p>
      <w:pPr>
        <w:pStyle w:val="BodyText"/>
      </w:pPr>
      <w:r>
        <w:rPr>
          <w:spacing w:val="-2"/>
        </w:rPr>
        <w:t>Conclusion</w:t>
      </w:r>
    </w:p>
    <w:p>
      <w:pPr>
        <w:pStyle w:val="BodyText"/>
        <w:ind w:right="359"/>
        <w:jc w:val="both"/>
      </w:pPr>
      <w:r>
        <w:rPr/>
        <w:t>The finite-state morphological parser identifies write as the common root. It uses state transitions to process</w:t>
      </w:r>
      <w:r>
        <w:rPr>
          <w:spacing w:val="-10"/>
        </w:rPr>
        <w:t> </w:t>
      </w:r>
      <w:r>
        <w:rPr/>
        <w:t>-s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-ing</w:t>
      </w:r>
      <w:r>
        <w:rPr>
          <w:spacing w:val="-8"/>
        </w:rPr>
        <w:t> </w:t>
      </w:r>
      <w:r>
        <w:rPr/>
        <w:t>as</w:t>
      </w:r>
      <w:r>
        <w:rPr>
          <w:spacing w:val="-10"/>
        </w:rPr>
        <w:t> </w:t>
      </w:r>
      <w:r>
        <w:rPr/>
        <w:t>regular</w:t>
      </w:r>
      <w:r>
        <w:rPr>
          <w:spacing w:val="-12"/>
        </w:rPr>
        <w:t> </w:t>
      </w:r>
      <w:r>
        <w:rPr/>
        <w:t>inflectional</w:t>
      </w:r>
      <w:r>
        <w:rPr>
          <w:spacing w:val="-10"/>
        </w:rPr>
        <w:t> </w:t>
      </w:r>
      <w:r>
        <w:rPr/>
        <w:t>suffixes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recognizes</w:t>
      </w:r>
      <w:r>
        <w:rPr>
          <w:spacing w:val="-10"/>
        </w:rPr>
        <w:t> </w:t>
      </w:r>
      <w:r>
        <w:rPr/>
        <w:t>written</w:t>
      </w:r>
      <w:r>
        <w:rPr>
          <w:spacing w:val="-11"/>
        </w:rPr>
        <w:t> </w:t>
      </w:r>
      <w:r>
        <w:rPr/>
        <w:t>as</w:t>
      </w:r>
      <w:r>
        <w:rPr>
          <w:spacing w:val="-8"/>
        </w:rPr>
        <w:t> </w:t>
      </w:r>
      <w:r>
        <w:rPr/>
        <w:t>an</w:t>
      </w:r>
      <w:r>
        <w:rPr>
          <w:spacing w:val="-11"/>
        </w:rPr>
        <w:t> </w:t>
      </w:r>
      <w:r>
        <w:rPr/>
        <w:t>irregular</w:t>
      </w:r>
      <w:r>
        <w:rPr>
          <w:spacing w:val="-11"/>
        </w:rPr>
        <w:t> </w:t>
      </w:r>
      <w:r>
        <w:rPr/>
        <w:t>inflectional</w:t>
      </w:r>
      <w:r>
        <w:rPr>
          <w:spacing w:val="-10"/>
        </w:rPr>
        <w:t> </w:t>
      </w:r>
      <w:r>
        <w:rPr/>
        <w:t>form. All variants are normalized to the base form write for consistent text processing and retrieval</w:t>
      </w:r>
    </w:p>
    <w:p>
      <w:pPr>
        <w:pStyle w:val="BodyText"/>
        <w:spacing w:after="0"/>
        <w:jc w:val="both"/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666" w:val="left" w:leader="none"/>
        </w:tabs>
        <w:spacing w:line="240" w:lineRule="auto" w:before="64" w:after="0"/>
        <w:ind w:left="360" w:right="357" w:firstLine="0"/>
        <w:jc w:val="left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words: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“relational”,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“relation”,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“relate”,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Porter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Stemmer-based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preprocessing module for document retrieval.</w:t>
      </w:r>
    </w:p>
    <w:p>
      <w:pPr>
        <w:spacing w:before="0"/>
        <w:ind w:left="360" w:right="826" w:firstLine="0"/>
        <w:jc w:val="left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stemming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rules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step-by-step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remove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derivational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suffixes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obtain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forms. Handle variations in suffix patterns while preserving semantic consistency.</w:t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uniform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extraction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across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derived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forms.</w:t>
      </w:r>
    </w:p>
    <w:p>
      <w:pPr>
        <w:spacing w:before="0"/>
        <w:ind w:left="360" w:right="826" w:firstLine="0"/>
        <w:jc w:val="left"/>
        <w:rPr>
          <w:b/>
          <w:sz w:val="24"/>
        </w:rPr>
      </w:pPr>
      <w:r>
        <w:rPr>
          <w:b/>
          <w:sz w:val="24"/>
        </w:rPr>
        <w:t>Determine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stemming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steps,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intermediate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forms,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stem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word. </w:t>
      </w:r>
      <w:r>
        <w:rPr>
          <w:b/>
          <w:spacing w:val="-2"/>
          <w:sz w:val="24"/>
        </w:rPr>
        <w:t>Answer</w:t>
      </w:r>
    </w:p>
    <w:p>
      <w:pPr>
        <w:pStyle w:val="BodyText"/>
        <w:ind w:left="0"/>
        <w:rPr>
          <w:b/>
        </w:rPr>
      </w:pPr>
    </w:p>
    <w:p>
      <w:pPr>
        <w:pStyle w:val="BodyText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Porter</w:t>
      </w:r>
      <w:r>
        <w:rPr>
          <w:spacing w:val="-2"/>
        </w:rPr>
        <w:t> </w:t>
      </w:r>
      <w:r>
        <w:rPr/>
        <w:t>Stemmer</w:t>
      </w:r>
      <w:r>
        <w:rPr>
          <w:spacing w:val="-1"/>
        </w:rPr>
        <w:t> </w:t>
      </w:r>
      <w:r>
        <w:rPr/>
        <w:t>Preprocessing</w:t>
      </w:r>
      <w:r>
        <w:rPr>
          <w:spacing w:val="-1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> Word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Derivational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Suffix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Porter</w:t>
      </w:r>
      <w:r>
        <w:rPr>
          <w:spacing w:val="-1"/>
          <w:sz w:val="24"/>
        </w:rPr>
        <w:t> </w:t>
      </w:r>
      <w:r>
        <w:rPr>
          <w:sz w:val="24"/>
        </w:rPr>
        <w:t>Stemming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Rules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1"/>
          <w:sz w:val="24"/>
        </w:rPr>
        <w:t> </w:t>
      </w:r>
      <w:r>
        <w:rPr>
          <w:sz w:val="24"/>
        </w:rPr>
        <w:t>Suffix</w:t>
      </w:r>
      <w:r>
        <w:rPr>
          <w:spacing w:val="-1"/>
          <w:sz w:val="24"/>
        </w:rPr>
        <w:t> </w:t>
      </w:r>
      <w:r>
        <w:rPr>
          <w:sz w:val="24"/>
        </w:rPr>
        <w:t>Step-by-</w:t>
      </w:r>
      <w:r>
        <w:rPr>
          <w:spacing w:val="-4"/>
          <w:sz w:val="24"/>
        </w:rPr>
        <w:t>Step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4"/>
          <w:sz w:val="24"/>
        </w:rPr>
        <w:t> </w:t>
      </w:r>
      <w:r>
        <w:rPr>
          <w:sz w:val="24"/>
        </w:rPr>
        <w:t>Common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Stem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480" w:lineRule="auto" w:before="0" w:after="0"/>
        <w:ind w:left="360" w:right="6320" w:firstLine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647699</wp:posOffset>
                </wp:positionH>
                <wp:positionV relativeFrom="paragraph">
                  <wp:posOffset>527131</wp:posOffset>
                </wp:positionV>
                <wp:extent cx="6186170" cy="73215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86170" cy="732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24"/>
                              <w:gridCol w:w="5217"/>
                              <w:gridCol w:w="2010"/>
                              <w:gridCol w:w="1263"/>
                            </w:tblGrid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1124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Word</w:t>
                                  </w:r>
                                </w:p>
                              </w:tc>
                              <w:tc>
                                <w:tcPr>
                                  <w:tcW w:w="521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Stemming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Steps</w:t>
                                  </w:r>
                                </w:p>
                              </w:tc>
                              <w:tc>
                                <w:tcPr>
                                  <w:tcW w:w="201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Intermediate</w:t>
                                  </w:r>
                                  <w:r>
                                    <w:rPr>
                                      <w:rFonts w:ascii="Times New Roman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Form</w:t>
                                  </w:r>
                                </w:p>
                              </w:tc>
                              <w:tc>
                                <w:tcPr>
                                  <w:tcW w:w="1263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Final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Stem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1124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 w:before="1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relational</w:t>
                                  </w:r>
                                </w:p>
                              </w:tc>
                              <w:tc>
                                <w:tcPr>
                                  <w:tcW w:w="5217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 w:before="1"/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relational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remove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-ational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relate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remove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10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 w:before="1"/>
                                    <w:ind w:left="10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relat</w:t>
                                  </w:r>
                                </w:p>
                              </w:tc>
                              <w:tc>
                                <w:tcPr>
                                  <w:tcW w:w="1263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 w:before="1"/>
                                    <w:ind w:left="10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relat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1124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relation</w:t>
                                  </w:r>
                                </w:p>
                              </w:tc>
                              <w:tc>
                                <w:tcPr>
                                  <w:tcW w:w="521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relation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remove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  <w:sz w:val="24"/>
                                    </w:rPr>
                                    <w:t>ion</w:t>
                                  </w:r>
                                </w:p>
                              </w:tc>
                              <w:tc>
                                <w:tcPr>
                                  <w:tcW w:w="201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relat</w:t>
                                  </w:r>
                                </w:p>
                              </w:tc>
                              <w:tc>
                                <w:tcPr>
                                  <w:tcW w:w="1263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relat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1124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relate</w:t>
                                  </w:r>
                                </w:p>
                              </w:tc>
                              <w:tc>
                                <w:tcPr>
                                  <w:tcW w:w="5217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relate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  <w:t>→ remove -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0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01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relat</w:t>
                                  </w:r>
                                </w:p>
                              </w:tc>
                              <w:tc>
                                <w:tcPr>
                                  <w:tcW w:w="1263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relat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99981pt;margin-top:41.506397pt;width:487.1pt;height:57.65pt;mso-position-horizontal-relative:page;mso-position-vertical-relative:paragraph;z-index:15730688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24"/>
                        <w:gridCol w:w="5217"/>
                        <w:gridCol w:w="2010"/>
                        <w:gridCol w:w="1263"/>
                      </w:tblGrid>
                      <w:tr>
                        <w:trPr>
                          <w:trHeight w:val="275" w:hRule="atLeast"/>
                        </w:trPr>
                        <w:tc>
                          <w:tcPr>
                            <w:tcW w:w="1124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Word</w:t>
                            </w:r>
                          </w:p>
                        </w:tc>
                        <w:tc>
                          <w:tcPr>
                            <w:tcW w:w="521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Stemming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Steps</w:t>
                            </w:r>
                          </w:p>
                        </w:tc>
                        <w:tc>
                          <w:tcPr>
                            <w:tcW w:w="201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Intermediate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Form</w:t>
                            </w:r>
                          </w:p>
                        </w:tc>
                        <w:tc>
                          <w:tcPr>
                            <w:tcW w:w="1263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Final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Stem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1124" w:type="dxa"/>
                          </w:tcPr>
                          <w:p>
                            <w:pPr>
                              <w:pStyle w:val="TableParagraph"/>
                              <w:spacing w:line="257" w:lineRule="exact" w:before="1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relational</w:t>
                            </w:r>
                          </w:p>
                        </w:tc>
                        <w:tc>
                          <w:tcPr>
                            <w:tcW w:w="5217" w:type="dxa"/>
                          </w:tcPr>
                          <w:p>
                            <w:pPr>
                              <w:pStyle w:val="TableParagraph"/>
                              <w:spacing w:line="257" w:lineRule="exact" w:before="1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relational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remove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-ational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relate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remove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10" w:type="dxa"/>
                          </w:tcPr>
                          <w:p>
                            <w:pPr>
                              <w:pStyle w:val="TableParagraph"/>
                              <w:spacing w:line="257" w:lineRule="exact" w:before="1"/>
                              <w:ind w:left="10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relat</w:t>
                            </w:r>
                          </w:p>
                        </w:tc>
                        <w:tc>
                          <w:tcPr>
                            <w:tcW w:w="1263" w:type="dxa"/>
                          </w:tcPr>
                          <w:p>
                            <w:pPr>
                              <w:pStyle w:val="TableParagraph"/>
                              <w:spacing w:line="257" w:lineRule="exact" w:before="1"/>
                              <w:ind w:left="10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relat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1124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relation</w:t>
                            </w:r>
                          </w:p>
                        </w:tc>
                        <w:tc>
                          <w:tcPr>
                            <w:tcW w:w="521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relation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remove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4"/>
                              </w:rPr>
                              <w:t>ion</w:t>
                            </w:r>
                          </w:p>
                        </w:tc>
                        <w:tc>
                          <w:tcPr>
                            <w:tcW w:w="201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relat</w:t>
                            </w:r>
                          </w:p>
                        </w:tc>
                        <w:tc>
                          <w:tcPr>
                            <w:tcW w:w="1263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relat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1124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relate</w:t>
                            </w:r>
                          </w:p>
                        </w:tc>
                        <w:tc>
                          <w:tcPr>
                            <w:tcW w:w="5217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relate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→ remove -</w:t>
                            </w:r>
                            <w:r>
                              <w:rPr>
                                <w:rFonts w:ascii="Times New Roman" w:hAnsi="Times New Roman"/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201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relat</w:t>
                            </w:r>
                          </w:p>
                        </w:tc>
                        <w:tc>
                          <w:tcPr>
                            <w:tcW w:w="1263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relat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Store</w:t>
      </w:r>
      <w:r>
        <w:rPr>
          <w:spacing w:val="-12"/>
          <w:sz w:val="24"/>
        </w:rPr>
        <w:t> </w:t>
      </w:r>
      <w:r>
        <w:rPr>
          <w:sz w:val="24"/>
        </w:rPr>
        <w:t>Stem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Document</w:t>
      </w:r>
      <w:r>
        <w:rPr>
          <w:spacing w:val="-10"/>
          <w:sz w:val="24"/>
        </w:rPr>
        <w:t> </w:t>
      </w:r>
      <w:r>
        <w:rPr>
          <w:sz w:val="24"/>
        </w:rPr>
        <w:t>Retrieval Step 2: Stemming Process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1"/>
        <w:ind w:left="0"/>
      </w:pPr>
    </w:p>
    <w:p>
      <w:pPr>
        <w:pStyle w:val="BodyText"/>
        <w:spacing w:before="1"/>
      </w:pPr>
      <w:r>
        <w:rPr/>
        <w:t>Step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/>
        <w:t>Morphological </w:t>
      </w:r>
      <w:r>
        <w:rPr>
          <w:spacing w:val="-2"/>
        </w:rPr>
        <w:t>Breakdown</w:t>
      </w: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749"/>
        <w:gridCol w:w="1796"/>
        <w:gridCol w:w="2405"/>
      </w:tblGrid>
      <w:tr>
        <w:trPr>
          <w:trHeight w:val="275" w:hRule="atLeast"/>
        </w:trPr>
        <w:tc>
          <w:tcPr>
            <w:tcW w:w="1124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749" w:type="dxa"/>
          </w:tcPr>
          <w:p>
            <w:pPr>
              <w:pStyle w:val="TableParagraph"/>
              <w:spacing w:line="256" w:lineRule="exact"/>
              <w:ind w:left="7" w:right="6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Root</w:t>
            </w:r>
          </w:p>
        </w:tc>
        <w:tc>
          <w:tcPr>
            <w:tcW w:w="179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Suffix</w:t>
            </w:r>
            <w:r>
              <w:rPr>
                <w:rFonts w:ascii="Times New Roman"/>
                <w:spacing w:val="-2"/>
                <w:sz w:val="24"/>
              </w:rPr>
              <w:t> Removed</w:t>
            </w:r>
          </w:p>
        </w:tc>
        <w:tc>
          <w:tcPr>
            <w:tcW w:w="2405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Type</w:t>
            </w:r>
          </w:p>
        </w:tc>
      </w:tr>
      <w:tr>
        <w:trPr>
          <w:trHeight w:val="275" w:hRule="atLeast"/>
        </w:trPr>
        <w:tc>
          <w:tcPr>
            <w:tcW w:w="1124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relational</w:t>
            </w:r>
          </w:p>
        </w:tc>
        <w:tc>
          <w:tcPr>
            <w:tcW w:w="749" w:type="dxa"/>
          </w:tcPr>
          <w:p>
            <w:pPr>
              <w:pStyle w:val="TableParagraph"/>
              <w:spacing w:line="256" w:lineRule="exact"/>
              <w:ind w:left="61" w:right="5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179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-ational</w:t>
            </w:r>
          </w:p>
        </w:tc>
        <w:tc>
          <w:tcPr>
            <w:tcW w:w="2405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>
        <w:trPr>
          <w:trHeight w:val="277" w:hRule="atLeast"/>
        </w:trPr>
        <w:tc>
          <w:tcPr>
            <w:tcW w:w="1124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</w:t>
            </w:r>
          </w:p>
        </w:tc>
        <w:tc>
          <w:tcPr>
            <w:tcW w:w="749" w:type="dxa"/>
          </w:tcPr>
          <w:p>
            <w:pPr>
              <w:pStyle w:val="TableParagraph"/>
              <w:spacing w:line="257" w:lineRule="exact" w:before="1"/>
              <w:ind w:left="61" w:right="5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1796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5"/>
                <w:sz w:val="24"/>
              </w:rPr>
              <w:t>ion</w:t>
            </w:r>
          </w:p>
        </w:tc>
        <w:tc>
          <w:tcPr>
            <w:tcW w:w="2405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Derivational</w:t>
            </w:r>
          </w:p>
        </w:tc>
      </w:tr>
      <w:tr>
        <w:trPr>
          <w:trHeight w:val="275" w:hRule="atLeast"/>
        </w:trPr>
        <w:tc>
          <w:tcPr>
            <w:tcW w:w="1124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749" w:type="dxa"/>
          </w:tcPr>
          <w:p>
            <w:pPr>
              <w:pStyle w:val="TableParagraph"/>
              <w:spacing w:line="256" w:lineRule="exact"/>
              <w:ind w:left="61" w:right="5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1796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12"/>
                <w:sz w:val="24"/>
              </w:rPr>
              <w:t>e</w:t>
            </w:r>
          </w:p>
        </w:tc>
        <w:tc>
          <w:tcPr>
            <w:tcW w:w="2405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word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(stemming)</w:t>
            </w:r>
          </w:p>
        </w:tc>
      </w:tr>
    </w:tbl>
    <w:p>
      <w:pPr>
        <w:pStyle w:val="BodyText"/>
        <w:spacing w:before="1"/>
        <w:ind w:left="0"/>
      </w:pPr>
    </w:p>
    <w:p>
      <w:pPr>
        <w:pStyle w:val="BodyText"/>
        <w:spacing w:before="1"/>
      </w:pPr>
      <w:r>
        <w:rPr/>
        <w:t>Step</w:t>
      </w:r>
      <w:r>
        <w:rPr>
          <w:spacing w:val="-1"/>
        </w:rPr>
        <w:t> </w:t>
      </w:r>
      <w:r>
        <w:rPr/>
        <w:t>4:</w:t>
      </w:r>
      <w:r>
        <w:rPr>
          <w:spacing w:val="-1"/>
        </w:rPr>
        <w:t> </w:t>
      </w:r>
      <w:r>
        <w:rPr/>
        <w:t>Final </w:t>
      </w:r>
      <w:r>
        <w:rPr>
          <w:spacing w:val="-2"/>
        </w:rPr>
        <w:t>Stems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0"/>
        <w:gridCol w:w="2009"/>
        <w:gridCol w:w="1264"/>
      </w:tblGrid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Input</w:t>
            </w:r>
            <w:r>
              <w:rPr>
                <w:rFonts w:ascii="Times New Roman"/>
                <w:spacing w:val="-4"/>
                <w:sz w:val="24"/>
              </w:rPr>
              <w:t> Word</w:t>
            </w:r>
          </w:p>
        </w:tc>
        <w:tc>
          <w:tcPr>
            <w:tcW w:w="2009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Intermediate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Form</w:t>
            </w:r>
          </w:p>
        </w:tc>
        <w:tc>
          <w:tcPr>
            <w:tcW w:w="1264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Final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Stem</w:t>
            </w:r>
          </w:p>
        </w:tc>
      </w:tr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relational</w:t>
            </w:r>
          </w:p>
        </w:tc>
        <w:tc>
          <w:tcPr>
            <w:tcW w:w="2009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1264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</w:tr>
      <w:tr>
        <w:trPr>
          <w:trHeight w:val="275" w:hRule="atLeast"/>
        </w:trPr>
        <w:tc>
          <w:tcPr>
            <w:tcW w:w="1330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relation</w:t>
            </w:r>
          </w:p>
        </w:tc>
        <w:tc>
          <w:tcPr>
            <w:tcW w:w="2009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  <w:tc>
          <w:tcPr>
            <w:tcW w:w="1264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</w:tr>
      <w:tr>
        <w:trPr>
          <w:trHeight w:val="277" w:hRule="atLeast"/>
        </w:trPr>
        <w:tc>
          <w:tcPr>
            <w:tcW w:w="1330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relate</w:t>
            </w:r>
          </w:p>
        </w:tc>
        <w:tc>
          <w:tcPr>
            <w:tcW w:w="2009" w:type="dxa"/>
          </w:tcPr>
          <w:p>
            <w:pPr>
              <w:pStyle w:val="TableParagraph"/>
              <w:spacing w:line="257" w:lineRule="exact" w:before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  <w:tc>
          <w:tcPr>
            <w:tcW w:w="1264" w:type="dxa"/>
          </w:tcPr>
          <w:p>
            <w:pPr>
              <w:pStyle w:val="TableParagraph"/>
              <w:spacing w:line="257" w:lineRule="exact" w:before="1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relat</w:t>
            </w:r>
          </w:p>
        </w:tc>
      </w:tr>
    </w:tbl>
    <w:p>
      <w:pPr>
        <w:pStyle w:val="BodyText"/>
        <w:spacing w:before="1"/>
        <w:ind w:left="0"/>
      </w:pPr>
    </w:p>
    <w:p>
      <w:pPr>
        <w:pStyle w:val="BodyText"/>
        <w:ind w:right="7234"/>
      </w:pPr>
      <w:r>
        <w:rPr/>
        <w:t>Step</w:t>
      </w:r>
      <w:r>
        <w:rPr>
          <w:spacing w:val="-10"/>
        </w:rPr>
        <w:t> </w:t>
      </w:r>
      <w:r>
        <w:rPr/>
        <w:t>5:</w:t>
      </w:r>
      <w:r>
        <w:rPr>
          <w:spacing w:val="-10"/>
        </w:rPr>
        <w:t> </w:t>
      </w:r>
      <w:r>
        <w:rPr/>
        <w:t>Porter</w:t>
      </w:r>
      <w:r>
        <w:rPr>
          <w:spacing w:val="-10"/>
        </w:rPr>
        <w:t> </w:t>
      </w:r>
      <w:r>
        <w:rPr/>
        <w:t>Stemmer</w:t>
      </w:r>
      <w:r>
        <w:rPr>
          <w:spacing w:val="-10"/>
        </w:rPr>
        <w:t> </w:t>
      </w:r>
      <w:r>
        <w:rPr/>
        <w:t>Flow </w:t>
      </w:r>
      <w:r>
        <w:rPr>
          <w:spacing w:val="-2"/>
        </w:rPr>
        <w:t>relational</w:t>
      </w:r>
    </w:p>
    <w:p>
      <w:pPr>
        <w:pStyle w:val="BodyText"/>
        <w:ind w:right="8547" w:firstLine="180"/>
      </w:pPr>
      <w:r>
        <w:rPr/>
        <w:t>↓</w:t>
      </w:r>
      <w:r>
        <w:rPr>
          <w:spacing w:val="-15"/>
        </w:rPr>
        <w:t> </w:t>
      </w:r>
      <w:r>
        <w:rPr/>
        <w:t>remove</w:t>
      </w:r>
      <w:r>
        <w:rPr>
          <w:spacing w:val="-15"/>
        </w:rPr>
        <w:t> </w:t>
      </w:r>
      <w:r>
        <w:rPr/>
        <w:t>-</w:t>
      </w:r>
      <w:r>
        <w:rPr/>
        <w:t>ational </w:t>
      </w:r>
      <w:r>
        <w:rPr>
          <w:spacing w:val="-2"/>
        </w:rPr>
        <w:t>relate</w:t>
      </w:r>
    </w:p>
    <w:p>
      <w:pPr>
        <w:pStyle w:val="BodyText"/>
        <w:ind w:right="8747" w:firstLine="180"/>
      </w:pPr>
      <w:r>
        <w:rPr/>
        <w:t>↓</w:t>
      </w:r>
      <w:r>
        <w:rPr>
          <w:spacing w:val="-15"/>
        </w:rPr>
        <w:t> </w:t>
      </w:r>
      <w:r>
        <w:rPr/>
        <w:t>remove</w:t>
      </w:r>
      <w:r>
        <w:rPr>
          <w:spacing w:val="-15"/>
        </w:rPr>
        <w:t> </w:t>
      </w:r>
      <w:r>
        <w:rPr/>
        <w:t>-</w:t>
      </w:r>
      <w:r>
        <w:rPr/>
        <w:t>e </w:t>
      </w:r>
      <w:r>
        <w:rPr>
          <w:spacing w:val="-2"/>
        </w:rPr>
        <w:t>relat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spacing w:val="-2"/>
        </w:rPr>
        <w:t>relation</w:t>
      </w:r>
    </w:p>
    <w:p>
      <w:pPr>
        <w:pStyle w:val="BodyText"/>
        <w:ind w:right="8547" w:firstLine="180"/>
      </w:pPr>
      <w:r>
        <w:rPr/>
        <w:t>↓</w:t>
      </w:r>
      <w:r>
        <w:rPr>
          <w:spacing w:val="-15"/>
        </w:rPr>
        <w:t> </w:t>
      </w:r>
      <w:r>
        <w:rPr/>
        <w:t>remove</w:t>
      </w:r>
      <w:r>
        <w:rPr>
          <w:spacing w:val="-15"/>
        </w:rPr>
        <w:t> </w:t>
      </w:r>
      <w:r>
        <w:rPr/>
        <w:t>-</w:t>
      </w:r>
      <w:r>
        <w:rPr/>
        <w:t>ion </w:t>
      </w:r>
      <w:r>
        <w:rPr>
          <w:spacing w:val="-2"/>
        </w:rPr>
        <w:t>relat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relate</w:t>
      </w:r>
    </w:p>
    <w:p>
      <w:pPr>
        <w:pStyle w:val="BodyText"/>
        <w:ind w:right="8747" w:firstLine="180"/>
      </w:pPr>
      <w:r>
        <w:rPr/>
        <w:t>↓</w:t>
      </w:r>
      <w:r>
        <w:rPr>
          <w:spacing w:val="-15"/>
        </w:rPr>
        <w:t> </w:t>
      </w:r>
      <w:r>
        <w:rPr/>
        <w:t>remove</w:t>
      </w:r>
      <w:r>
        <w:rPr>
          <w:spacing w:val="-15"/>
        </w:rPr>
        <w:t> </w:t>
      </w:r>
      <w:r>
        <w:rPr/>
        <w:t>-</w:t>
      </w:r>
      <w:r>
        <w:rPr/>
        <w:t>e </w:t>
      </w:r>
      <w:r>
        <w:rPr>
          <w:spacing w:val="-2"/>
        </w:rPr>
        <w:t>relat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Conclusion</w:t>
      </w:r>
    </w:p>
    <w:p>
      <w:pPr>
        <w:pStyle w:val="BodyText"/>
        <w:ind w:right="358"/>
        <w:jc w:val="both"/>
      </w:pPr>
      <w:r>
        <w:rPr/>
        <w:t>The Porter Stemmer removes derivational suffixes (-ational, -ion, -e) to produce the common stem relat. This</w:t>
      </w:r>
      <w:r>
        <w:rPr>
          <w:spacing w:val="-4"/>
        </w:rPr>
        <w:t> </w:t>
      </w:r>
      <w:r>
        <w:rPr/>
        <w:t>ensures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words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indexed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3"/>
        </w:rPr>
        <w:t> </w:t>
      </w:r>
      <w:r>
        <w:rPr/>
        <w:t>stem,</w:t>
      </w:r>
      <w:r>
        <w:rPr>
          <w:spacing w:val="-3"/>
        </w:rPr>
        <w:t> </w:t>
      </w:r>
      <w:r>
        <w:rPr/>
        <w:t>improving</w:t>
      </w:r>
      <w:r>
        <w:rPr>
          <w:spacing w:val="-1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retrieval</w:t>
      </w:r>
      <w:r>
        <w:rPr>
          <w:spacing w:val="-1"/>
        </w:rPr>
        <w:t> </w:t>
      </w:r>
      <w:r>
        <w:rPr/>
        <w:t>efficiency and maintaining semantic consistency.</w:t>
      </w:r>
    </w:p>
    <w:p>
      <w:pPr>
        <w:pStyle w:val="BodyText"/>
        <w:spacing w:after="0"/>
        <w:jc w:val="both"/>
        <w:sectPr>
          <w:pgSz w:w="12240" w:h="15840"/>
          <w:pgMar w:top="360" w:bottom="280" w:left="720" w:right="720"/>
        </w:sectPr>
      </w:pPr>
    </w:p>
    <w:p>
      <w:pPr>
        <w:spacing w:before="67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5"/>
          <w:sz w:val="22"/>
        </w:rPr>
        <w:t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4"/>
          <w:sz w:val="22"/>
        </w:rPr>
        <w:t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>
      <w:pPr>
        <w:pStyle w:val="BodyText"/>
        <w:spacing w:before="3"/>
        <w:ind w:left="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667512</wp:posOffset>
                </wp:positionH>
                <wp:positionV relativeFrom="paragraph">
                  <wp:posOffset>75705</wp:posOffset>
                </wp:positionV>
                <wp:extent cx="643890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5.961074pt;width:506.98pt;height:.48pt;mso-position-horizontal-relative:page;mso-position-vertical-relative:paragraph;z-index:-15726080;mso-wrap-distance-left:0;mso-wrap-distance-right:0" id="docshape6" filled="true" fillcolor="#2d75b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8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1217"/>
        <w:gridCol w:w="1952"/>
        <w:gridCol w:w="1935"/>
        <w:gridCol w:w="1995"/>
        <w:gridCol w:w="1500"/>
      </w:tblGrid>
      <w:tr>
        <w:trPr>
          <w:trHeight w:val="374" w:hRule="atLeast"/>
        </w:trPr>
        <w:tc>
          <w:tcPr>
            <w:tcW w:w="9735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>
            <w:pPr>
              <w:pStyle w:val="TableParagraph"/>
              <w:spacing w:before="71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Numerical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Problems</w:t>
            </w:r>
          </w:p>
        </w:tc>
      </w:tr>
      <w:tr>
        <w:trPr>
          <w:trHeight w:val="460" w:hRule="atLeast"/>
        </w:trPr>
        <w:tc>
          <w:tcPr>
            <w:tcW w:w="1136" w:type="dxa"/>
            <w:shd w:val="clear" w:color="auto" w:fill="00FFFF"/>
          </w:tcPr>
          <w:p>
            <w:pPr>
              <w:pStyle w:val="TableParagraph"/>
              <w:spacing w:before="115"/>
              <w:ind w:left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17" w:type="dxa"/>
            <w:shd w:val="clear" w:color="auto" w:fill="00FFFF"/>
          </w:tcPr>
          <w:p>
            <w:pPr>
              <w:pStyle w:val="TableParagraph"/>
              <w:spacing w:line="230" w:lineRule="exact"/>
              <w:ind w:left="551" w:right="152" w:hanging="3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952" w:type="dxa"/>
            <w:shd w:val="clear" w:color="auto" w:fill="00FFFF"/>
          </w:tcPr>
          <w:p>
            <w:pPr>
              <w:pStyle w:val="TableParagraph"/>
              <w:spacing w:line="230" w:lineRule="exact"/>
              <w:ind w:left="403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35" w:type="dxa"/>
            <w:shd w:val="clear" w:color="auto" w:fill="00FFFF"/>
          </w:tcPr>
          <w:p>
            <w:pPr>
              <w:pStyle w:val="TableParagraph"/>
              <w:spacing w:line="230" w:lineRule="exact"/>
              <w:ind w:left="438" w:right="202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995" w:type="dxa"/>
            <w:shd w:val="clear" w:color="auto" w:fill="00FFFF"/>
          </w:tcPr>
          <w:p>
            <w:pPr>
              <w:pStyle w:val="TableParagraph"/>
              <w:spacing w:line="230" w:lineRule="exact"/>
              <w:ind w:left="390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00" w:type="dxa"/>
            <w:shd w:val="clear" w:color="auto" w:fill="00FFFF"/>
          </w:tcPr>
          <w:p>
            <w:pPr>
              <w:pStyle w:val="TableParagraph"/>
              <w:spacing w:line="230" w:lineRule="exact"/>
              <w:ind w:left="193" w:right="112" w:firstLine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499" w:hRule="atLeast"/>
        </w:trPr>
        <w:tc>
          <w:tcPr>
            <w:tcW w:w="1136" w:type="dxa"/>
          </w:tcPr>
          <w:p>
            <w:pPr>
              <w:pStyle w:val="TableParagraph"/>
              <w:spacing w:before="175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61" w:right="154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Problem Understa nding</w:t>
            </w:r>
          </w:p>
        </w:tc>
        <w:tc>
          <w:tcPr>
            <w:tcW w:w="1217" w:type="dxa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75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52" w:type="dxa"/>
          </w:tcPr>
          <w:p>
            <w:pPr>
              <w:pStyle w:val="TableParagraph"/>
              <w:spacing w:before="174"/>
              <w:ind w:left="148" w:right="138" w:hanging="2"/>
              <w:jc w:val="center"/>
              <w:rPr>
                <w:sz w:val="20"/>
              </w:rPr>
            </w:pPr>
            <w:r>
              <w:rPr>
                <w:sz w:val="20"/>
              </w:rPr>
              <w:t>Clearly interprets problem,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identifies 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requirements accurately</w:t>
            </w:r>
          </w:p>
        </w:tc>
        <w:tc>
          <w:tcPr>
            <w:tcW w:w="1935" w:type="dxa"/>
          </w:tcPr>
          <w:p>
            <w:pPr>
              <w:pStyle w:val="TableParagraph"/>
              <w:spacing w:before="175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1" w:right="116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Understands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995" w:type="dxa"/>
          </w:tcPr>
          <w:p>
            <w:pPr>
              <w:pStyle w:val="TableParagraph"/>
              <w:spacing w:before="5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334" w:right="329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</w:t>
            </w:r>
            <w:r>
              <w:rPr>
                <w:sz w:val="20"/>
              </w:rPr>
              <w:t>misses key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500" w:type="dxa"/>
          </w:tcPr>
          <w:p>
            <w:pPr>
              <w:pStyle w:val="TableParagraph"/>
              <w:spacing w:before="5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21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Misinterprets </w:t>
            </w:r>
            <w:r>
              <w:rPr>
                <w:sz w:val="20"/>
              </w:rPr>
              <w:t>or unable to </w:t>
            </w:r>
            <w:r>
              <w:rPr>
                <w:spacing w:val="-2"/>
                <w:sz w:val="20"/>
              </w:rPr>
              <w:t>understand problem</w:t>
            </w:r>
          </w:p>
        </w:tc>
      </w:tr>
      <w:tr>
        <w:trPr>
          <w:trHeight w:val="1199" w:hRule="atLeast"/>
        </w:trPr>
        <w:tc>
          <w:tcPr>
            <w:tcW w:w="1136" w:type="dxa"/>
          </w:tcPr>
          <w:p>
            <w:pPr>
              <w:pStyle w:val="TableParagraph"/>
              <w:spacing w:before="13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56" w:right="145" w:firstLine="79"/>
              <w:rPr>
                <w:sz w:val="20"/>
              </w:rPr>
            </w:pPr>
            <w:r>
              <w:rPr>
                <w:spacing w:val="-2"/>
                <w:sz w:val="20"/>
              </w:rPr>
              <w:t>Method Selection</w:t>
            </w:r>
          </w:p>
        </w:tc>
        <w:tc>
          <w:tcPr>
            <w:tcW w:w="1217" w:type="dxa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52" w:type="dxa"/>
          </w:tcPr>
          <w:p>
            <w:pPr>
              <w:pStyle w:val="TableParagraph"/>
              <w:spacing w:before="26"/>
              <w:ind w:left="280" w:right="273" w:firstLine="1"/>
              <w:jc w:val="center"/>
              <w:rPr>
                <w:sz w:val="20"/>
              </w:rPr>
            </w:pPr>
            <w:r>
              <w:rPr>
                <w:sz w:val="20"/>
              </w:rPr>
              <w:t>Selects most </w:t>
            </w:r>
            <w:r>
              <w:rPr>
                <w:spacing w:val="-2"/>
                <w:sz w:val="20"/>
              </w:rPr>
              <w:t>appropriate method/formula </w:t>
            </w:r>
            <w:r>
              <w:rPr>
                <w:sz w:val="20"/>
              </w:rPr>
              <w:t>with strong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935" w:type="dxa"/>
          </w:tcPr>
          <w:p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50" w:right="142" w:hanging="2"/>
              <w:jc w:val="center"/>
              <w:rPr>
                <w:sz w:val="20"/>
              </w:rPr>
            </w:pPr>
            <w:r>
              <w:rPr>
                <w:sz w:val="20"/>
              </w:rPr>
              <w:t>Selects correct method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995" w:type="dxa"/>
          </w:tcPr>
          <w:p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4" w:right="98"/>
              <w:jc w:val="center"/>
              <w:rPr>
                <w:sz w:val="20"/>
              </w:rPr>
            </w:pPr>
            <w:r>
              <w:rPr>
                <w:sz w:val="20"/>
              </w:rPr>
              <w:t>Inappropriate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 partially correct </w:t>
            </w:r>
            <w:r>
              <w:rPr>
                <w:spacing w:val="-2"/>
                <w:sz w:val="20"/>
              </w:rPr>
              <w:t>method</w:t>
            </w:r>
          </w:p>
        </w:tc>
        <w:tc>
          <w:tcPr>
            <w:tcW w:w="1500" w:type="dxa"/>
          </w:tcPr>
          <w:p>
            <w:pPr>
              <w:pStyle w:val="TableParagraph"/>
              <w:spacing w:before="13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6" w:right="112" w:firstLine="196"/>
              <w:rPr>
                <w:sz w:val="20"/>
              </w:rPr>
            </w:pPr>
            <w:r>
              <w:rPr>
                <w:sz w:val="20"/>
              </w:rPr>
              <w:t>Unable to select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method</w:t>
            </w:r>
          </w:p>
        </w:tc>
      </w:tr>
      <w:tr>
        <w:trPr>
          <w:trHeight w:val="1202" w:hRule="atLeast"/>
        </w:trPr>
        <w:tc>
          <w:tcPr>
            <w:tcW w:w="1136" w:type="dxa"/>
          </w:tcPr>
          <w:p>
            <w:pPr>
              <w:pStyle w:val="TableParagraph"/>
              <w:spacing w:before="142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06" w:right="191"/>
              <w:rPr>
                <w:sz w:val="20"/>
              </w:rPr>
            </w:pPr>
            <w:r>
              <w:rPr>
                <w:spacing w:val="-2"/>
                <w:sz w:val="20"/>
              </w:rPr>
              <w:t>Solution Process</w:t>
            </w:r>
          </w:p>
        </w:tc>
        <w:tc>
          <w:tcPr>
            <w:tcW w:w="1217" w:type="dxa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52" w:type="dxa"/>
          </w:tcPr>
          <w:p>
            <w:pPr>
              <w:pStyle w:val="TableParagraph"/>
              <w:spacing w:before="141"/>
              <w:ind w:left="117" w:right="110"/>
              <w:jc w:val="center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systematic steps with correct </w:t>
            </w:r>
            <w:r>
              <w:rPr>
                <w:spacing w:val="-2"/>
                <w:sz w:val="20"/>
              </w:rPr>
              <w:t>approach throughout</w:t>
            </w:r>
          </w:p>
        </w:tc>
        <w:tc>
          <w:tcPr>
            <w:tcW w:w="1935" w:type="dxa"/>
          </w:tcPr>
          <w:p>
            <w:pPr>
              <w:pStyle w:val="TableParagraph"/>
              <w:spacing w:before="26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243" w:right="238" w:firstLine="3"/>
              <w:jc w:val="center"/>
              <w:rPr>
                <w:sz w:val="20"/>
              </w:rPr>
            </w:pPr>
            <w:r>
              <w:rPr>
                <w:sz w:val="20"/>
              </w:rPr>
              <w:t>Mostly correct steps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995" w:type="dxa"/>
          </w:tcPr>
          <w:p>
            <w:pPr>
              <w:pStyle w:val="TableParagraph"/>
              <w:spacing w:before="142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361" w:right="110" w:hanging="243"/>
              <w:rPr>
                <w:sz w:val="20"/>
              </w:rPr>
            </w:pPr>
            <w:r>
              <w:rPr>
                <w:sz w:val="20"/>
              </w:rPr>
              <w:t>Disorganized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steps; multiple errors</w:t>
            </w:r>
          </w:p>
        </w:tc>
        <w:tc>
          <w:tcPr>
            <w:tcW w:w="1500" w:type="dxa"/>
          </w:tcPr>
          <w:p>
            <w:pPr>
              <w:pStyle w:val="TableParagraph"/>
              <w:spacing w:before="142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399" w:right="362" w:hanging="2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clear </w:t>
            </w:r>
            <w:r>
              <w:rPr>
                <w:spacing w:val="-2"/>
                <w:sz w:val="20"/>
              </w:rPr>
              <w:t>process</w:t>
            </w:r>
          </w:p>
        </w:tc>
      </w:tr>
      <w:tr>
        <w:trPr>
          <w:trHeight w:val="918" w:hRule="atLeast"/>
        </w:trPr>
        <w:tc>
          <w:tcPr>
            <w:tcW w:w="1136" w:type="dxa"/>
          </w:tcPr>
          <w:p>
            <w:pPr>
              <w:pStyle w:val="TableParagraph"/>
              <w:ind w:left="127" w:right="121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Accuracy </w:t>
            </w:r>
            <w:r>
              <w:rPr>
                <w:spacing w:val="-6"/>
                <w:sz w:val="20"/>
              </w:rPr>
              <w:t>of </w:t>
            </w:r>
            <w:r>
              <w:rPr>
                <w:spacing w:val="-2"/>
                <w:sz w:val="20"/>
              </w:rPr>
              <w:t>Calculatio</w:t>
            </w:r>
          </w:p>
          <w:p>
            <w:pPr>
              <w:pStyle w:val="TableParagraph"/>
              <w:spacing w:line="209" w:lineRule="exact"/>
              <w:ind w:left="9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17" w:type="dxa"/>
          </w:tcPr>
          <w:p>
            <w:pPr>
              <w:pStyle w:val="TableParagraph"/>
              <w:spacing w:before="112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52" w:type="dxa"/>
          </w:tcPr>
          <w:p>
            <w:pPr>
              <w:pStyle w:val="TableParagraph"/>
              <w:spacing w:before="112"/>
              <w:ind w:left="229" w:right="223" w:firstLine="1"/>
              <w:jc w:val="center"/>
              <w:rPr>
                <w:sz w:val="20"/>
              </w:rPr>
            </w:pPr>
            <w:r>
              <w:rPr>
                <w:sz w:val="20"/>
              </w:rPr>
              <w:t>All calculations accurate;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 final answer</w:t>
            </w:r>
          </w:p>
        </w:tc>
        <w:tc>
          <w:tcPr>
            <w:tcW w:w="1935" w:type="dxa"/>
          </w:tcPr>
          <w:p>
            <w:pPr>
              <w:pStyle w:val="TableParagraph"/>
              <w:spacing w:before="227"/>
              <w:ind w:left="704" w:right="202" w:hanging="488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calculation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995" w:type="dxa"/>
          </w:tcPr>
          <w:p>
            <w:pPr>
              <w:pStyle w:val="TableParagraph"/>
              <w:spacing w:before="112"/>
              <w:ind w:left="104" w:right="97"/>
              <w:jc w:val="center"/>
              <w:rPr>
                <w:sz w:val="20"/>
              </w:rPr>
            </w:pPr>
            <w:r>
              <w:rPr>
                <w:sz w:val="20"/>
              </w:rPr>
              <w:t>Frequent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errors; incorrect final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500" w:type="dxa"/>
          </w:tcPr>
          <w:p>
            <w:pPr>
              <w:pStyle w:val="TableParagraph"/>
              <w:spacing w:before="227"/>
              <w:ind w:left="226" w:right="112" w:firstLine="163"/>
              <w:rPr>
                <w:sz w:val="20"/>
              </w:rPr>
            </w:pPr>
            <w:r>
              <w:rPr>
                <w:sz w:val="20"/>
              </w:rPr>
              <w:t>No valid </w:t>
            </w:r>
            <w:r>
              <w:rPr>
                <w:spacing w:val="-2"/>
                <w:sz w:val="20"/>
              </w:rPr>
              <w:t>calculations</w:t>
            </w:r>
          </w:p>
        </w:tc>
      </w:tr>
      <w:tr>
        <w:trPr>
          <w:trHeight w:val="1199" w:hRule="atLeast"/>
        </w:trPr>
        <w:tc>
          <w:tcPr>
            <w:tcW w:w="1136" w:type="dxa"/>
          </w:tcPr>
          <w:p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Interpreta </w:t>
            </w:r>
            <w:r>
              <w:rPr>
                <w:sz w:val="20"/>
              </w:rPr>
              <w:t>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217" w:type="dxa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52" w:type="dxa"/>
          </w:tcPr>
          <w:p>
            <w:pPr>
              <w:pStyle w:val="TableParagraph"/>
              <w:spacing w:before="138"/>
              <w:ind w:left="118" w:right="110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interprets results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units and engineering </w:t>
            </w:r>
            <w:r>
              <w:rPr>
                <w:spacing w:val="-2"/>
                <w:sz w:val="20"/>
              </w:rPr>
              <w:t>relevance</w:t>
            </w:r>
          </w:p>
        </w:tc>
        <w:tc>
          <w:tcPr>
            <w:tcW w:w="1935" w:type="dxa"/>
          </w:tcPr>
          <w:p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76" w:right="170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</w:t>
            </w:r>
            <w:r>
              <w:rPr>
                <w:sz w:val="20"/>
              </w:rPr>
              <w:t>interpretation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omissions</w:t>
            </w:r>
          </w:p>
        </w:tc>
        <w:tc>
          <w:tcPr>
            <w:tcW w:w="1995" w:type="dxa"/>
          </w:tcPr>
          <w:p>
            <w:pPr>
              <w:pStyle w:val="TableParagraph"/>
              <w:spacing w:before="13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11" w:hanging="212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unclear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500" w:type="dxa"/>
          </w:tcPr>
          <w:p>
            <w:pPr>
              <w:pStyle w:val="TableParagraph"/>
              <w:spacing w:before="13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66" w:right="112" w:firstLine="456"/>
              <w:rPr>
                <w:sz w:val="20"/>
              </w:rPr>
            </w:pPr>
            <w:r>
              <w:rPr>
                <w:spacing w:val="-6"/>
                <w:sz w:val="20"/>
              </w:rPr>
              <w:t>No </w:t>
            </w:r>
            <w:r>
              <w:rPr>
                <w:spacing w:val="-2"/>
                <w:sz w:val="20"/>
              </w:rPr>
              <w:t>interpretation</w:t>
            </w:r>
          </w:p>
        </w:tc>
      </w:tr>
    </w:tbl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156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7"/>
        <w:gridCol w:w="1770"/>
        <w:gridCol w:w="1239"/>
        <w:gridCol w:w="1198"/>
        <w:gridCol w:w="1405"/>
        <w:gridCol w:w="1636"/>
        <w:gridCol w:w="829"/>
        <w:gridCol w:w="786"/>
      </w:tblGrid>
      <w:tr>
        <w:trPr>
          <w:trHeight w:val="1079" w:hRule="atLeast"/>
        </w:trPr>
        <w:tc>
          <w:tcPr>
            <w:tcW w:w="987" w:type="dxa"/>
          </w:tcPr>
          <w:p>
            <w:pPr>
              <w:pStyle w:val="TableParagraph"/>
              <w:ind w:right="94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Q.</w:t>
            </w:r>
            <w:r>
              <w:rPr>
                <w:rFonts w:ascii="Arial"/>
                <w:b/>
                <w:color w:val="1F4E79"/>
                <w:spacing w:val="-16"/>
                <w:sz w:val="22"/>
              </w:rPr>
              <w:t> </w:t>
            </w:r>
            <w:r>
              <w:rPr>
                <w:rFonts w:ascii="Arial"/>
                <w:b/>
                <w:color w:val="1F4E79"/>
                <w:sz w:val="22"/>
              </w:rPr>
              <w:t>No.</w:t>
            </w:r>
            <w:r>
              <w:rPr>
                <w:rFonts w:ascii="Arial"/>
                <w:b/>
                <w:color w:val="1F4E79"/>
                <w:spacing w:val="-15"/>
                <w:sz w:val="22"/>
              </w:rPr>
              <w:t> </w:t>
            </w:r>
            <w:r>
              <w:rPr>
                <w:rFonts w:ascii="Arial"/>
                <w:b/>
                <w:color w:val="1F4E79"/>
                <w:sz w:val="22"/>
              </w:rPr>
              <w:t>/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Criteria Level</w:t>
            </w:r>
          </w:p>
        </w:tc>
        <w:tc>
          <w:tcPr>
            <w:tcW w:w="1770" w:type="dxa"/>
          </w:tcPr>
          <w:p>
            <w:pPr>
              <w:pStyle w:val="TableParagraph"/>
              <w:ind w:right="9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Problem Understanding</w:t>
            </w:r>
          </w:p>
        </w:tc>
        <w:tc>
          <w:tcPr>
            <w:tcW w:w="1239" w:type="dxa"/>
          </w:tcPr>
          <w:p>
            <w:pPr>
              <w:pStyle w:val="TableParagraph"/>
              <w:ind w:left="106" w:right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Method Selection</w:t>
            </w:r>
          </w:p>
        </w:tc>
        <w:tc>
          <w:tcPr>
            <w:tcW w:w="1198" w:type="dxa"/>
          </w:tcPr>
          <w:p>
            <w:pPr>
              <w:pStyle w:val="TableParagraph"/>
              <w:ind w:left="106" w:right="19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Solution Process</w:t>
            </w:r>
          </w:p>
        </w:tc>
        <w:tc>
          <w:tcPr>
            <w:tcW w:w="1405" w:type="dxa"/>
          </w:tcPr>
          <w:p>
            <w:pPr>
              <w:pStyle w:val="TableParagraph"/>
              <w:ind w:left="106" w:right="9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Accuracy</w:t>
            </w:r>
            <w:r>
              <w:rPr>
                <w:rFonts w:ascii="Arial"/>
                <w:b/>
                <w:color w:val="1F4E79"/>
                <w:sz w:val="22"/>
              </w:rPr>
              <w:t> </w:t>
            </w:r>
            <w:r>
              <w:rPr>
                <w:rFonts w:ascii="Arial"/>
                <w:b/>
                <w:color w:val="1F4E79"/>
                <w:spacing w:val="-6"/>
                <w:sz w:val="22"/>
              </w:rPr>
              <w:t>of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Calculation</w:t>
            </w:r>
          </w:p>
        </w:tc>
        <w:tc>
          <w:tcPr>
            <w:tcW w:w="1636" w:type="dxa"/>
          </w:tcPr>
          <w:p>
            <w:pPr>
              <w:pStyle w:val="TableParagraph"/>
              <w:ind w:left="105" w:right="9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Interpretation </w:t>
            </w:r>
            <w:r>
              <w:rPr>
                <w:rFonts w:ascii="Arial"/>
                <w:b/>
                <w:color w:val="1F4E79"/>
                <w:sz w:val="22"/>
              </w:rPr>
              <w:t>of Results</w:t>
            </w:r>
          </w:p>
        </w:tc>
        <w:tc>
          <w:tcPr>
            <w:tcW w:w="829" w:type="dxa"/>
          </w:tcPr>
          <w:p>
            <w:pPr>
              <w:pStyle w:val="TableParagraph"/>
              <w:ind w:left="104" w:right="18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4"/>
                <w:sz w:val="22"/>
              </w:rPr>
              <w:t>Sub.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</w:tc>
        <w:tc>
          <w:tcPr>
            <w:tcW w:w="786" w:type="dxa"/>
          </w:tcPr>
          <w:p>
            <w:pPr>
              <w:pStyle w:val="TableParagraph"/>
              <w:spacing w:line="252" w:lineRule="exact"/>
              <w:ind w:left="10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2"/>
                <w:sz w:val="22"/>
              </w:rPr>
              <w:t>Total</w:t>
            </w:r>
          </w:p>
          <w:p>
            <w:pPr>
              <w:pStyle w:val="TableParagraph"/>
              <w:spacing w:line="252" w:lineRule="exact"/>
              <w:ind w:left="10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%</w:t>
            </w:r>
          </w:p>
        </w:tc>
      </w:tr>
      <w:tr>
        <w:trPr>
          <w:trHeight w:val="402" w:hRule="atLeast"/>
        </w:trPr>
        <w:tc>
          <w:tcPr>
            <w:tcW w:w="987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1</w:t>
            </w:r>
          </w:p>
        </w:tc>
        <w:tc>
          <w:tcPr>
            <w:tcW w:w="177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86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987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2</w:t>
            </w:r>
          </w:p>
        </w:tc>
        <w:tc>
          <w:tcPr>
            <w:tcW w:w="177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98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3</w:t>
            </w:r>
          </w:p>
        </w:tc>
        <w:tc>
          <w:tcPr>
            <w:tcW w:w="177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98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4</w:t>
            </w:r>
          </w:p>
        </w:tc>
        <w:tc>
          <w:tcPr>
            <w:tcW w:w="177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3" w:hRule="atLeast"/>
        </w:trPr>
        <w:tc>
          <w:tcPr>
            <w:tcW w:w="987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pacing w:val="-10"/>
                <w:sz w:val="22"/>
              </w:rPr>
              <w:t>5</w:t>
            </w:r>
          </w:p>
        </w:tc>
        <w:tc>
          <w:tcPr>
            <w:tcW w:w="177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3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29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148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1"/>
        <w:gridCol w:w="3360"/>
        <w:gridCol w:w="3360"/>
      </w:tblGrid>
      <w:tr>
        <w:trPr>
          <w:trHeight w:val="347" w:hRule="atLeast"/>
        </w:trPr>
        <w:tc>
          <w:tcPr>
            <w:tcW w:w="3361" w:type="dxa"/>
            <w:shd w:val="clear" w:color="auto" w:fill="D5E3EF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>
        <w:trPr>
          <w:trHeight w:val="371" w:hRule="atLeast"/>
        </w:trPr>
        <w:tc>
          <w:tcPr>
            <w:tcW w:w="336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5" w:hRule="atLeast"/>
        </w:trPr>
        <w:tc>
          <w:tcPr>
            <w:tcW w:w="3361" w:type="dxa"/>
          </w:tcPr>
          <w:p>
            <w:pPr>
              <w:pStyle w:val="TableParagraph"/>
              <w:tabs>
                <w:tab w:pos="2414" w:val="left" w:leader="none"/>
              </w:tabs>
              <w:spacing w:before="68"/>
              <w:ind w:left="0" w:right="439"/>
              <w:jc w:val="right"/>
              <w:rPr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14" w:val="left" w:leader="none"/>
              </w:tabs>
              <w:spacing w:before="68"/>
              <w:ind w:left="0" w:right="439"/>
              <w:jc w:val="right"/>
              <w:rPr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14" w:val="left" w:leader="none"/>
              </w:tabs>
              <w:spacing w:before="68"/>
              <w:ind w:left="0" w:right="438"/>
              <w:jc w:val="right"/>
              <w:rPr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sz w:val="18"/>
                <w:u w:val="single"/>
              </w:rPr>
              <w:tab/>
            </w:r>
          </w:p>
        </w:tc>
      </w:tr>
      <w:tr>
        <w:trPr>
          <w:trHeight w:val="347" w:hRule="atLeast"/>
        </w:trPr>
        <w:tc>
          <w:tcPr>
            <w:tcW w:w="3361" w:type="dxa"/>
          </w:tcPr>
          <w:p>
            <w:pPr>
              <w:pStyle w:val="TableParagraph"/>
              <w:tabs>
                <w:tab w:pos="2426" w:val="left" w:leader="none"/>
              </w:tabs>
              <w:spacing w:before="71"/>
              <w:ind w:left="0" w:right="434"/>
              <w:jc w:val="right"/>
              <w:rPr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26" w:val="left" w:leader="none"/>
              </w:tabs>
              <w:spacing w:before="71"/>
              <w:ind w:left="0" w:right="434"/>
              <w:jc w:val="right"/>
              <w:rPr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26" w:val="left" w:leader="none"/>
              </w:tabs>
              <w:spacing w:before="71"/>
              <w:ind w:left="0" w:right="433"/>
              <w:jc w:val="right"/>
              <w:rPr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sz w:val="18"/>
                <w:u w:val="single"/>
              </w:rPr>
              <w:tab/>
            </w:r>
          </w:p>
        </w:tc>
      </w:tr>
    </w:tbl>
    <w:sectPr>
      <w:pgSz w:w="12240" w:h="15840"/>
      <w:pgMar w:top="3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36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14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right="1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dcterms:created xsi:type="dcterms:W3CDTF">2026-08-04T10:33:09Z</dcterms:created>
  <dcterms:modified xsi:type="dcterms:W3CDTF">2026-08-04T10:33:09Z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2024</vt:lpwstr>
  </property>
</Properties>
</file>