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3C83" w14:textId="77777777" w:rsidR="006A625F" w:rsidRDefault="00DF2385">
      <w:pPr>
        <w:jc w:val="center"/>
        <w:rPr>
          <w:rFonts w:ascii="Arial Narrow" w:eastAsia="Arial Narrow" w:hAnsi="Arial Narrow" w:cs="Arial Narrow"/>
          <w:b/>
          <w:sz w:val="32"/>
          <w:szCs w:val="32"/>
        </w:rPr>
      </w:pPr>
      <w:r>
        <w:rPr>
          <w:rFonts w:ascii="Arial Narrow" w:eastAsia="Arial Narrow" w:hAnsi="Arial Narrow" w:cs="Arial Narrow"/>
          <w:b/>
          <w:noProof/>
          <w:sz w:val="32"/>
          <w:szCs w:val="32"/>
        </w:rPr>
        <w:drawing>
          <wp:inline distT="114300" distB="114300" distL="114300" distR="114300" wp14:anchorId="346DA1BC" wp14:editId="6CE2720D">
            <wp:extent cx="1277620" cy="9874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7775" cy="98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Arial Narrow" w:hAnsi="Arial Narrow" w:cs="Arial Narrow"/>
          <w:b/>
          <w:sz w:val="32"/>
          <w:szCs w:val="32"/>
        </w:rPr>
        <w:t xml:space="preserve">  </w:t>
      </w:r>
    </w:p>
    <w:p w14:paraId="74894A6C" w14:textId="77777777" w:rsidR="006A625F" w:rsidRDefault="00DF2385">
      <w:pPr>
        <w:jc w:val="center"/>
        <w:rPr>
          <w:rFonts w:ascii="Arial Narrow" w:eastAsia="Arial Narrow" w:hAnsi="Arial Narrow" w:cs="Arial Narrow"/>
          <w:b/>
          <w:sz w:val="32"/>
          <w:szCs w:val="32"/>
        </w:rPr>
      </w:pPr>
      <w:r>
        <w:rPr>
          <w:rFonts w:ascii="Arial Narrow" w:eastAsia="Arial Narrow" w:hAnsi="Arial Narrow" w:cs="Arial Narrow"/>
          <w:b/>
          <w:sz w:val="32"/>
          <w:szCs w:val="32"/>
        </w:rPr>
        <w:t>VARDHAMAN COLLEGE OF ENGINEERING</w:t>
      </w:r>
    </w:p>
    <w:p w14:paraId="51F91376" w14:textId="77777777" w:rsidR="006A625F" w:rsidRDefault="00DF2385">
      <w:pPr>
        <w:tabs>
          <w:tab w:val="center" w:pos="4513"/>
          <w:tab w:val="right" w:pos="9026"/>
        </w:tabs>
        <w:jc w:val="center"/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t>(AUTONOMOUS)</w:t>
      </w:r>
    </w:p>
    <w:p w14:paraId="5B6C6404" w14:textId="77777777" w:rsidR="006A625F" w:rsidRDefault="00DF2385">
      <w:pPr>
        <w:jc w:val="center"/>
        <w:rPr>
          <w:rFonts w:ascii="Avenir" w:eastAsia="Avenir" w:hAnsi="Avenir" w:cs="Avenir"/>
          <w:sz w:val="18"/>
          <w:szCs w:val="18"/>
        </w:rPr>
      </w:pPr>
      <w:r>
        <w:rPr>
          <w:rFonts w:ascii="Avenir" w:eastAsia="Avenir" w:hAnsi="Avenir" w:cs="Avenir"/>
          <w:sz w:val="18"/>
          <w:szCs w:val="18"/>
        </w:rPr>
        <w:t xml:space="preserve">Affiliated to </w:t>
      </w:r>
      <w:r>
        <w:rPr>
          <w:rFonts w:ascii="Avenir" w:eastAsia="Avenir" w:hAnsi="Avenir" w:cs="Avenir"/>
          <w:b/>
          <w:sz w:val="18"/>
          <w:szCs w:val="18"/>
        </w:rPr>
        <w:t>JNTUH</w:t>
      </w:r>
      <w:r>
        <w:rPr>
          <w:rFonts w:ascii="Avenir" w:eastAsia="Avenir" w:hAnsi="Avenir" w:cs="Avenir"/>
          <w:sz w:val="18"/>
          <w:szCs w:val="18"/>
        </w:rPr>
        <w:t xml:space="preserve">, Approved by </w:t>
      </w:r>
      <w:r>
        <w:rPr>
          <w:rFonts w:ascii="Avenir" w:eastAsia="Avenir" w:hAnsi="Avenir" w:cs="Avenir"/>
          <w:b/>
          <w:sz w:val="18"/>
          <w:szCs w:val="18"/>
        </w:rPr>
        <w:t>AICTE</w:t>
      </w:r>
      <w:r>
        <w:rPr>
          <w:rFonts w:ascii="Avenir" w:eastAsia="Avenir" w:hAnsi="Avenir" w:cs="Avenir"/>
          <w:sz w:val="18"/>
          <w:szCs w:val="18"/>
        </w:rPr>
        <w:t xml:space="preserve">, Accredited by </w:t>
      </w:r>
      <w:r>
        <w:rPr>
          <w:rFonts w:ascii="Avenir" w:eastAsia="Avenir" w:hAnsi="Avenir" w:cs="Avenir"/>
          <w:b/>
          <w:sz w:val="18"/>
          <w:szCs w:val="18"/>
        </w:rPr>
        <w:t>NAAC</w:t>
      </w:r>
      <w:r>
        <w:rPr>
          <w:rFonts w:ascii="Avenir" w:eastAsia="Avenir" w:hAnsi="Avenir" w:cs="Avenir"/>
          <w:sz w:val="18"/>
          <w:szCs w:val="18"/>
        </w:rPr>
        <w:t xml:space="preserve"> with </w:t>
      </w:r>
      <w:r>
        <w:rPr>
          <w:rFonts w:ascii="Avenir" w:eastAsia="Avenir" w:hAnsi="Avenir" w:cs="Avenir"/>
          <w:b/>
          <w:sz w:val="18"/>
          <w:szCs w:val="18"/>
        </w:rPr>
        <w:t>A++</w:t>
      </w:r>
      <w:r>
        <w:rPr>
          <w:rFonts w:ascii="Avenir" w:eastAsia="Avenir" w:hAnsi="Avenir" w:cs="Avenir"/>
          <w:sz w:val="18"/>
          <w:szCs w:val="18"/>
        </w:rPr>
        <w:t xml:space="preserve"> Grade, </w:t>
      </w:r>
      <w:r>
        <w:rPr>
          <w:rFonts w:ascii="Avenir" w:eastAsia="Avenir" w:hAnsi="Avenir" w:cs="Avenir"/>
          <w:b/>
          <w:sz w:val="18"/>
          <w:szCs w:val="18"/>
        </w:rPr>
        <w:t>ISO 9001:2015</w:t>
      </w:r>
      <w:r>
        <w:rPr>
          <w:rFonts w:ascii="Avenir" w:eastAsia="Avenir" w:hAnsi="Avenir" w:cs="Avenir"/>
          <w:sz w:val="18"/>
          <w:szCs w:val="18"/>
        </w:rPr>
        <w:t xml:space="preserve"> Certified</w:t>
      </w:r>
    </w:p>
    <w:p w14:paraId="6845D899" w14:textId="77777777" w:rsidR="006A625F" w:rsidRDefault="00DF2385">
      <w:pPr>
        <w:jc w:val="center"/>
        <w:rPr>
          <w:rFonts w:ascii="Avenir" w:eastAsia="Avenir" w:hAnsi="Avenir" w:cs="Avenir"/>
          <w:sz w:val="18"/>
          <w:szCs w:val="18"/>
        </w:rPr>
      </w:pPr>
      <w:r>
        <w:rPr>
          <w:rFonts w:ascii="Avenir" w:eastAsia="Avenir" w:hAnsi="Avenir" w:cs="Avenir"/>
          <w:sz w:val="18"/>
          <w:szCs w:val="18"/>
        </w:rPr>
        <w:t>Kacharam, Shamshabad, Hyderabad – 501218, Telangana, India</w:t>
      </w:r>
    </w:p>
    <w:p w14:paraId="5A935C0B" w14:textId="77777777" w:rsidR="006A625F" w:rsidRDefault="006A625F">
      <w:pPr>
        <w:jc w:val="center"/>
        <w:rPr>
          <w:rFonts w:ascii="Avenir" w:eastAsia="Avenir" w:hAnsi="Avenir" w:cs="Avenir"/>
          <w:sz w:val="18"/>
          <w:szCs w:val="18"/>
        </w:rPr>
      </w:pPr>
    </w:p>
    <w:p w14:paraId="623EF281" w14:textId="77777777" w:rsidR="006A625F" w:rsidRDefault="00DF2385">
      <w:pPr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DEPARTMENT OF COMPUTER SCIENCE AND ENGINEERING (AI&amp;ML)</w:t>
      </w:r>
    </w:p>
    <w:p w14:paraId="23EA16E8" w14:textId="77777777" w:rsidR="006A625F" w:rsidRDefault="006A625F">
      <w:pPr>
        <w:jc w:val="center"/>
        <w:rPr>
          <w:rFonts w:ascii="Cambria" w:eastAsia="Cambria" w:hAnsi="Cambria" w:cs="Cambria"/>
          <w:b/>
        </w:rPr>
      </w:pPr>
    </w:p>
    <w:p w14:paraId="667D862A" w14:textId="77777777" w:rsidR="006A625F" w:rsidRDefault="00DF2385">
      <w:pPr>
        <w:jc w:val="center"/>
        <w:rPr>
          <w:b/>
        </w:rPr>
      </w:pPr>
      <w:r>
        <w:rPr>
          <w:b/>
          <w:u w:val="single"/>
        </w:rPr>
        <w:t xml:space="preserve">MINI PROJECT  II-II B.TECH </w:t>
      </w:r>
    </w:p>
    <w:p w14:paraId="7890E8D3" w14:textId="77777777" w:rsidR="006A625F" w:rsidRDefault="00DF2385">
      <w:pPr>
        <w:jc w:val="center"/>
        <w:rPr>
          <w:b/>
        </w:rPr>
      </w:pPr>
      <w:r>
        <w:rPr>
          <w:b/>
        </w:rPr>
        <w:t>A-Y 2024-2025</w:t>
      </w:r>
    </w:p>
    <w:p w14:paraId="6A40D23F" w14:textId="77777777" w:rsidR="006A625F" w:rsidRDefault="00DF2385">
      <w:pPr>
        <w:jc w:val="center"/>
        <w:rPr>
          <w:b/>
          <w:u w:val="single"/>
        </w:rPr>
      </w:pPr>
      <w:r>
        <w:rPr>
          <w:b/>
          <w:u w:val="single"/>
        </w:rPr>
        <w:t>Literature Survey Summary Report</w:t>
      </w:r>
    </w:p>
    <w:p w14:paraId="53CEB4CB" w14:textId="77777777" w:rsidR="006A625F" w:rsidRDefault="006A625F">
      <w:pPr>
        <w:rPr>
          <w:b/>
          <w:u w:val="single"/>
        </w:rPr>
      </w:pPr>
    </w:p>
    <w:p w14:paraId="3BFABDE4" w14:textId="4ED9CF74" w:rsidR="006A625F" w:rsidRDefault="00DF2385">
      <w:pPr>
        <w:rPr>
          <w:b/>
          <w:u w:val="single"/>
        </w:rPr>
      </w:pPr>
      <w:r>
        <w:rPr>
          <w:b/>
          <w:u w:val="single"/>
        </w:rPr>
        <w:t>Batch No:</w:t>
      </w:r>
      <w:r w:rsidR="000F2B43">
        <w:rPr>
          <w:b/>
          <w:u w:val="single"/>
        </w:rPr>
        <w:t xml:space="preserve"> </w:t>
      </w:r>
      <w:r>
        <w:rPr>
          <w:b/>
          <w:u w:val="single"/>
        </w:rPr>
        <w:t>40</w:t>
      </w:r>
    </w:p>
    <w:p w14:paraId="1D53AE1F" w14:textId="77777777" w:rsidR="006A625F" w:rsidRDefault="00DF2385">
      <w:pPr>
        <w:rPr>
          <w:b/>
          <w:u w:val="single"/>
        </w:rPr>
      </w:pPr>
      <w:r>
        <w:rPr>
          <w:b/>
          <w:u w:val="single"/>
        </w:rPr>
        <w:t>Proposed Title: Online Quiz Platform Application</w:t>
      </w:r>
    </w:p>
    <w:p w14:paraId="2E4B8A05" w14:textId="77777777" w:rsidR="006A625F" w:rsidRDefault="00DF2385">
      <w:pPr>
        <w:rPr>
          <w:b/>
          <w:u w:val="single"/>
        </w:rPr>
      </w:pPr>
      <w:r>
        <w:rPr>
          <w:b/>
          <w:u w:val="single"/>
        </w:rPr>
        <w:t>Project Guide Name: Mr. Manzoor Mohammad</w:t>
      </w:r>
    </w:p>
    <w:p w14:paraId="22FAA27B" w14:textId="77777777" w:rsidR="006A625F" w:rsidRDefault="006A625F">
      <w:pPr>
        <w:rPr>
          <w:b/>
          <w:u w:val="single"/>
        </w:rPr>
      </w:pPr>
    </w:p>
    <w:p w14:paraId="04381929" w14:textId="77777777" w:rsidR="006A625F" w:rsidRDefault="00DF2385">
      <w:pPr>
        <w:numPr>
          <w:ilvl w:val="0"/>
          <w:numId w:val="1"/>
        </w:numPr>
        <w:rPr>
          <w:b/>
        </w:rPr>
      </w:pPr>
      <w:r>
        <w:rPr>
          <w:b/>
        </w:rPr>
        <w:t>Introduction</w:t>
      </w:r>
    </w:p>
    <w:p w14:paraId="1EFCE1C1" w14:textId="161E1E5E" w:rsidR="006A625F" w:rsidRDefault="00DF2385">
      <w:r w:rsidRPr="00DF2385">
        <w:t>The advancement of digital education and online assessment tools has led to the development of quiz-based applications that facilitate learning, student engagement, and real-time evaluation. This literature survey aims to analyze various quiz-based applications, their methodologies, and their impact on education.</w:t>
      </w:r>
    </w:p>
    <w:p w14:paraId="068026E0" w14:textId="77777777" w:rsidR="000F2B43" w:rsidRDefault="000F2B43"/>
    <w:p w14:paraId="2890D756" w14:textId="77777777" w:rsidR="00DF2385" w:rsidRDefault="00DF2385" w:rsidP="00DF2385">
      <w:pPr>
        <w:numPr>
          <w:ilvl w:val="0"/>
          <w:numId w:val="1"/>
        </w:numPr>
        <w:rPr>
          <w:b/>
        </w:rPr>
      </w:pPr>
      <w:r>
        <w:rPr>
          <w:b/>
        </w:rPr>
        <w:t>Background and Problem Statement</w:t>
      </w:r>
    </w:p>
    <w:p w14:paraId="4C1448C8" w14:textId="23E879AE" w:rsidR="00DF2385" w:rsidRDefault="00DF2385" w:rsidP="00DF2385">
      <w:pPr>
        <w:rPr>
          <w:bCs/>
        </w:rPr>
      </w:pPr>
      <w:r w:rsidRPr="00DF2385">
        <w:rPr>
          <w:bCs/>
        </w:rPr>
        <w:t>Traditional assessment methods require significant time and resources, leading to inefficiencies in grading and student evaluation. The adoption of quiz-based applications aims to streamline the evaluation process, enhance interactivity, and improve learning outcomes. However, issues such as connectivity challenges, gamification effectiveness, and usability constraints remain areas of concern.</w:t>
      </w:r>
    </w:p>
    <w:p w14:paraId="6716C584" w14:textId="77777777" w:rsidR="000F2B43" w:rsidRPr="00DF2385" w:rsidRDefault="000F2B43" w:rsidP="00DF2385">
      <w:pPr>
        <w:rPr>
          <w:bCs/>
        </w:rPr>
      </w:pPr>
    </w:p>
    <w:p w14:paraId="21D3A7C2" w14:textId="77777777" w:rsidR="006A625F" w:rsidRDefault="00DF2385">
      <w:pPr>
        <w:rPr>
          <w:b/>
        </w:rPr>
      </w:pPr>
      <w:r>
        <w:rPr>
          <w:b/>
        </w:rPr>
        <w:t>3. Review of Existing Literature</w:t>
      </w:r>
    </w:p>
    <w:p w14:paraId="4FD77406" w14:textId="77777777" w:rsidR="006A625F" w:rsidRDefault="006A625F"/>
    <w:tbl>
      <w:tblPr>
        <w:tblStyle w:val="Style19"/>
        <w:tblW w:w="105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1831"/>
        <w:gridCol w:w="1726"/>
        <w:gridCol w:w="1576"/>
        <w:gridCol w:w="1486"/>
        <w:gridCol w:w="1651"/>
      </w:tblGrid>
      <w:tr w:rsidR="006A625F" w14:paraId="238B7B97" w14:textId="77777777" w:rsidTr="001B39AD">
        <w:trPr>
          <w:trHeight w:val="54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AED03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355F8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Paper Details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5E8AE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Summary of Findings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C3009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Methodology Used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B6E0F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Key Contributions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A1668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Limitations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A6F44" w14:textId="77777777" w:rsidR="006A625F" w:rsidRDefault="00DF2385">
            <w:pPr>
              <w:rPr>
                <w:b/>
              </w:rPr>
            </w:pPr>
            <w:r>
              <w:rPr>
                <w:b/>
              </w:rPr>
              <w:t>Future Scope</w:t>
            </w:r>
          </w:p>
        </w:tc>
      </w:tr>
      <w:tr w:rsidR="006A625F" w14:paraId="58447496" w14:textId="77777777" w:rsidTr="001B39AD">
        <w:trPr>
          <w:trHeight w:val="1922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11B4F" w14:textId="77777777" w:rsidR="006A625F" w:rsidRDefault="00DF2385">
            <w:r>
              <w:t>1.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17C2A" w14:textId="7C81A772" w:rsidR="006A625F" w:rsidRDefault="00571EFA">
            <w:r w:rsidRPr="00571EFA">
              <w:t>Younten Tshering et al. (2020), "Quiz Desktop Application"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84CC0" w14:textId="67311ABD" w:rsidR="00571EFA" w:rsidRPr="00571EFA" w:rsidRDefault="00571EFA">
            <w:pPr>
              <w:rPr>
                <w:rFonts w:eastAsia="SimSun"/>
                <w:lang w:eastAsia="zh-CN" w:bidi="ar"/>
              </w:rPr>
            </w:pPr>
            <w:r w:rsidRPr="00571EFA">
              <w:rPr>
                <w:rFonts w:eastAsia="SimSun"/>
                <w:lang w:eastAsia="zh-CN" w:bidi="ar"/>
              </w:rPr>
              <w:t>Developed a desktop-based quiz system to enhance student engagement and ease quiz administration.</w:t>
            </w:r>
          </w:p>
          <w:p w14:paraId="188FF526" w14:textId="77777777" w:rsidR="006A625F" w:rsidRDefault="006A625F">
            <w:pPr>
              <w:rPr>
                <w:b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C702B" w14:textId="518DE636" w:rsidR="006A625F" w:rsidRDefault="00571EFA">
            <w:pPr>
              <w:rPr>
                <w:b/>
              </w:rPr>
            </w:pPr>
            <w:r w:rsidRPr="00571EFA">
              <w:rPr>
                <w:bCs/>
              </w:rPr>
              <w:t>Modern waterfall model for software development</w:t>
            </w:r>
            <w:r w:rsidRPr="00571EFA">
              <w:rPr>
                <w:b/>
              </w:rPr>
              <w:t>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9D431" w14:textId="729B24BA" w:rsidR="006A625F" w:rsidRPr="00571EFA" w:rsidRDefault="00571EFA" w:rsidP="00571EFA">
            <w:pPr>
              <w:rPr>
                <w:bCs/>
              </w:rPr>
            </w:pPr>
            <w:r w:rsidRPr="00571EFA">
              <w:rPr>
                <w:bCs/>
              </w:rPr>
              <w:t>Automates quiz organization, score tracking, and reporting.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E99AB" w14:textId="20B696BE" w:rsidR="006A625F" w:rsidRPr="001B39AD" w:rsidRDefault="00571EFA">
            <w:pPr>
              <w:rPr>
                <w:bCs/>
              </w:rPr>
            </w:pPr>
            <w:r w:rsidRPr="001B39AD">
              <w:rPr>
                <w:bCs/>
              </w:rPr>
              <w:t>Limited to desktop platforms, lacks cloud-based support.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25505" w14:textId="4D8D9655" w:rsidR="006A625F" w:rsidRPr="001B39AD" w:rsidRDefault="001B39AD">
            <w:pPr>
              <w:rPr>
                <w:bCs/>
              </w:rPr>
            </w:pPr>
            <w:r w:rsidRPr="001B39AD">
              <w:rPr>
                <w:bCs/>
              </w:rPr>
              <w:t>Expansion to online and mobile platforms.</w:t>
            </w:r>
          </w:p>
        </w:tc>
      </w:tr>
      <w:tr w:rsidR="006A625F" w14:paraId="063B529B" w14:textId="77777777" w:rsidTr="001B39AD">
        <w:trPr>
          <w:trHeight w:val="39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97B2D" w14:textId="77777777" w:rsidR="006A625F" w:rsidRDefault="00DF2385">
            <w:r>
              <w:t>2.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761A4" w14:textId="586E7FE6" w:rsidR="006A625F" w:rsidRDefault="001B39AD">
            <w:r>
              <w:rPr>
                <w:rFonts w:eastAsia="SimSun"/>
                <w:lang w:eastAsia="zh-CN" w:bidi="ar"/>
              </w:rPr>
              <w:t>Wang &amp; Tahir (2020), 'Effect of Kahoot! for Learning - A Literature Review', Computers &amp; Education.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98074" w14:textId="222E7C6D" w:rsidR="006A625F" w:rsidRDefault="001B39AD">
            <w:r w:rsidRPr="001B39AD">
              <w:t>Proposed a web-based quiz system for automated student evaluation.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1E4F8" w14:textId="6A67C78C" w:rsidR="006A625F" w:rsidRDefault="001B39AD">
            <w:r w:rsidRPr="001B39AD">
              <w:rPr>
                <w:rFonts w:eastAsia="SimSun"/>
                <w:lang w:eastAsia="zh-CN" w:bidi="ar"/>
              </w:rPr>
              <w:t>User authentication, test creation, and automatic result processing.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9B743" w14:textId="626A14E6" w:rsidR="006A625F" w:rsidRDefault="001B39AD">
            <w:r w:rsidRPr="001B39AD">
              <w:t>Reduces manual grading effort and provides instant feedback.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875E3" w14:textId="53EEF73D" w:rsidR="006A625F" w:rsidRDefault="001B39AD">
            <w:r w:rsidRPr="001B39AD">
              <w:t>Requires stable internet connection for usability.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F325A" w14:textId="391351CA" w:rsidR="006A625F" w:rsidRDefault="001B39AD">
            <w:r w:rsidRPr="001B39AD">
              <w:t>Integration with AI-based learning recommendations.</w:t>
            </w:r>
          </w:p>
        </w:tc>
      </w:tr>
      <w:tr w:rsidR="006A625F" w14:paraId="6C5F5A67" w14:textId="77777777" w:rsidTr="001B39AD">
        <w:trPr>
          <w:trHeight w:val="25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CC8B8" w14:textId="77777777" w:rsidR="006A625F" w:rsidRDefault="00DF2385">
            <w:r>
              <w:lastRenderedPageBreak/>
              <w:t>3.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D0E77" w14:textId="066D0B79" w:rsidR="006A625F" w:rsidRDefault="001B39AD">
            <w:r w:rsidRPr="001B39AD">
              <w:t>M.S. Chakote et al. (2023), "Online Quiz Application Development</w:t>
            </w:r>
            <w:r>
              <w:t>”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0B9FA" w14:textId="65DC889B" w:rsidR="006A625F" w:rsidRDefault="001B39AD">
            <w:r w:rsidRPr="001B39AD">
              <w:t>Focuses on automating MCQ-based assessments to save time and improve accuracy.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BA859" w14:textId="7FC3ADC9" w:rsidR="006A625F" w:rsidRDefault="001B39AD">
            <w:r w:rsidRPr="00AE0DA0">
              <w:t>PHP and MySQL for</w:t>
            </w:r>
            <w:r w:rsidRPr="001B39AD">
              <w:t xml:space="preserve"> web-based implementatio.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65A31" w14:textId="376F0DBA" w:rsidR="006A625F" w:rsidRDefault="001B39AD">
            <w:r w:rsidRPr="001B39AD">
              <w:t>Ensures secure student authentication and prevents re-attempts.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EC704" w14:textId="3F13EF03" w:rsidR="006A625F" w:rsidRDefault="001B39AD">
            <w:r w:rsidRPr="001B39AD">
              <w:t>Lacks adaptive difficulty levels in quizzes.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5CDA7" w14:textId="57A1D0E3" w:rsidR="006A625F" w:rsidRDefault="00DF2385">
            <w:r>
              <w:t>I</w:t>
            </w:r>
            <w:r w:rsidR="001B39AD" w:rsidRPr="001B39AD">
              <w:t>ncorporation of AI-driven difficulty adjustments.</w:t>
            </w:r>
          </w:p>
        </w:tc>
      </w:tr>
      <w:tr w:rsidR="001B39AD" w14:paraId="25585E5C" w14:textId="77777777" w:rsidTr="001B39AD">
        <w:trPr>
          <w:trHeight w:val="201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3AB01" w14:textId="7E1216A7" w:rsidR="001B39AD" w:rsidRDefault="001B39AD">
            <w:r>
              <w:t>4.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42400" w14:textId="10403681" w:rsidR="001B39AD" w:rsidRPr="001B39AD" w:rsidRDefault="00AE0DA0">
            <w:r w:rsidRPr="00AE0DA0">
              <w:t>Navneet Singh Malik et al. (2019), "Online Quiz Application", IJARND, Vol 4, Issue 5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5D749" w14:textId="47C9946F" w:rsidR="001B39AD" w:rsidRPr="001B39AD" w:rsidRDefault="00AE0DA0">
            <w:r w:rsidRPr="00AE0DA0">
              <w:t>The paper presents an online quiz system for automated examinations, reducing manual effort.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0E9B4" w14:textId="3258FDD2" w:rsidR="001B39AD" w:rsidRPr="001B39AD" w:rsidRDefault="00AE0DA0">
            <w:r w:rsidRPr="00AE0DA0">
              <w:t>User authentication, timed quizzes, automated scoring, and result generation.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28497" w14:textId="51381AB2" w:rsidR="001B39AD" w:rsidRPr="001B39AD" w:rsidRDefault="00AE0DA0">
            <w:r w:rsidRPr="00AE0DA0">
              <w:t>Efficient quiz platform, saves time, ensures security.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58BC4" w14:textId="5F9B9938" w:rsidR="001B39AD" w:rsidRPr="001B39AD" w:rsidRDefault="00AE0DA0">
            <w:r w:rsidRPr="00AE0DA0">
              <w:t>Lacks multimedia support, limited quiz formats.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FC229" w14:textId="27B8B801" w:rsidR="001B39AD" w:rsidRPr="001B39AD" w:rsidRDefault="00AE0DA0">
            <w:r w:rsidRPr="00AE0DA0">
              <w:t>Cloud integration, discussion forums, multimedia support.</w:t>
            </w:r>
          </w:p>
        </w:tc>
      </w:tr>
      <w:tr w:rsidR="001B39AD" w14:paraId="32C2AA10" w14:textId="77777777" w:rsidTr="001B39A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5" w:type="dxa"/>
          </w:tcPr>
          <w:p w14:paraId="5DD7E359" w14:textId="77777777" w:rsidR="001B39AD" w:rsidRDefault="001B39AD" w:rsidP="00876C30"/>
        </w:tc>
        <w:tc>
          <w:tcPr>
            <w:tcW w:w="1700" w:type="dxa"/>
          </w:tcPr>
          <w:p w14:paraId="3E39AE37" w14:textId="77777777" w:rsidR="001B39AD" w:rsidRDefault="001B39AD" w:rsidP="00876C30"/>
        </w:tc>
        <w:tc>
          <w:tcPr>
            <w:tcW w:w="1830" w:type="dxa"/>
          </w:tcPr>
          <w:p w14:paraId="45DD4880" w14:textId="77777777" w:rsidR="001B39AD" w:rsidRDefault="001B39AD" w:rsidP="00876C30"/>
        </w:tc>
        <w:tc>
          <w:tcPr>
            <w:tcW w:w="1725" w:type="dxa"/>
          </w:tcPr>
          <w:p w14:paraId="55332C24" w14:textId="77777777" w:rsidR="001B39AD" w:rsidRDefault="001B39AD" w:rsidP="00876C30"/>
        </w:tc>
        <w:tc>
          <w:tcPr>
            <w:tcW w:w="1575" w:type="dxa"/>
          </w:tcPr>
          <w:p w14:paraId="27315285" w14:textId="77777777" w:rsidR="001B39AD" w:rsidRDefault="001B39AD" w:rsidP="00876C30"/>
        </w:tc>
        <w:tc>
          <w:tcPr>
            <w:tcW w:w="1485" w:type="dxa"/>
          </w:tcPr>
          <w:p w14:paraId="2A37924F" w14:textId="77777777" w:rsidR="001B39AD" w:rsidRDefault="001B39AD" w:rsidP="00876C30"/>
        </w:tc>
        <w:tc>
          <w:tcPr>
            <w:tcW w:w="1650" w:type="dxa"/>
          </w:tcPr>
          <w:p w14:paraId="30F499F2" w14:textId="77777777" w:rsidR="001B39AD" w:rsidRDefault="001B39AD" w:rsidP="00876C30"/>
        </w:tc>
      </w:tr>
    </w:tbl>
    <w:p w14:paraId="211C2059" w14:textId="77777777" w:rsidR="006A625F" w:rsidRDefault="006A625F">
      <w:pPr>
        <w:rPr>
          <w:b/>
          <w:u w:val="single"/>
        </w:rPr>
      </w:pPr>
    </w:p>
    <w:p w14:paraId="4F11C4C8" w14:textId="77777777" w:rsidR="006A625F" w:rsidRDefault="006A625F">
      <w:pPr>
        <w:rPr>
          <w:b/>
          <w:u w:val="single"/>
        </w:rPr>
      </w:pPr>
    </w:p>
    <w:p w14:paraId="77B70D50" w14:textId="77777777" w:rsidR="006A625F" w:rsidRDefault="006A625F"/>
    <w:p w14:paraId="44869C0A" w14:textId="77777777" w:rsidR="006A625F" w:rsidRDefault="006A625F"/>
    <w:p w14:paraId="7B1D0DB6" w14:textId="17336262" w:rsidR="006A625F" w:rsidRDefault="00DF2385">
      <w:r>
        <w:t xml:space="preserve">B Sai </w:t>
      </w:r>
      <w:proofErr w:type="spellStart"/>
      <w:r>
        <w:t>Abhighn</w:t>
      </w:r>
      <w:proofErr w:type="spellEnd"/>
      <w:r w:rsidR="000F2B43">
        <w:t xml:space="preserve"> Reddy</w:t>
      </w:r>
      <w:r>
        <w:t xml:space="preserve"> </w:t>
      </w:r>
      <w:r w:rsidR="000F2B43">
        <w:t xml:space="preserve">  </w:t>
      </w:r>
      <w:r>
        <w:t xml:space="preserve">23881A6669    </w:t>
      </w:r>
      <w:r w:rsidR="000F2B43">
        <w:t xml:space="preserve">             </w:t>
      </w:r>
      <w:r>
        <w:t xml:space="preserve">                                         </w:t>
      </w:r>
      <w:r w:rsidR="000F2B43">
        <w:t xml:space="preserve">     </w:t>
      </w:r>
      <w:r>
        <w:t xml:space="preserve">            Signature of Guide</w:t>
      </w:r>
    </w:p>
    <w:p w14:paraId="24A3F668" w14:textId="3C413434" w:rsidR="006A625F" w:rsidRDefault="00DF2385">
      <w:r>
        <w:t xml:space="preserve">P Venkata Teja       </w:t>
      </w:r>
      <w:r w:rsidR="000F2B43">
        <w:t xml:space="preserve">      </w:t>
      </w:r>
      <w:r>
        <w:t xml:space="preserve">23881A66A1     </w:t>
      </w:r>
    </w:p>
    <w:p w14:paraId="4130ADDA" w14:textId="48F3B377" w:rsidR="006A625F" w:rsidRDefault="00DF2385">
      <w:r>
        <w:t xml:space="preserve">R Vijitha                 </w:t>
      </w:r>
      <w:r w:rsidR="000F2B43">
        <w:t xml:space="preserve">      </w:t>
      </w:r>
      <w:r>
        <w:t xml:space="preserve">23881A66A7    </w:t>
      </w:r>
    </w:p>
    <w:p w14:paraId="038A5546" w14:textId="3777848E" w:rsidR="006A625F" w:rsidRDefault="00D71A8D">
      <w:pPr>
        <w:rPr>
          <w:sz w:val="28"/>
          <w:szCs w:val="28"/>
        </w:rPr>
      </w:pPr>
      <w:r>
        <w:t>S Aishwarya</w:t>
      </w:r>
      <w:r w:rsidR="00DF2385">
        <w:t xml:space="preserve">           </w:t>
      </w:r>
      <w:r w:rsidR="000F2B43">
        <w:t xml:space="preserve">      </w:t>
      </w:r>
      <w:r w:rsidRPr="00D71A8D">
        <w:t>24885A6614</w:t>
      </w:r>
      <w:r>
        <w:t xml:space="preserve">  </w:t>
      </w:r>
      <w:r w:rsidR="00DF2385">
        <w:t xml:space="preserve">   </w:t>
      </w:r>
    </w:p>
    <w:p w14:paraId="6CF60012" w14:textId="77777777" w:rsidR="006A625F" w:rsidRDefault="006A625F"/>
    <w:sectPr w:rsidR="006A625F">
      <w:pgSz w:w="11906" w:h="16838"/>
      <w:pgMar w:top="851" w:right="851" w:bottom="851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DFA8957-DEC5-4B3D-9F77-9B53F567334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9440F4D-C24B-426E-9DC7-5C698A7F3AE3}"/>
    <w:embedItalic r:id="rId3" w:fontKey="{C7221EB4-9760-4645-9635-61D1E5FA2D9B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1796A829-CDCD-4646-AF91-9534E2D4AB89}"/>
    <w:embedBold r:id="rId5" w:fontKey="{3D904114-FCFF-49CA-97AB-B9DF2C688787}"/>
  </w:font>
  <w:font w:name="Aveni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365329-C3E2-4932-B4D7-AFBE29953EF9}"/>
    <w:embedBold r:id="rId7" w:fontKey="{29AB12FA-16CE-468B-A324-E5FF63F793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6D1E907-79A5-40F9-9629-74B904D87C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647766"/>
    <w:multiLevelType w:val="singleLevel"/>
    <w:tmpl w:val="AE647766"/>
    <w:lvl w:ilvl="0">
      <w:start w:val="1"/>
      <w:numFmt w:val="decimal"/>
      <w:suff w:val="space"/>
      <w:lvlText w:val="%1."/>
      <w:lvlJc w:val="left"/>
    </w:lvl>
  </w:abstractNum>
  <w:num w:numId="1" w16cid:durableId="146743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133"/>
    <w:rsid w:val="000F2B43"/>
    <w:rsid w:val="001B39AD"/>
    <w:rsid w:val="00362414"/>
    <w:rsid w:val="00571EFA"/>
    <w:rsid w:val="006A625F"/>
    <w:rsid w:val="00781FA6"/>
    <w:rsid w:val="00850A08"/>
    <w:rsid w:val="0096456C"/>
    <w:rsid w:val="00AB1133"/>
    <w:rsid w:val="00AE0DA0"/>
    <w:rsid w:val="00BC5133"/>
    <w:rsid w:val="00C02CD1"/>
    <w:rsid w:val="00D71A8D"/>
    <w:rsid w:val="00DC7520"/>
    <w:rsid w:val="00DD2955"/>
    <w:rsid w:val="00DF2385"/>
    <w:rsid w:val="305E3C43"/>
    <w:rsid w:val="30EA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74CC"/>
  <w15:docId w15:val="{B5C11B28-0D2E-4E52-AEBE-CDCA4987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line="360" w:lineRule="auto"/>
      <w:jc w:val="both"/>
      <w:outlineLvl w:val="0"/>
    </w:pPr>
    <w:rPr>
      <w:b/>
      <w:bCs/>
      <w:sz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rFonts w:eastAsia="SimSun"/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bCs/>
      <w:sz w:val="32"/>
      <w:szCs w:val="24"/>
      <w:u w:val="single"/>
      <w:lang w:val="en-US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qFormat/>
    <w:tblPr/>
  </w:style>
  <w:style w:type="table" w:customStyle="1" w:styleId="Style19">
    <w:name w:val="_Style 1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C4NL9eXogp32VE9mGdVdpmvKdg==">CgMxLjA4AHIhMWxLLXFMOXRLa0JhampvZkNFZkh0aVB1a3NFZFRMcXlM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Examsection</dc:creator>
  <cp:lastModifiedBy>Venkata Teja P</cp:lastModifiedBy>
  <cp:revision>2</cp:revision>
  <dcterms:created xsi:type="dcterms:W3CDTF">2025-03-11T16:33:00Z</dcterms:created>
  <dcterms:modified xsi:type="dcterms:W3CDTF">2025-03-11T16:33:00Z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9C389183C0B8456C82E672D3D62F6B07_12</vt:lpwstr>
  </property>
</Properties>
</file>