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A6911" w14:textId="77777777" w:rsidR="00550108" w:rsidRDefault="00550108" w:rsidP="009C3AC2">
      <w:pPr>
        <w:shd w:val="clear" w:color="auto" w:fill="FFFFFF"/>
        <w:spacing w:before="300" w:after="150" w:line="819" w:lineRule="atLeast"/>
        <w:jc w:val="both"/>
        <w:outlineLvl w:val="1"/>
        <w:rPr>
          <w:rFonts w:ascii="Arial" w:eastAsia="Times New Roman" w:hAnsi="Arial" w:cs="Arial"/>
          <w:color w:val="222933"/>
          <w:kern w:val="0"/>
          <w:sz w:val="55"/>
          <w:szCs w:val="55"/>
          <w:lang w:eastAsia="en-IN"/>
          <w14:ligatures w14:val="none"/>
        </w:rPr>
      </w:pPr>
      <w:r w:rsidRPr="00550108">
        <w:rPr>
          <w:rFonts w:ascii="Arial" w:eastAsia="Times New Roman" w:hAnsi="Arial" w:cs="Arial"/>
          <w:color w:val="222933"/>
          <w:kern w:val="0"/>
          <w:sz w:val="55"/>
          <w:szCs w:val="55"/>
          <w:lang w:eastAsia="en-IN"/>
          <w14:ligatures w14:val="none"/>
        </w:rPr>
        <w:t>Service Models responsibilities</w:t>
      </w:r>
    </w:p>
    <w:p w14:paraId="3B259346" w14:textId="77777777" w:rsidR="009C3AC2" w:rsidRDefault="009C3AC2" w:rsidP="009C3AC2">
      <w:pPr>
        <w:shd w:val="clear" w:color="auto" w:fill="FFFFFF"/>
        <w:spacing w:before="300" w:after="150" w:line="819" w:lineRule="atLeast"/>
        <w:jc w:val="both"/>
        <w:outlineLvl w:val="1"/>
        <w:rPr>
          <w:rFonts w:ascii="Arial" w:eastAsia="Times New Roman" w:hAnsi="Arial" w:cs="Arial"/>
          <w:color w:val="222933"/>
          <w:kern w:val="0"/>
          <w:sz w:val="55"/>
          <w:szCs w:val="55"/>
          <w:lang w:eastAsia="en-IN"/>
          <w14:ligatures w14:val="none"/>
        </w:rPr>
      </w:pPr>
      <w:r w:rsidRPr="009C3AC2">
        <w:rPr>
          <w:rFonts w:ascii="Arial" w:eastAsia="Times New Roman" w:hAnsi="Arial" w:cs="Arial"/>
          <w:color w:val="222933"/>
          <w:kern w:val="0"/>
          <w:sz w:val="55"/>
          <w:szCs w:val="55"/>
          <w:lang w:eastAsia="en-IN"/>
          <w14:ligatures w14:val="none"/>
        </w:rPr>
        <w:drawing>
          <wp:inline distT="0" distB="0" distL="0" distR="0" wp14:anchorId="2B8FB534" wp14:editId="43275E63">
            <wp:extent cx="4328535" cy="5387807"/>
            <wp:effectExtent l="0" t="0" r="0" b="3810"/>
            <wp:docPr id="136724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47965" name=""/>
                    <pic:cNvPicPr/>
                  </pic:nvPicPr>
                  <pic:blipFill>
                    <a:blip r:embed="rId5"/>
                    <a:stretch>
                      <a:fillRect/>
                    </a:stretch>
                  </pic:blipFill>
                  <pic:spPr>
                    <a:xfrm>
                      <a:off x="0" y="0"/>
                      <a:ext cx="4328535" cy="5387807"/>
                    </a:xfrm>
                    <a:prstGeom prst="rect">
                      <a:avLst/>
                    </a:prstGeom>
                  </pic:spPr>
                </pic:pic>
              </a:graphicData>
            </a:graphic>
          </wp:inline>
        </w:drawing>
      </w:r>
    </w:p>
    <w:p w14:paraId="3F4E0D81" w14:textId="0455B748" w:rsidR="009C3AC2" w:rsidRPr="009C3AC2" w:rsidRDefault="009C3AC2" w:rsidP="009C3AC2">
      <w:pPr>
        <w:jc w:val="both"/>
        <w:rPr>
          <w:rFonts w:ascii="Arial" w:hAnsi="Arial" w:cs="Arial"/>
          <w:lang w:eastAsia="en-IN"/>
        </w:rPr>
      </w:pPr>
      <w:r w:rsidRPr="009C3AC2">
        <w:rPr>
          <w:rFonts w:ascii="Segoe UI Emoji" w:hAnsi="Segoe UI Emoji" w:cs="Segoe UI Emoji"/>
          <w:lang w:eastAsia="en-IN"/>
        </w:rPr>
        <w:t>🔼</w:t>
      </w:r>
      <w:r>
        <w:rPr>
          <w:lang w:eastAsia="en-IN"/>
        </w:rPr>
        <w:t xml:space="preserve"> </w:t>
      </w:r>
      <w:r w:rsidRPr="009C3AC2">
        <w:rPr>
          <w:lang w:eastAsia="en-IN"/>
        </w:rPr>
        <w:t xml:space="preserve">Diagram representing the layers of an application, platform and hardware in </w:t>
      </w:r>
      <w:proofErr w:type="spellStart"/>
      <w:proofErr w:type="gramStart"/>
      <w:r w:rsidRPr="009C3AC2">
        <w:rPr>
          <w:lang w:eastAsia="en-IN"/>
        </w:rPr>
        <w:t>a</w:t>
      </w:r>
      <w:proofErr w:type="spellEnd"/>
      <w:proofErr w:type="gramEnd"/>
      <w:r w:rsidRPr="009C3AC2">
        <w:rPr>
          <w:lang w:eastAsia="en-IN"/>
        </w:rPr>
        <w:t xml:space="preserve"> organizational use case</w:t>
      </w:r>
    </w:p>
    <w:p w14:paraId="51DA0609" w14:textId="11F87DBC" w:rsidR="009C3AC2" w:rsidRPr="009C3AC2" w:rsidRDefault="009C3AC2" w:rsidP="009C3AC2">
      <w:pPr>
        <w:pStyle w:val="NormalWeb"/>
        <w:spacing w:line="360" w:lineRule="auto"/>
        <w:jc w:val="both"/>
        <w:rPr>
          <w:rFonts w:ascii="Arial" w:hAnsi="Arial" w:cs="Arial"/>
          <w:sz w:val="21"/>
          <w:szCs w:val="21"/>
        </w:rPr>
      </w:pPr>
      <w:r w:rsidRPr="009C3AC2">
        <w:rPr>
          <w:rFonts w:ascii="Arial" w:hAnsi="Arial" w:cs="Arial"/>
          <w:sz w:val="21"/>
          <w:szCs w:val="21"/>
        </w:rPr>
        <w:t>In a cloud infrastructure, layers include application, platform, and hardware. The application layer involves software and services users interact with. The platform layer provides runtime environments, middleware, and operating systems. The hardware layer includes servers, storage, and networking components, managed by the cloud provider for seamless operation.</w:t>
      </w:r>
      <w:r w:rsidRPr="009C3AC2">
        <w:rPr>
          <w:rFonts w:ascii="Arial" w:hAnsi="Arial" w:cs="Arial"/>
          <w:b/>
          <w:bCs/>
          <w:color w:val="222933"/>
          <w:sz w:val="21"/>
          <w:szCs w:val="21"/>
        </w:rPr>
        <w:t xml:space="preserve"> </w:t>
      </w:r>
      <w:r w:rsidRPr="009C3AC2">
        <w:rPr>
          <w:rFonts w:ascii="Arial" w:hAnsi="Arial" w:cs="Arial"/>
          <w:sz w:val="21"/>
          <w:szCs w:val="21"/>
        </w:rPr>
        <w:t xml:space="preserve">Above the hardware and application platform layers in cloud infrastructure, there's a crucial management and orchestration layer. This layer coordinates resources across multiple servers and data </w:t>
      </w:r>
      <w:proofErr w:type="spellStart"/>
      <w:r w:rsidRPr="009C3AC2">
        <w:rPr>
          <w:rFonts w:ascii="Arial" w:hAnsi="Arial" w:cs="Arial"/>
          <w:sz w:val="21"/>
          <w:szCs w:val="21"/>
        </w:rPr>
        <w:t>centers</w:t>
      </w:r>
      <w:proofErr w:type="spellEnd"/>
      <w:r w:rsidRPr="009C3AC2">
        <w:rPr>
          <w:rFonts w:ascii="Arial" w:hAnsi="Arial" w:cs="Arial"/>
          <w:sz w:val="21"/>
          <w:szCs w:val="21"/>
        </w:rPr>
        <w:t xml:space="preserve">, ensuring optimal performance, scalability, and fault tolerance. It integrates automation and </w:t>
      </w:r>
      <w:r w:rsidRPr="009C3AC2">
        <w:rPr>
          <w:rFonts w:ascii="Arial" w:hAnsi="Arial" w:cs="Arial"/>
          <w:sz w:val="21"/>
          <w:szCs w:val="21"/>
        </w:rPr>
        <w:lastRenderedPageBreak/>
        <w:t>monitoring tools to streamline operations and enhance the overall efficiency of cloud services delivery.</w:t>
      </w:r>
    </w:p>
    <w:p w14:paraId="751DA995" w14:textId="1D4B6201" w:rsidR="00550108" w:rsidRPr="00550108" w:rsidRDefault="00550108" w:rsidP="009C3AC2">
      <w:pPr>
        <w:shd w:val="clear" w:color="auto" w:fill="FFFFFF"/>
        <w:spacing w:after="150" w:line="240" w:lineRule="auto"/>
        <w:jc w:val="both"/>
        <w:rPr>
          <w:rFonts w:ascii="Arial" w:eastAsia="Times New Roman" w:hAnsi="Arial" w:cs="Arial"/>
          <w:color w:val="222933"/>
          <w:kern w:val="0"/>
          <w:sz w:val="21"/>
          <w:szCs w:val="21"/>
          <w:lang w:eastAsia="en-IN"/>
          <w14:ligatures w14:val="none"/>
        </w:rPr>
      </w:pPr>
      <w:r w:rsidRPr="00550108">
        <w:rPr>
          <w:rFonts w:ascii="Arial" w:eastAsia="Times New Roman" w:hAnsi="Arial" w:cs="Arial"/>
          <w:b/>
          <w:bCs/>
          <w:color w:val="222933"/>
          <w:kern w:val="0"/>
          <w:sz w:val="21"/>
          <w:szCs w:val="21"/>
          <w:lang w:eastAsia="en-IN"/>
          <w14:ligatures w14:val="none"/>
        </w:rPr>
        <w:t>As a service</w:t>
      </w:r>
      <w:r w:rsidRPr="00550108">
        <w:rPr>
          <w:rFonts w:ascii="Arial" w:eastAsia="Times New Roman" w:hAnsi="Arial" w:cs="Arial"/>
          <w:color w:val="222933"/>
          <w:kern w:val="0"/>
          <w:sz w:val="21"/>
          <w:szCs w:val="21"/>
          <w:lang w:eastAsia="en-IN"/>
          <w14:ligatures w14:val="none"/>
        </w:rPr>
        <w:t> means which party will manage the particular layer and all the layers below.</w:t>
      </w:r>
    </w:p>
    <w:p w14:paraId="0DFFB55D" w14:textId="77777777" w:rsidR="00550108" w:rsidRPr="00550108" w:rsidRDefault="00550108" w:rsidP="009C3AC2">
      <w:pPr>
        <w:numPr>
          <w:ilvl w:val="0"/>
          <w:numId w:val="1"/>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550108">
        <w:rPr>
          <w:rFonts w:ascii="Arial" w:eastAsia="Times New Roman" w:hAnsi="Arial" w:cs="Arial"/>
          <w:b/>
          <w:bCs/>
          <w:color w:val="222933"/>
          <w:kern w:val="0"/>
          <w:sz w:val="21"/>
          <w:szCs w:val="21"/>
          <w:lang w:eastAsia="en-IN"/>
          <w14:ligatures w14:val="none"/>
        </w:rPr>
        <w:t>Software</w:t>
      </w:r>
      <w:r w:rsidRPr="00550108">
        <w:rPr>
          <w:rFonts w:ascii="Arial" w:eastAsia="Times New Roman" w:hAnsi="Arial" w:cs="Arial"/>
          <w:color w:val="222933"/>
          <w:kern w:val="0"/>
          <w:sz w:val="21"/>
          <w:szCs w:val="21"/>
          <w:lang w:eastAsia="en-IN"/>
          <w14:ligatures w14:val="none"/>
        </w:rPr>
        <w:t> layer consists the application (application code and set) &amp; the application data</w:t>
      </w:r>
    </w:p>
    <w:p w14:paraId="25DD6A8F" w14:textId="77777777" w:rsidR="00550108" w:rsidRPr="00550108" w:rsidRDefault="00550108" w:rsidP="009C3AC2">
      <w:pPr>
        <w:numPr>
          <w:ilvl w:val="0"/>
          <w:numId w:val="1"/>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550108">
        <w:rPr>
          <w:rFonts w:ascii="Arial" w:eastAsia="Times New Roman" w:hAnsi="Arial" w:cs="Arial"/>
          <w:b/>
          <w:bCs/>
          <w:color w:val="222933"/>
          <w:kern w:val="0"/>
          <w:sz w:val="21"/>
          <w:szCs w:val="21"/>
          <w:lang w:eastAsia="en-IN"/>
          <w14:ligatures w14:val="none"/>
        </w:rPr>
        <w:t>Platform</w:t>
      </w:r>
      <w:r w:rsidRPr="00550108">
        <w:rPr>
          <w:rFonts w:ascii="Arial" w:eastAsia="Times New Roman" w:hAnsi="Arial" w:cs="Arial"/>
          <w:color w:val="222933"/>
          <w:kern w:val="0"/>
          <w:sz w:val="21"/>
          <w:szCs w:val="21"/>
          <w:lang w:eastAsia="en-IN"/>
          <w14:ligatures w14:val="none"/>
        </w:rPr>
        <w:t> layer means all the supporting software and the operating system required to host the application</w:t>
      </w:r>
    </w:p>
    <w:p w14:paraId="3A4DA526" w14:textId="77777777" w:rsidR="00550108" w:rsidRPr="00550108" w:rsidRDefault="00550108" w:rsidP="009C3AC2">
      <w:pPr>
        <w:numPr>
          <w:ilvl w:val="0"/>
          <w:numId w:val="1"/>
        </w:numPr>
        <w:shd w:val="clear" w:color="auto" w:fill="FFFFFF"/>
        <w:spacing w:before="100" w:beforeAutospacing="1" w:after="100" w:afterAutospacing="1" w:line="378" w:lineRule="atLeast"/>
        <w:jc w:val="both"/>
        <w:rPr>
          <w:rFonts w:ascii="Arial" w:eastAsia="Times New Roman" w:hAnsi="Arial" w:cs="Arial"/>
          <w:color w:val="222933"/>
          <w:kern w:val="0"/>
          <w:sz w:val="21"/>
          <w:szCs w:val="21"/>
          <w:lang w:eastAsia="en-IN"/>
          <w14:ligatures w14:val="none"/>
        </w:rPr>
      </w:pPr>
      <w:r w:rsidRPr="00550108">
        <w:rPr>
          <w:rFonts w:ascii="Arial" w:eastAsia="Times New Roman" w:hAnsi="Arial" w:cs="Arial"/>
          <w:b/>
          <w:bCs/>
          <w:color w:val="222933"/>
          <w:kern w:val="0"/>
          <w:sz w:val="21"/>
          <w:szCs w:val="21"/>
          <w:lang w:eastAsia="en-IN"/>
          <w14:ligatures w14:val="none"/>
        </w:rPr>
        <w:t>Infrastructure</w:t>
      </w:r>
      <w:r w:rsidRPr="00550108">
        <w:rPr>
          <w:rFonts w:ascii="Arial" w:eastAsia="Times New Roman" w:hAnsi="Arial" w:cs="Arial"/>
          <w:color w:val="222933"/>
          <w:kern w:val="0"/>
          <w:sz w:val="21"/>
          <w:szCs w:val="21"/>
          <w:lang w:eastAsia="en-IN"/>
          <w14:ligatures w14:val="none"/>
        </w:rPr>
        <w:t> layer consists hardware the infrastructure and virtualization required to host the platform</w:t>
      </w:r>
    </w:p>
    <w:tbl>
      <w:tblPr>
        <w:tblW w:w="0" w:type="auto"/>
        <w:tblCellSpacing w:w="15" w:type="dxa"/>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hemeFill="accent6" w:themeFillTint="66"/>
        <w:tblCellMar>
          <w:top w:w="15" w:type="dxa"/>
          <w:left w:w="15" w:type="dxa"/>
          <w:bottom w:w="15" w:type="dxa"/>
          <w:right w:w="15" w:type="dxa"/>
        </w:tblCellMar>
        <w:tblLook w:val="04A0" w:firstRow="1" w:lastRow="0" w:firstColumn="1" w:lastColumn="0" w:noHBand="0" w:noVBand="1"/>
      </w:tblPr>
      <w:tblGrid>
        <w:gridCol w:w="1942"/>
        <w:gridCol w:w="1400"/>
        <w:gridCol w:w="1661"/>
        <w:gridCol w:w="1661"/>
        <w:gridCol w:w="1676"/>
      </w:tblGrid>
      <w:tr w:rsidR="00550108" w:rsidRPr="00550108" w14:paraId="59C073EC" w14:textId="77777777" w:rsidTr="00550108">
        <w:trPr>
          <w:tblHeader/>
          <w:tblCellSpacing w:w="15" w:type="dxa"/>
        </w:trPr>
        <w:tc>
          <w:tcPr>
            <w:tcW w:w="0" w:type="auto"/>
            <w:shd w:val="clear" w:color="auto" w:fill="C5E0B3" w:themeFill="accent6" w:themeFillTint="66"/>
            <w:vAlign w:val="center"/>
            <w:hideMark/>
          </w:tcPr>
          <w:p w14:paraId="62FFF1FF" w14:textId="77777777" w:rsidR="00550108" w:rsidRPr="00550108" w:rsidRDefault="00550108" w:rsidP="009C3AC2">
            <w:pPr>
              <w:spacing w:after="0" w:line="240" w:lineRule="auto"/>
              <w:jc w:val="both"/>
              <w:rPr>
                <w:rFonts w:ascii="Times New Roman" w:eastAsia="Times New Roman" w:hAnsi="Times New Roman" w:cs="Times New Roman"/>
                <w:b/>
                <w:bCs/>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Layer</w:t>
            </w:r>
          </w:p>
        </w:tc>
        <w:tc>
          <w:tcPr>
            <w:tcW w:w="0" w:type="auto"/>
            <w:shd w:val="clear" w:color="auto" w:fill="C5E0B3" w:themeFill="accent6" w:themeFillTint="66"/>
            <w:vAlign w:val="center"/>
            <w:hideMark/>
          </w:tcPr>
          <w:p w14:paraId="0FF3A9FE" w14:textId="77777777" w:rsidR="00550108" w:rsidRPr="00550108" w:rsidRDefault="00550108" w:rsidP="009C3AC2">
            <w:pPr>
              <w:spacing w:after="0" w:line="240" w:lineRule="auto"/>
              <w:jc w:val="both"/>
              <w:rPr>
                <w:rFonts w:ascii="Times New Roman" w:eastAsia="Times New Roman" w:hAnsi="Times New Roman" w:cs="Times New Roman"/>
                <w:b/>
                <w:bCs/>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On-Premises</w:t>
            </w:r>
          </w:p>
        </w:tc>
        <w:tc>
          <w:tcPr>
            <w:tcW w:w="0" w:type="auto"/>
            <w:shd w:val="clear" w:color="auto" w:fill="C5E0B3" w:themeFill="accent6" w:themeFillTint="66"/>
            <w:vAlign w:val="center"/>
            <w:hideMark/>
          </w:tcPr>
          <w:p w14:paraId="11CD2D66" w14:textId="77777777" w:rsidR="00550108" w:rsidRPr="00550108" w:rsidRDefault="00550108" w:rsidP="009C3AC2">
            <w:pPr>
              <w:spacing w:after="0" w:line="240" w:lineRule="auto"/>
              <w:jc w:val="both"/>
              <w:rPr>
                <w:rFonts w:ascii="Times New Roman" w:eastAsia="Times New Roman" w:hAnsi="Times New Roman" w:cs="Times New Roman"/>
                <w:b/>
                <w:bCs/>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IaaS</w:t>
            </w:r>
          </w:p>
        </w:tc>
        <w:tc>
          <w:tcPr>
            <w:tcW w:w="0" w:type="auto"/>
            <w:shd w:val="clear" w:color="auto" w:fill="C5E0B3" w:themeFill="accent6" w:themeFillTint="66"/>
            <w:vAlign w:val="center"/>
            <w:hideMark/>
          </w:tcPr>
          <w:p w14:paraId="07535768" w14:textId="77777777" w:rsidR="00550108" w:rsidRPr="00550108" w:rsidRDefault="00550108" w:rsidP="009C3AC2">
            <w:pPr>
              <w:spacing w:after="0" w:line="240" w:lineRule="auto"/>
              <w:jc w:val="both"/>
              <w:rPr>
                <w:rFonts w:ascii="Times New Roman" w:eastAsia="Times New Roman" w:hAnsi="Times New Roman" w:cs="Times New Roman"/>
                <w:b/>
                <w:bCs/>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PaaS</w:t>
            </w:r>
          </w:p>
        </w:tc>
        <w:tc>
          <w:tcPr>
            <w:tcW w:w="0" w:type="auto"/>
            <w:shd w:val="clear" w:color="auto" w:fill="C5E0B3" w:themeFill="accent6" w:themeFillTint="66"/>
            <w:vAlign w:val="center"/>
            <w:hideMark/>
          </w:tcPr>
          <w:p w14:paraId="234CF0D9" w14:textId="77777777" w:rsidR="00550108" w:rsidRPr="00550108" w:rsidRDefault="00550108" w:rsidP="009C3AC2">
            <w:pPr>
              <w:spacing w:after="0" w:line="240" w:lineRule="auto"/>
              <w:jc w:val="both"/>
              <w:rPr>
                <w:rFonts w:ascii="Times New Roman" w:eastAsia="Times New Roman" w:hAnsi="Times New Roman" w:cs="Times New Roman"/>
                <w:b/>
                <w:bCs/>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SaaS</w:t>
            </w:r>
          </w:p>
        </w:tc>
      </w:tr>
      <w:tr w:rsidR="00550108" w:rsidRPr="00550108" w14:paraId="5D3F29F1" w14:textId="77777777" w:rsidTr="00550108">
        <w:trPr>
          <w:tblCellSpacing w:w="15" w:type="dxa"/>
        </w:trPr>
        <w:tc>
          <w:tcPr>
            <w:tcW w:w="0" w:type="auto"/>
            <w:shd w:val="clear" w:color="auto" w:fill="C5E0B3" w:themeFill="accent6" w:themeFillTint="66"/>
            <w:vAlign w:val="center"/>
            <w:hideMark/>
          </w:tcPr>
          <w:p w14:paraId="472BFC53"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Application</w:t>
            </w:r>
          </w:p>
        </w:tc>
        <w:tc>
          <w:tcPr>
            <w:tcW w:w="0" w:type="auto"/>
            <w:shd w:val="clear" w:color="auto" w:fill="C5E0B3" w:themeFill="accent6" w:themeFillTint="66"/>
            <w:vAlign w:val="center"/>
            <w:hideMark/>
          </w:tcPr>
          <w:p w14:paraId="7D7BE2F3"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kern w:val="0"/>
                <w:sz w:val="24"/>
                <w:szCs w:val="24"/>
                <w:lang w:eastAsia="en-IN"/>
                <w14:ligatures w14:val="none"/>
              </w:rPr>
              <w:t>You</w:t>
            </w:r>
          </w:p>
        </w:tc>
        <w:tc>
          <w:tcPr>
            <w:tcW w:w="0" w:type="auto"/>
            <w:shd w:val="clear" w:color="auto" w:fill="C5E0B3" w:themeFill="accent6" w:themeFillTint="66"/>
            <w:vAlign w:val="center"/>
            <w:hideMark/>
          </w:tcPr>
          <w:p w14:paraId="14BE8C93"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kern w:val="0"/>
                <w:sz w:val="24"/>
                <w:szCs w:val="24"/>
                <w:lang w:eastAsia="en-IN"/>
                <w14:ligatures w14:val="none"/>
              </w:rPr>
              <w:t>You</w:t>
            </w:r>
          </w:p>
        </w:tc>
        <w:tc>
          <w:tcPr>
            <w:tcW w:w="0" w:type="auto"/>
            <w:shd w:val="clear" w:color="auto" w:fill="C5E0B3" w:themeFill="accent6" w:themeFillTint="66"/>
            <w:vAlign w:val="center"/>
            <w:hideMark/>
          </w:tcPr>
          <w:p w14:paraId="6D23A676"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kern w:val="0"/>
                <w:sz w:val="24"/>
                <w:szCs w:val="24"/>
                <w:lang w:eastAsia="en-IN"/>
                <w14:ligatures w14:val="none"/>
              </w:rPr>
              <w:t>You</w:t>
            </w:r>
          </w:p>
        </w:tc>
        <w:tc>
          <w:tcPr>
            <w:tcW w:w="0" w:type="auto"/>
            <w:shd w:val="clear" w:color="auto" w:fill="C5E0B3" w:themeFill="accent6" w:themeFillTint="66"/>
            <w:vAlign w:val="center"/>
            <w:hideMark/>
          </w:tcPr>
          <w:p w14:paraId="0BB5EC84"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r w:rsidR="00550108" w:rsidRPr="00550108" w14:paraId="0D97B657" w14:textId="77777777" w:rsidTr="00550108">
        <w:trPr>
          <w:tblCellSpacing w:w="15" w:type="dxa"/>
        </w:trPr>
        <w:tc>
          <w:tcPr>
            <w:tcW w:w="0" w:type="auto"/>
            <w:shd w:val="clear" w:color="auto" w:fill="C5E0B3" w:themeFill="accent6" w:themeFillTint="66"/>
            <w:vAlign w:val="center"/>
            <w:hideMark/>
          </w:tcPr>
          <w:p w14:paraId="5B38DFE9"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Data</w:t>
            </w:r>
          </w:p>
        </w:tc>
        <w:tc>
          <w:tcPr>
            <w:tcW w:w="0" w:type="auto"/>
            <w:shd w:val="clear" w:color="auto" w:fill="C5E0B3" w:themeFill="accent6" w:themeFillTint="66"/>
            <w:vAlign w:val="center"/>
            <w:hideMark/>
          </w:tcPr>
          <w:p w14:paraId="2FF2D3EC"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kern w:val="0"/>
                <w:sz w:val="24"/>
                <w:szCs w:val="24"/>
                <w:lang w:eastAsia="en-IN"/>
                <w14:ligatures w14:val="none"/>
              </w:rPr>
              <w:t>You</w:t>
            </w:r>
          </w:p>
        </w:tc>
        <w:tc>
          <w:tcPr>
            <w:tcW w:w="0" w:type="auto"/>
            <w:shd w:val="clear" w:color="auto" w:fill="C5E0B3" w:themeFill="accent6" w:themeFillTint="66"/>
            <w:vAlign w:val="center"/>
            <w:hideMark/>
          </w:tcPr>
          <w:p w14:paraId="11B8DC41"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kern w:val="0"/>
                <w:sz w:val="24"/>
                <w:szCs w:val="24"/>
                <w:lang w:eastAsia="en-IN"/>
                <w14:ligatures w14:val="none"/>
              </w:rPr>
              <w:t>You</w:t>
            </w:r>
          </w:p>
        </w:tc>
        <w:tc>
          <w:tcPr>
            <w:tcW w:w="0" w:type="auto"/>
            <w:shd w:val="clear" w:color="auto" w:fill="C5E0B3" w:themeFill="accent6" w:themeFillTint="66"/>
            <w:vAlign w:val="center"/>
            <w:hideMark/>
          </w:tcPr>
          <w:p w14:paraId="7BE66314"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kern w:val="0"/>
                <w:sz w:val="24"/>
                <w:szCs w:val="24"/>
                <w:lang w:eastAsia="en-IN"/>
                <w14:ligatures w14:val="none"/>
              </w:rPr>
              <w:t>You</w:t>
            </w:r>
          </w:p>
        </w:tc>
        <w:tc>
          <w:tcPr>
            <w:tcW w:w="0" w:type="auto"/>
            <w:shd w:val="clear" w:color="auto" w:fill="C5E0B3" w:themeFill="accent6" w:themeFillTint="66"/>
            <w:vAlign w:val="center"/>
            <w:hideMark/>
          </w:tcPr>
          <w:p w14:paraId="507402AE"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r w:rsidR="00550108" w:rsidRPr="00550108" w14:paraId="71A71386" w14:textId="77777777" w:rsidTr="00550108">
        <w:trPr>
          <w:tblCellSpacing w:w="15" w:type="dxa"/>
        </w:trPr>
        <w:tc>
          <w:tcPr>
            <w:tcW w:w="0" w:type="auto"/>
            <w:shd w:val="clear" w:color="auto" w:fill="C5E0B3" w:themeFill="accent6" w:themeFillTint="66"/>
            <w:vAlign w:val="center"/>
            <w:hideMark/>
          </w:tcPr>
          <w:p w14:paraId="103AD504"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Runtime</w:t>
            </w:r>
          </w:p>
        </w:tc>
        <w:tc>
          <w:tcPr>
            <w:tcW w:w="0" w:type="auto"/>
            <w:shd w:val="clear" w:color="auto" w:fill="C5E0B3" w:themeFill="accent6" w:themeFillTint="66"/>
            <w:vAlign w:val="center"/>
            <w:hideMark/>
          </w:tcPr>
          <w:p w14:paraId="3C0AB0C7"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kern w:val="0"/>
                <w:sz w:val="24"/>
                <w:szCs w:val="24"/>
                <w:lang w:eastAsia="en-IN"/>
                <w14:ligatures w14:val="none"/>
              </w:rPr>
              <w:t>You</w:t>
            </w:r>
          </w:p>
        </w:tc>
        <w:tc>
          <w:tcPr>
            <w:tcW w:w="0" w:type="auto"/>
            <w:shd w:val="clear" w:color="auto" w:fill="C5E0B3" w:themeFill="accent6" w:themeFillTint="66"/>
            <w:vAlign w:val="center"/>
            <w:hideMark/>
          </w:tcPr>
          <w:p w14:paraId="012C9039"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kern w:val="0"/>
                <w:sz w:val="24"/>
                <w:szCs w:val="24"/>
                <w:lang w:eastAsia="en-IN"/>
                <w14:ligatures w14:val="none"/>
              </w:rPr>
              <w:t>You</w:t>
            </w:r>
          </w:p>
        </w:tc>
        <w:tc>
          <w:tcPr>
            <w:tcW w:w="0" w:type="auto"/>
            <w:shd w:val="clear" w:color="auto" w:fill="C5E0B3" w:themeFill="accent6" w:themeFillTint="66"/>
            <w:vAlign w:val="center"/>
            <w:hideMark/>
          </w:tcPr>
          <w:p w14:paraId="25A58A97"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5AC278F4"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r w:rsidR="00550108" w:rsidRPr="00550108" w14:paraId="4A311AD9" w14:textId="77777777" w:rsidTr="00550108">
        <w:trPr>
          <w:tblCellSpacing w:w="15" w:type="dxa"/>
        </w:trPr>
        <w:tc>
          <w:tcPr>
            <w:tcW w:w="0" w:type="auto"/>
            <w:shd w:val="clear" w:color="auto" w:fill="C5E0B3" w:themeFill="accent6" w:themeFillTint="66"/>
            <w:vAlign w:val="center"/>
            <w:hideMark/>
          </w:tcPr>
          <w:p w14:paraId="31A4ECF9"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Middleware</w:t>
            </w:r>
          </w:p>
        </w:tc>
        <w:tc>
          <w:tcPr>
            <w:tcW w:w="0" w:type="auto"/>
            <w:shd w:val="clear" w:color="auto" w:fill="C5E0B3" w:themeFill="accent6" w:themeFillTint="66"/>
            <w:vAlign w:val="center"/>
            <w:hideMark/>
          </w:tcPr>
          <w:p w14:paraId="1F23D883"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kern w:val="0"/>
                <w:sz w:val="24"/>
                <w:szCs w:val="24"/>
                <w:lang w:eastAsia="en-IN"/>
                <w14:ligatures w14:val="none"/>
              </w:rPr>
              <w:t>You</w:t>
            </w:r>
          </w:p>
        </w:tc>
        <w:tc>
          <w:tcPr>
            <w:tcW w:w="0" w:type="auto"/>
            <w:shd w:val="clear" w:color="auto" w:fill="C5E0B3" w:themeFill="accent6" w:themeFillTint="66"/>
            <w:vAlign w:val="center"/>
            <w:hideMark/>
          </w:tcPr>
          <w:p w14:paraId="3D35DB14"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kern w:val="0"/>
                <w:sz w:val="24"/>
                <w:szCs w:val="24"/>
                <w:lang w:eastAsia="en-IN"/>
                <w14:ligatures w14:val="none"/>
              </w:rPr>
              <w:t>You</w:t>
            </w:r>
          </w:p>
        </w:tc>
        <w:tc>
          <w:tcPr>
            <w:tcW w:w="0" w:type="auto"/>
            <w:shd w:val="clear" w:color="auto" w:fill="C5E0B3" w:themeFill="accent6" w:themeFillTint="66"/>
            <w:vAlign w:val="center"/>
            <w:hideMark/>
          </w:tcPr>
          <w:p w14:paraId="56225EAA"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7F9675C6"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r w:rsidR="00550108" w:rsidRPr="00550108" w14:paraId="62952DC8" w14:textId="77777777" w:rsidTr="00550108">
        <w:trPr>
          <w:tblCellSpacing w:w="15" w:type="dxa"/>
        </w:trPr>
        <w:tc>
          <w:tcPr>
            <w:tcW w:w="0" w:type="auto"/>
            <w:shd w:val="clear" w:color="auto" w:fill="C5E0B3" w:themeFill="accent6" w:themeFillTint="66"/>
            <w:vAlign w:val="center"/>
            <w:hideMark/>
          </w:tcPr>
          <w:p w14:paraId="58DFE2A7"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Operating System</w:t>
            </w:r>
          </w:p>
        </w:tc>
        <w:tc>
          <w:tcPr>
            <w:tcW w:w="0" w:type="auto"/>
            <w:shd w:val="clear" w:color="auto" w:fill="C5E0B3" w:themeFill="accent6" w:themeFillTint="66"/>
            <w:vAlign w:val="center"/>
            <w:hideMark/>
          </w:tcPr>
          <w:p w14:paraId="2007091F"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kern w:val="0"/>
                <w:sz w:val="24"/>
                <w:szCs w:val="24"/>
                <w:lang w:eastAsia="en-IN"/>
                <w14:ligatures w14:val="none"/>
              </w:rPr>
              <w:t>You</w:t>
            </w:r>
          </w:p>
        </w:tc>
        <w:tc>
          <w:tcPr>
            <w:tcW w:w="0" w:type="auto"/>
            <w:shd w:val="clear" w:color="auto" w:fill="C5E0B3" w:themeFill="accent6" w:themeFillTint="66"/>
            <w:vAlign w:val="center"/>
            <w:hideMark/>
          </w:tcPr>
          <w:p w14:paraId="48F5A5AE"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kern w:val="0"/>
                <w:sz w:val="24"/>
                <w:szCs w:val="24"/>
                <w:lang w:eastAsia="en-IN"/>
                <w14:ligatures w14:val="none"/>
              </w:rPr>
              <w:t>You</w:t>
            </w:r>
          </w:p>
        </w:tc>
        <w:tc>
          <w:tcPr>
            <w:tcW w:w="0" w:type="auto"/>
            <w:shd w:val="clear" w:color="auto" w:fill="C5E0B3" w:themeFill="accent6" w:themeFillTint="66"/>
            <w:vAlign w:val="center"/>
            <w:hideMark/>
          </w:tcPr>
          <w:p w14:paraId="12E1DFA0"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7E4CC7AD"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r w:rsidR="00550108" w:rsidRPr="00550108" w14:paraId="25A92C0F" w14:textId="77777777" w:rsidTr="00550108">
        <w:trPr>
          <w:tblCellSpacing w:w="15" w:type="dxa"/>
        </w:trPr>
        <w:tc>
          <w:tcPr>
            <w:tcW w:w="0" w:type="auto"/>
            <w:shd w:val="clear" w:color="auto" w:fill="C5E0B3" w:themeFill="accent6" w:themeFillTint="66"/>
            <w:vAlign w:val="center"/>
            <w:hideMark/>
          </w:tcPr>
          <w:p w14:paraId="100A4E44"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Virtualization</w:t>
            </w:r>
          </w:p>
        </w:tc>
        <w:tc>
          <w:tcPr>
            <w:tcW w:w="0" w:type="auto"/>
            <w:shd w:val="clear" w:color="auto" w:fill="C5E0B3" w:themeFill="accent6" w:themeFillTint="66"/>
            <w:vAlign w:val="center"/>
            <w:hideMark/>
          </w:tcPr>
          <w:p w14:paraId="76693CCC"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kern w:val="0"/>
                <w:sz w:val="24"/>
                <w:szCs w:val="24"/>
                <w:lang w:eastAsia="en-IN"/>
                <w14:ligatures w14:val="none"/>
              </w:rPr>
              <w:t>You</w:t>
            </w:r>
          </w:p>
        </w:tc>
        <w:tc>
          <w:tcPr>
            <w:tcW w:w="0" w:type="auto"/>
            <w:shd w:val="clear" w:color="auto" w:fill="C5E0B3" w:themeFill="accent6" w:themeFillTint="66"/>
            <w:vAlign w:val="center"/>
            <w:hideMark/>
          </w:tcPr>
          <w:p w14:paraId="3E4E63DB"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6059AB3D"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6B0B2577"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r w:rsidR="00550108" w:rsidRPr="00550108" w14:paraId="68676F62" w14:textId="77777777" w:rsidTr="00550108">
        <w:trPr>
          <w:tblCellSpacing w:w="15" w:type="dxa"/>
        </w:trPr>
        <w:tc>
          <w:tcPr>
            <w:tcW w:w="0" w:type="auto"/>
            <w:shd w:val="clear" w:color="auto" w:fill="C5E0B3" w:themeFill="accent6" w:themeFillTint="66"/>
            <w:vAlign w:val="center"/>
            <w:hideMark/>
          </w:tcPr>
          <w:p w14:paraId="660C0F97"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Servers</w:t>
            </w:r>
          </w:p>
        </w:tc>
        <w:tc>
          <w:tcPr>
            <w:tcW w:w="0" w:type="auto"/>
            <w:shd w:val="clear" w:color="auto" w:fill="C5E0B3" w:themeFill="accent6" w:themeFillTint="66"/>
            <w:vAlign w:val="center"/>
            <w:hideMark/>
          </w:tcPr>
          <w:p w14:paraId="77BF1361"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kern w:val="0"/>
                <w:sz w:val="24"/>
                <w:szCs w:val="24"/>
                <w:lang w:eastAsia="en-IN"/>
                <w14:ligatures w14:val="none"/>
              </w:rPr>
              <w:t>You</w:t>
            </w:r>
          </w:p>
        </w:tc>
        <w:tc>
          <w:tcPr>
            <w:tcW w:w="0" w:type="auto"/>
            <w:shd w:val="clear" w:color="auto" w:fill="C5E0B3" w:themeFill="accent6" w:themeFillTint="66"/>
            <w:vAlign w:val="center"/>
            <w:hideMark/>
          </w:tcPr>
          <w:p w14:paraId="78577648"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4E61A6B6"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13456604"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r w:rsidR="00550108" w:rsidRPr="00550108" w14:paraId="7E9333A7" w14:textId="77777777" w:rsidTr="00550108">
        <w:trPr>
          <w:tblCellSpacing w:w="15" w:type="dxa"/>
        </w:trPr>
        <w:tc>
          <w:tcPr>
            <w:tcW w:w="0" w:type="auto"/>
            <w:shd w:val="clear" w:color="auto" w:fill="C5E0B3" w:themeFill="accent6" w:themeFillTint="66"/>
            <w:vAlign w:val="center"/>
            <w:hideMark/>
          </w:tcPr>
          <w:p w14:paraId="6328EAD3"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Networking</w:t>
            </w:r>
          </w:p>
        </w:tc>
        <w:tc>
          <w:tcPr>
            <w:tcW w:w="0" w:type="auto"/>
            <w:shd w:val="clear" w:color="auto" w:fill="C5E0B3" w:themeFill="accent6" w:themeFillTint="66"/>
            <w:vAlign w:val="center"/>
            <w:hideMark/>
          </w:tcPr>
          <w:p w14:paraId="33C593E5"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kern w:val="0"/>
                <w:sz w:val="24"/>
                <w:szCs w:val="24"/>
                <w:lang w:eastAsia="en-IN"/>
                <w14:ligatures w14:val="none"/>
              </w:rPr>
              <w:t>You</w:t>
            </w:r>
          </w:p>
        </w:tc>
        <w:tc>
          <w:tcPr>
            <w:tcW w:w="0" w:type="auto"/>
            <w:shd w:val="clear" w:color="auto" w:fill="C5E0B3" w:themeFill="accent6" w:themeFillTint="66"/>
            <w:vAlign w:val="center"/>
            <w:hideMark/>
          </w:tcPr>
          <w:p w14:paraId="3DC7799B"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2890F8BD"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5CA344CC"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r w:rsidR="00550108" w:rsidRPr="00550108" w14:paraId="4BA4272B" w14:textId="77777777" w:rsidTr="00550108">
        <w:trPr>
          <w:tblCellSpacing w:w="15" w:type="dxa"/>
        </w:trPr>
        <w:tc>
          <w:tcPr>
            <w:tcW w:w="0" w:type="auto"/>
            <w:shd w:val="clear" w:color="auto" w:fill="C5E0B3" w:themeFill="accent6" w:themeFillTint="66"/>
            <w:vAlign w:val="center"/>
            <w:hideMark/>
          </w:tcPr>
          <w:p w14:paraId="70317CEF"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Storage</w:t>
            </w:r>
          </w:p>
        </w:tc>
        <w:tc>
          <w:tcPr>
            <w:tcW w:w="0" w:type="auto"/>
            <w:shd w:val="clear" w:color="auto" w:fill="C5E0B3" w:themeFill="accent6" w:themeFillTint="66"/>
            <w:vAlign w:val="center"/>
            <w:hideMark/>
          </w:tcPr>
          <w:p w14:paraId="3592D2FD"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kern w:val="0"/>
                <w:sz w:val="24"/>
                <w:szCs w:val="24"/>
                <w:lang w:eastAsia="en-IN"/>
                <w14:ligatures w14:val="none"/>
              </w:rPr>
              <w:t>You</w:t>
            </w:r>
          </w:p>
        </w:tc>
        <w:tc>
          <w:tcPr>
            <w:tcW w:w="0" w:type="auto"/>
            <w:shd w:val="clear" w:color="auto" w:fill="C5E0B3" w:themeFill="accent6" w:themeFillTint="66"/>
            <w:vAlign w:val="center"/>
            <w:hideMark/>
          </w:tcPr>
          <w:p w14:paraId="5CB4F89E"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25B2B4E5"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c>
          <w:tcPr>
            <w:tcW w:w="0" w:type="auto"/>
            <w:shd w:val="clear" w:color="auto" w:fill="C5E0B3" w:themeFill="accent6" w:themeFillTint="66"/>
            <w:vAlign w:val="center"/>
            <w:hideMark/>
          </w:tcPr>
          <w:p w14:paraId="53D27375" w14:textId="77777777" w:rsidR="00550108" w:rsidRPr="00550108" w:rsidRDefault="00550108" w:rsidP="009C3AC2">
            <w:pPr>
              <w:spacing w:after="0" w:line="240" w:lineRule="auto"/>
              <w:jc w:val="both"/>
              <w:rPr>
                <w:rFonts w:ascii="Times New Roman" w:eastAsia="Times New Roman" w:hAnsi="Times New Roman" w:cs="Times New Roman"/>
                <w:kern w:val="0"/>
                <w:sz w:val="24"/>
                <w:szCs w:val="24"/>
                <w:lang w:eastAsia="en-IN"/>
                <w14:ligatures w14:val="none"/>
              </w:rPr>
            </w:pPr>
            <w:r w:rsidRPr="00550108">
              <w:rPr>
                <w:rFonts w:ascii="Times New Roman" w:eastAsia="Times New Roman" w:hAnsi="Times New Roman" w:cs="Times New Roman"/>
                <w:b/>
                <w:bCs/>
                <w:kern w:val="0"/>
                <w:sz w:val="24"/>
                <w:szCs w:val="24"/>
                <w:lang w:eastAsia="en-IN"/>
                <w14:ligatures w14:val="none"/>
              </w:rPr>
              <w:t>Cloud provider</w:t>
            </w:r>
          </w:p>
        </w:tc>
      </w:tr>
    </w:tbl>
    <w:p w14:paraId="2872EA79" w14:textId="77777777" w:rsidR="0077022D" w:rsidRDefault="0077022D" w:rsidP="009C3AC2">
      <w:pPr>
        <w:jc w:val="both"/>
      </w:pPr>
    </w:p>
    <w:p w14:paraId="79E51DF8" w14:textId="77777777" w:rsidR="009C3AC2" w:rsidRDefault="009C3AC2" w:rsidP="009C3AC2">
      <w:pPr>
        <w:pStyle w:val="Heading2"/>
        <w:shd w:val="clear" w:color="auto" w:fill="FFFFFF"/>
        <w:spacing w:before="300" w:beforeAutospacing="0" w:after="150" w:afterAutospacing="0" w:line="819" w:lineRule="atLeast"/>
        <w:rPr>
          <w:rFonts w:ascii="Arial" w:hAnsi="Arial" w:cs="Arial"/>
          <w:b w:val="0"/>
          <w:bCs w:val="0"/>
          <w:color w:val="222933"/>
          <w:sz w:val="55"/>
          <w:szCs w:val="55"/>
        </w:rPr>
      </w:pPr>
      <w:r>
        <w:rPr>
          <w:rFonts w:ascii="Arial" w:hAnsi="Arial" w:cs="Arial"/>
          <w:b w:val="0"/>
          <w:bCs w:val="0"/>
          <w:color w:val="222933"/>
          <w:sz w:val="55"/>
          <w:szCs w:val="55"/>
        </w:rPr>
        <w:t>Cloud Deployment Model</w:t>
      </w:r>
    </w:p>
    <w:p w14:paraId="65BB9E2A" w14:textId="77777777" w:rsidR="009C3AC2" w:rsidRDefault="009C3AC2" w:rsidP="009C3AC2">
      <w:pPr>
        <w:pStyle w:val="NormalWeb"/>
        <w:shd w:val="clear" w:color="auto" w:fill="FFFFFF"/>
        <w:spacing w:before="0" w:beforeAutospacing="0" w:after="150" w:afterAutospacing="0"/>
        <w:rPr>
          <w:rFonts w:ascii="Arial" w:hAnsi="Arial" w:cs="Arial"/>
          <w:color w:val="222933"/>
          <w:sz w:val="21"/>
          <w:szCs w:val="21"/>
        </w:rPr>
      </w:pPr>
      <w:r>
        <w:rPr>
          <w:rStyle w:val="Strong"/>
          <w:rFonts w:ascii="Arial" w:hAnsi="Arial" w:cs="Arial"/>
          <w:color w:val="222933"/>
          <w:sz w:val="21"/>
          <w:szCs w:val="21"/>
        </w:rPr>
        <w:t>Cloud Deployment Model</w:t>
      </w:r>
      <w:r>
        <w:rPr>
          <w:rFonts w:ascii="Arial" w:hAnsi="Arial" w:cs="Arial"/>
          <w:color w:val="222933"/>
          <w:sz w:val="21"/>
          <w:szCs w:val="21"/>
        </w:rPr>
        <w:t> is simple a separation which describes where are the company resources deployed. Whenever this is in public cloud provider environment or private datacenter.</w:t>
      </w:r>
    </w:p>
    <w:p w14:paraId="35581921" w14:textId="77777777" w:rsidR="009C3AC2" w:rsidRPr="009C3AC2" w:rsidRDefault="009C3AC2" w:rsidP="009C3AC2">
      <w:pPr>
        <w:shd w:val="clear" w:color="auto" w:fill="FFFFFF"/>
        <w:spacing w:before="300" w:after="150" w:line="819" w:lineRule="atLeast"/>
        <w:outlineLvl w:val="1"/>
        <w:rPr>
          <w:rFonts w:ascii="Arial" w:eastAsia="Times New Roman" w:hAnsi="Arial" w:cs="Arial"/>
          <w:color w:val="222933"/>
          <w:kern w:val="0"/>
          <w:sz w:val="55"/>
          <w:szCs w:val="55"/>
          <w:lang w:eastAsia="en-IN"/>
          <w14:ligatures w14:val="none"/>
        </w:rPr>
      </w:pPr>
      <w:r w:rsidRPr="009C3AC2">
        <w:rPr>
          <w:rFonts w:ascii="Arial" w:eastAsia="Times New Roman" w:hAnsi="Arial" w:cs="Arial"/>
          <w:color w:val="222933"/>
          <w:kern w:val="0"/>
          <w:sz w:val="55"/>
          <w:szCs w:val="55"/>
          <w:lang w:eastAsia="en-IN"/>
          <w14:ligatures w14:val="none"/>
        </w:rPr>
        <w:t>Public Cloud</w:t>
      </w:r>
    </w:p>
    <w:p w14:paraId="57D9079B" w14:textId="77777777" w:rsidR="009C3AC2" w:rsidRPr="009C3AC2" w:rsidRDefault="009C3AC2" w:rsidP="009C3AC2">
      <w:pPr>
        <w:shd w:val="clear" w:color="auto" w:fill="FFFFFF"/>
        <w:spacing w:after="150" w:line="240" w:lineRule="auto"/>
        <w:rPr>
          <w:rFonts w:ascii="Arial" w:eastAsia="Times New Roman" w:hAnsi="Arial" w:cs="Arial"/>
          <w:color w:val="222933"/>
          <w:kern w:val="0"/>
          <w:sz w:val="21"/>
          <w:szCs w:val="21"/>
          <w:lang w:eastAsia="en-IN"/>
          <w14:ligatures w14:val="none"/>
        </w:rPr>
      </w:pPr>
      <w:r w:rsidRPr="009C3AC2">
        <w:rPr>
          <w:rFonts w:ascii="Arial" w:eastAsia="Times New Roman" w:hAnsi="Arial" w:cs="Arial"/>
          <w:b/>
          <w:bCs/>
          <w:color w:val="222933"/>
          <w:kern w:val="0"/>
          <w:sz w:val="21"/>
          <w:szCs w:val="21"/>
          <w:lang w:eastAsia="en-IN"/>
          <w14:ligatures w14:val="none"/>
        </w:rPr>
        <w:t>Key Characteristics</w:t>
      </w:r>
    </w:p>
    <w:p w14:paraId="3C05A67E" w14:textId="77777777" w:rsidR="009C3AC2" w:rsidRPr="009C3AC2" w:rsidRDefault="009C3AC2" w:rsidP="009C3AC2">
      <w:pPr>
        <w:numPr>
          <w:ilvl w:val="0"/>
          <w:numId w:val="2"/>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Everything runs on cloud provider hardware</w:t>
      </w:r>
    </w:p>
    <w:p w14:paraId="3FD0F9CE" w14:textId="77777777" w:rsidR="009C3AC2" w:rsidRPr="009C3AC2" w:rsidRDefault="009C3AC2" w:rsidP="009C3AC2">
      <w:pPr>
        <w:numPr>
          <w:ilvl w:val="0"/>
          <w:numId w:val="2"/>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No local hardware</w:t>
      </w:r>
    </w:p>
    <w:p w14:paraId="4F0C18FF" w14:textId="77777777" w:rsidR="009C3AC2" w:rsidRPr="009C3AC2" w:rsidRDefault="009C3AC2" w:rsidP="009C3AC2">
      <w:pPr>
        <w:numPr>
          <w:ilvl w:val="0"/>
          <w:numId w:val="2"/>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Some services share hardware with other customers</w:t>
      </w:r>
    </w:p>
    <w:p w14:paraId="1E27BB37" w14:textId="77777777" w:rsidR="009C3AC2" w:rsidRPr="009C3AC2" w:rsidRDefault="009C3AC2" w:rsidP="009C3AC2">
      <w:pPr>
        <w:shd w:val="clear" w:color="auto" w:fill="FFFFFF"/>
        <w:spacing w:after="150" w:line="240" w:lineRule="auto"/>
        <w:rPr>
          <w:rFonts w:ascii="Arial" w:eastAsia="Times New Roman" w:hAnsi="Arial" w:cs="Arial"/>
          <w:color w:val="222933"/>
          <w:kern w:val="0"/>
          <w:sz w:val="21"/>
          <w:szCs w:val="21"/>
          <w:lang w:eastAsia="en-IN"/>
          <w14:ligatures w14:val="none"/>
        </w:rPr>
      </w:pPr>
      <w:r w:rsidRPr="009C3AC2">
        <w:rPr>
          <w:rFonts w:ascii="Arial" w:eastAsia="Times New Roman" w:hAnsi="Arial" w:cs="Arial"/>
          <w:b/>
          <w:bCs/>
          <w:color w:val="222933"/>
          <w:kern w:val="0"/>
          <w:sz w:val="21"/>
          <w:szCs w:val="21"/>
          <w:lang w:eastAsia="en-IN"/>
          <w14:ligatures w14:val="none"/>
        </w:rPr>
        <w:t>Advantages</w:t>
      </w:r>
    </w:p>
    <w:p w14:paraId="7545F8E1" w14:textId="77777777" w:rsidR="009C3AC2" w:rsidRPr="009C3AC2" w:rsidRDefault="009C3AC2" w:rsidP="009C3AC2">
      <w:pPr>
        <w:numPr>
          <w:ilvl w:val="0"/>
          <w:numId w:val="3"/>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 xml:space="preserve">No </w:t>
      </w:r>
      <w:proofErr w:type="spellStart"/>
      <w:r w:rsidRPr="009C3AC2">
        <w:rPr>
          <w:rFonts w:ascii="Arial" w:eastAsia="Times New Roman" w:hAnsi="Arial" w:cs="Arial"/>
          <w:color w:val="222933"/>
          <w:kern w:val="0"/>
          <w:sz w:val="21"/>
          <w:szCs w:val="21"/>
          <w:lang w:eastAsia="en-IN"/>
          <w14:ligatures w14:val="none"/>
        </w:rPr>
        <w:t>CapEx</w:t>
      </w:r>
      <w:proofErr w:type="spellEnd"/>
      <w:r w:rsidRPr="009C3AC2">
        <w:rPr>
          <w:rFonts w:ascii="Arial" w:eastAsia="Times New Roman" w:hAnsi="Arial" w:cs="Arial"/>
          <w:color w:val="222933"/>
          <w:kern w:val="0"/>
          <w:sz w:val="21"/>
          <w:szCs w:val="21"/>
          <w:lang w:eastAsia="en-IN"/>
          <w14:ligatures w14:val="none"/>
        </w:rPr>
        <w:t xml:space="preserve"> (No initial investment)</w:t>
      </w:r>
    </w:p>
    <w:p w14:paraId="1869D005" w14:textId="77777777" w:rsidR="009C3AC2" w:rsidRPr="009C3AC2" w:rsidRDefault="009C3AC2" w:rsidP="009C3AC2">
      <w:pPr>
        <w:numPr>
          <w:ilvl w:val="0"/>
          <w:numId w:val="3"/>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High Availability</w:t>
      </w:r>
    </w:p>
    <w:p w14:paraId="2E5E0218" w14:textId="77777777" w:rsidR="009C3AC2" w:rsidRPr="009C3AC2" w:rsidRDefault="009C3AC2" w:rsidP="009C3AC2">
      <w:pPr>
        <w:numPr>
          <w:ilvl w:val="0"/>
          <w:numId w:val="3"/>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lastRenderedPageBreak/>
        <w:t>Agility</w:t>
      </w:r>
    </w:p>
    <w:p w14:paraId="678327FC" w14:textId="43E48782" w:rsidR="009C3AC2" w:rsidRPr="009C3AC2" w:rsidRDefault="009C3AC2" w:rsidP="009C3AC2">
      <w:pPr>
        <w:numPr>
          <w:ilvl w:val="0"/>
          <w:numId w:val="3"/>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Pay as you Go pricing</w:t>
      </w:r>
    </w:p>
    <w:p w14:paraId="2DA1E383" w14:textId="77777777" w:rsidR="009C3AC2" w:rsidRPr="009C3AC2" w:rsidRDefault="009C3AC2" w:rsidP="009C3AC2">
      <w:pPr>
        <w:numPr>
          <w:ilvl w:val="0"/>
          <w:numId w:val="3"/>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No hardware maintenance</w:t>
      </w:r>
    </w:p>
    <w:p w14:paraId="36A1E0D2" w14:textId="62E9985E" w:rsidR="009C3AC2" w:rsidRPr="009C3AC2" w:rsidRDefault="009C3AC2" w:rsidP="009C3AC2">
      <w:pPr>
        <w:numPr>
          <w:ilvl w:val="0"/>
          <w:numId w:val="3"/>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No deep technical skills required</w:t>
      </w:r>
      <w:r>
        <w:rPr>
          <w:rFonts w:ascii="Arial" w:eastAsia="Times New Roman" w:hAnsi="Arial" w:cs="Arial"/>
          <w:color w:val="222933"/>
          <w:kern w:val="0"/>
          <w:sz w:val="21"/>
          <w:szCs w:val="21"/>
          <w:lang w:eastAsia="en-IN"/>
          <w14:ligatures w14:val="none"/>
        </w:rPr>
        <w:t xml:space="preserve"> as the infrastructure is managed by the Cloud Provider. Your organization can focus on developing your applications rather than worrying about infrastructure. </w:t>
      </w:r>
    </w:p>
    <w:p w14:paraId="7B3AB605" w14:textId="77777777" w:rsidR="009C3AC2" w:rsidRPr="009C3AC2" w:rsidRDefault="009C3AC2" w:rsidP="009C3AC2">
      <w:pPr>
        <w:shd w:val="clear" w:color="auto" w:fill="FFFFFF"/>
        <w:spacing w:after="150" w:line="240" w:lineRule="auto"/>
        <w:rPr>
          <w:rFonts w:ascii="Arial" w:eastAsia="Times New Roman" w:hAnsi="Arial" w:cs="Arial"/>
          <w:color w:val="222933"/>
          <w:kern w:val="0"/>
          <w:sz w:val="21"/>
          <w:szCs w:val="21"/>
          <w:lang w:eastAsia="en-IN"/>
          <w14:ligatures w14:val="none"/>
        </w:rPr>
      </w:pPr>
      <w:r w:rsidRPr="009C3AC2">
        <w:rPr>
          <w:rFonts w:ascii="Arial" w:eastAsia="Times New Roman" w:hAnsi="Arial" w:cs="Arial"/>
          <w:b/>
          <w:bCs/>
          <w:color w:val="222933"/>
          <w:kern w:val="0"/>
          <w:sz w:val="21"/>
          <w:szCs w:val="21"/>
          <w:lang w:eastAsia="en-IN"/>
          <w14:ligatures w14:val="none"/>
        </w:rPr>
        <w:t>Disadvantages</w:t>
      </w:r>
    </w:p>
    <w:p w14:paraId="1665E6F0" w14:textId="4E3DBD0C" w:rsidR="009C3AC2" w:rsidRPr="009C3AC2" w:rsidRDefault="009C3AC2" w:rsidP="009C3AC2">
      <w:pPr>
        <w:numPr>
          <w:ilvl w:val="0"/>
          <w:numId w:val="4"/>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Not all security and compliance policies can be met</w:t>
      </w:r>
      <w:r>
        <w:rPr>
          <w:rFonts w:ascii="Arial" w:eastAsia="Times New Roman" w:hAnsi="Arial" w:cs="Arial"/>
          <w:color w:val="222933"/>
          <w:kern w:val="0"/>
          <w:sz w:val="21"/>
          <w:szCs w:val="21"/>
          <w:lang w:eastAsia="en-IN"/>
          <w14:ligatures w14:val="none"/>
        </w:rPr>
        <w:t xml:space="preserve"> because everything is managed by your CSP</w:t>
      </w:r>
    </w:p>
    <w:p w14:paraId="5E59483F" w14:textId="77777777" w:rsidR="009C3AC2" w:rsidRPr="009C3AC2" w:rsidRDefault="009C3AC2" w:rsidP="009C3AC2">
      <w:pPr>
        <w:numPr>
          <w:ilvl w:val="0"/>
          <w:numId w:val="4"/>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No ownership over the physical infrastructure</w:t>
      </w:r>
    </w:p>
    <w:p w14:paraId="22358888" w14:textId="1E763F93" w:rsidR="009C3AC2" w:rsidRDefault="009C3AC2" w:rsidP="009C3AC2">
      <w:pPr>
        <w:numPr>
          <w:ilvl w:val="0"/>
          <w:numId w:val="4"/>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9C3AC2">
        <w:rPr>
          <w:rFonts w:ascii="Arial" w:eastAsia="Times New Roman" w:hAnsi="Arial" w:cs="Arial"/>
          <w:color w:val="222933"/>
          <w:kern w:val="0"/>
          <w:sz w:val="21"/>
          <w:szCs w:val="21"/>
          <w:lang w:eastAsia="en-IN"/>
          <w14:ligatures w14:val="none"/>
        </w:rPr>
        <w:t>Rare specific scenarios can’t be done</w:t>
      </w:r>
      <w:r w:rsidR="007E1ED2">
        <w:rPr>
          <w:rFonts w:ascii="Arial" w:eastAsia="Times New Roman" w:hAnsi="Arial" w:cs="Arial"/>
          <w:color w:val="222933"/>
          <w:kern w:val="0"/>
          <w:sz w:val="21"/>
          <w:szCs w:val="21"/>
          <w:lang w:eastAsia="en-IN"/>
          <w14:ligatures w14:val="none"/>
        </w:rPr>
        <w:t xml:space="preserve"> as you don’t manage any infrastructure so you cannot configure the policies as per your requirement</w:t>
      </w:r>
    </w:p>
    <w:p w14:paraId="59ED3C53" w14:textId="07D7C341" w:rsidR="007E1ED2" w:rsidRPr="007E1ED2" w:rsidRDefault="007E1ED2" w:rsidP="007E1ED2">
      <w:pPr>
        <w:pStyle w:val="NormalWeb"/>
      </w:pPr>
      <w:r>
        <w:rPr>
          <w:rFonts w:ascii="Arial" w:hAnsi="Arial" w:cs="Arial"/>
          <w:b/>
          <w:bCs/>
          <w:noProof/>
          <w:color w:val="222933"/>
          <w:sz w:val="21"/>
          <w:szCs w:val="21"/>
          <w14:ligatures w14:val="standardContextual"/>
        </w:rPr>
        <mc:AlternateContent>
          <mc:Choice Requires="wps">
            <w:drawing>
              <wp:anchor distT="0" distB="0" distL="114300" distR="114300" simplePos="0" relativeHeight="251659264" behindDoc="0" locked="0" layoutInCell="1" allowOverlap="1" wp14:anchorId="704CA0AB" wp14:editId="28465538">
                <wp:simplePos x="0" y="0"/>
                <wp:positionH relativeFrom="column">
                  <wp:posOffset>1379220</wp:posOffset>
                </wp:positionH>
                <wp:positionV relativeFrom="paragraph">
                  <wp:posOffset>86995</wp:posOffset>
                </wp:positionV>
                <wp:extent cx="213360" cy="7620"/>
                <wp:effectExtent l="0" t="57150" r="34290" b="87630"/>
                <wp:wrapNone/>
                <wp:docPr id="1735475527" name="Straight Arrow Connector 2"/>
                <wp:cNvGraphicFramePr/>
                <a:graphic xmlns:a="http://schemas.openxmlformats.org/drawingml/2006/main">
                  <a:graphicData uri="http://schemas.microsoft.com/office/word/2010/wordprocessingShape">
                    <wps:wsp>
                      <wps:cNvCnPr/>
                      <wps:spPr>
                        <a:xfrm>
                          <a:off x="0" y="0"/>
                          <a:ext cx="213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40AFB4" id="_x0000_t32" coordsize="21600,21600" o:spt="32" o:oned="t" path="m,l21600,21600e" filled="f">
                <v:path arrowok="t" fillok="f" o:connecttype="none"/>
                <o:lock v:ext="edit" shapetype="t"/>
              </v:shapetype>
              <v:shape id="Straight Arrow Connector 2" o:spid="_x0000_s1026" type="#_x0000_t32" style="position:absolute;margin-left:108.6pt;margin-top:6.85pt;width:16.8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H8vAEAAM0DAAAOAAAAZHJzL2Uyb0RvYy54bWysU9uO0zAQfUfiHyy/0yRdqaCq6T50gRcE&#10;K2A/wOuME0u+yR6a5O8ZO22KACGBeJn4MmfmzPHJ4X6yhp0hJu1dy5tNzRk46Tvt+pY/fX336g1n&#10;CYXrhPEOWj5D4vfHly8OY9jD1g/edBAZFXFpP4aWD4hhX1VJDmBF2vgAji6Vj1YgbWNfdVGMVN2a&#10;alvXu2r0sQvRS0iJTh+WS34s9ZUCiZ+USoDMtJy4YYmxxOccq+NB7PsowqDlhYb4BxZWaEdN11IP&#10;AgX7FvUvpayW0SevcCO9rbxSWkKZgaZp6p+m+TKIAGUWEieFVab0/8rKj+eTe4wkwxjSPoXHmKeY&#10;VLT5S/zYVMSaV7FgQibpcNvc3e1IUklXr3fbImV1g4aY8D14y/Ki5Qmj0P2AJ+8cPYqPTZFLnD8k&#10;pOYEvAJyX+NyRKHNW9cxnAM5B6MWrjeQn4zSc0p141xWOBtY4J9BMd0Ry6VNsROcTGRnQUYQUoLD&#10;Zq1E2RmmtDErsC78/gi85GcoFKv9DXhFlM7e4Qq22vn4u+44XSmrJf+qwDJ3luDZd3N5zSINeaZo&#10;dfF3NuWP+wK//YXH7wAAAP//AwBQSwMEFAAGAAgAAAAhAMcuIC/eAAAACQEAAA8AAABkcnMvZG93&#10;bnJldi54bWxMj81OwzAQhO9IvIO1SNyoU/NTGuJUCIkeQS0c2psbb52o8TqK3STw9CwnOO7Mp9mZ&#10;YjX5VgzYxyaQhvksA4FUBduQ0/D58XrzCCImQ9a0gVDDF0ZYlZcXhcltGGmDwzY5wSEUc6OhTqnL&#10;pYxVjd7EWeiQ2DuG3pvEZ++k7c3I4b6VKssepDcN8YfadPhSY3Xanr2Gd7cbvKJ1I4/L/ffavdlT&#10;PSatr6+m5ycQCaf0B8Nvfa4OJXc6hDPZKFoNar5QjLJxuwDBgLrPeMuBhbslyLKQ/xeUPwAAAP//&#10;AwBQSwECLQAUAAYACAAAACEAtoM4kv4AAADhAQAAEwAAAAAAAAAAAAAAAAAAAAAAW0NvbnRlbnRf&#10;VHlwZXNdLnhtbFBLAQItABQABgAIAAAAIQA4/SH/1gAAAJQBAAALAAAAAAAAAAAAAAAAAC8BAABf&#10;cmVscy8ucmVsc1BLAQItABQABgAIAAAAIQCiQ1H8vAEAAM0DAAAOAAAAAAAAAAAAAAAAAC4CAABk&#10;cnMvZTJvRG9jLnhtbFBLAQItABQABgAIAAAAIQDHLiAv3gAAAAkBAAAPAAAAAAAAAAAAAAAAABYE&#10;AABkcnMvZG93bnJldi54bWxQSwUGAAAAAAQABADzAAAAIQUAAAAA&#10;" strokecolor="#4472c4 [3204]" strokeweight=".5pt">
                <v:stroke endarrow="block" joinstyle="miter"/>
              </v:shape>
            </w:pict>
          </mc:Fallback>
        </mc:AlternateContent>
      </w:r>
      <w:r>
        <w:rPr>
          <w:rFonts w:ascii="Arial" w:hAnsi="Arial" w:cs="Arial"/>
          <w:b/>
          <w:bCs/>
          <w:color w:val="222933"/>
          <w:sz w:val="21"/>
          <w:szCs w:val="21"/>
        </w:rPr>
        <w:t xml:space="preserve">Ex: </w:t>
      </w:r>
      <w:r w:rsidRPr="007E1ED2">
        <w:t xml:space="preserve"> </w:t>
      </w:r>
      <w:r w:rsidRPr="007E1ED2">
        <w:rPr>
          <w:b/>
          <w:bCs/>
        </w:rPr>
        <w:t>Microsoft Azure</w:t>
      </w:r>
      <w:r>
        <w:t xml:space="preserve"> </w:t>
      </w:r>
      <w:r w:rsidRPr="007E1ED2">
        <w:t xml:space="preserve"> </w:t>
      </w:r>
      <w:r>
        <w:t xml:space="preserve">     </w:t>
      </w:r>
      <w:proofErr w:type="spellStart"/>
      <w:r w:rsidRPr="007E1ED2">
        <w:t>Azure</w:t>
      </w:r>
      <w:proofErr w:type="spellEnd"/>
      <w:r w:rsidRPr="007E1ED2">
        <w:t xml:space="preserve"> provides cloud services like virtual machines, databases, and AI services, integrated with Microsoft's ecosystem.</w:t>
      </w:r>
    </w:p>
    <w:p w14:paraId="5159209A" w14:textId="77777777" w:rsidR="007E1ED2" w:rsidRDefault="007E1ED2" w:rsidP="007E1ED2">
      <w:pPr>
        <w:pStyle w:val="Heading2"/>
        <w:shd w:val="clear" w:color="auto" w:fill="FFFFFF"/>
        <w:spacing w:before="300" w:beforeAutospacing="0" w:after="150" w:afterAutospacing="0" w:line="819" w:lineRule="atLeast"/>
        <w:rPr>
          <w:rFonts w:ascii="Arial" w:hAnsi="Arial" w:cs="Arial"/>
          <w:b w:val="0"/>
          <w:bCs w:val="0"/>
          <w:color w:val="222933"/>
          <w:sz w:val="55"/>
          <w:szCs w:val="55"/>
        </w:rPr>
      </w:pPr>
      <w:r>
        <w:rPr>
          <w:rFonts w:ascii="Arial" w:hAnsi="Arial" w:cs="Arial"/>
          <w:b w:val="0"/>
          <w:bCs w:val="0"/>
          <w:color w:val="222933"/>
          <w:sz w:val="55"/>
          <w:szCs w:val="55"/>
        </w:rPr>
        <w:t>Private Cloud</w:t>
      </w:r>
    </w:p>
    <w:p w14:paraId="6D025633" w14:textId="77777777" w:rsidR="007E1ED2" w:rsidRPr="007E1ED2" w:rsidRDefault="007E1ED2" w:rsidP="007E1ED2">
      <w:pPr>
        <w:shd w:val="clear" w:color="auto" w:fill="FFFFFF"/>
        <w:spacing w:after="150" w:line="240" w:lineRule="auto"/>
        <w:rPr>
          <w:rFonts w:ascii="Arial" w:eastAsia="Times New Roman" w:hAnsi="Arial" w:cs="Arial"/>
          <w:color w:val="222933"/>
          <w:kern w:val="0"/>
          <w:sz w:val="21"/>
          <w:szCs w:val="21"/>
          <w:lang w:eastAsia="en-IN"/>
          <w14:ligatures w14:val="none"/>
        </w:rPr>
      </w:pPr>
      <w:r w:rsidRPr="007E1ED2">
        <w:rPr>
          <w:rFonts w:ascii="Arial" w:eastAsia="Times New Roman" w:hAnsi="Arial" w:cs="Arial"/>
          <w:b/>
          <w:bCs/>
          <w:color w:val="222933"/>
          <w:kern w:val="0"/>
          <w:sz w:val="21"/>
          <w:szCs w:val="21"/>
          <w:lang w:eastAsia="en-IN"/>
          <w14:ligatures w14:val="none"/>
        </w:rPr>
        <w:t>Key Characteristics</w:t>
      </w:r>
    </w:p>
    <w:p w14:paraId="0DB1CDE7" w14:textId="77777777" w:rsidR="007E1ED2" w:rsidRPr="007E1ED2" w:rsidRDefault="007E1ED2" w:rsidP="007E1ED2">
      <w:pPr>
        <w:numPr>
          <w:ilvl w:val="0"/>
          <w:numId w:val="5"/>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Everything runs on your own datacenter</w:t>
      </w:r>
    </w:p>
    <w:p w14:paraId="7934D5A1" w14:textId="77777777" w:rsidR="007E1ED2" w:rsidRPr="007E1ED2" w:rsidRDefault="007E1ED2" w:rsidP="007E1ED2">
      <w:pPr>
        <w:numPr>
          <w:ilvl w:val="0"/>
          <w:numId w:val="5"/>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Self-service should be provided</w:t>
      </w:r>
    </w:p>
    <w:p w14:paraId="7AF482F6" w14:textId="77777777" w:rsidR="007E1ED2" w:rsidRPr="007E1ED2" w:rsidRDefault="007E1ED2" w:rsidP="007E1ED2">
      <w:pPr>
        <w:numPr>
          <w:ilvl w:val="0"/>
          <w:numId w:val="5"/>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You maintain the hardware</w:t>
      </w:r>
    </w:p>
    <w:p w14:paraId="115112C7" w14:textId="77777777" w:rsidR="007E1ED2" w:rsidRPr="007E1ED2" w:rsidRDefault="007E1ED2" w:rsidP="007E1ED2">
      <w:pPr>
        <w:shd w:val="clear" w:color="auto" w:fill="FFFFFF"/>
        <w:spacing w:after="150" w:line="240" w:lineRule="auto"/>
        <w:rPr>
          <w:rFonts w:ascii="Arial" w:eastAsia="Times New Roman" w:hAnsi="Arial" w:cs="Arial"/>
          <w:color w:val="222933"/>
          <w:kern w:val="0"/>
          <w:sz w:val="21"/>
          <w:szCs w:val="21"/>
          <w:lang w:eastAsia="en-IN"/>
          <w14:ligatures w14:val="none"/>
        </w:rPr>
      </w:pPr>
      <w:r w:rsidRPr="007E1ED2">
        <w:rPr>
          <w:rFonts w:ascii="Arial" w:eastAsia="Times New Roman" w:hAnsi="Arial" w:cs="Arial"/>
          <w:b/>
          <w:bCs/>
          <w:color w:val="222933"/>
          <w:kern w:val="0"/>
          <w:sz w:val="21"/>
          <w:szCs w:val="21"/>
          <w:lang w:eastAsia="en-IN"/>
          <w14:ligatures w14:val="none"/>
        </w:rPr>
        <w:t>Advantages</w:t>
      </w:r>
    </w:p>
    <w:p w14:paraId="6E4A160F" w14:textId="77777777" w:rsidR="007E1ED2" w:rsidRPr="007E1ED2" w:rsidRDefault="007E1ED2" w:rsidP="007E1ED2">
      <w:pPr>
        <w:numPr>
          <w:ilvl w:val="0"/>
          <w:numId w:val="6"/>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Can support any scenario</w:t>
      </w:r>
    </w:p>
    <w:p w14:paraId="2B3D3F60" w14:textId="77777777" w:rsidR="007E1ED2" w:rsidRPr="007E1ED2" w:rsidRDefault="007E1ED2" w:rsidP="007E1ED2">
      <w:pPr>
        <w:numPr>
          <w:ilvl w:val="0"/>
          <w:numId w:val="6"/>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Total control over security and infrastructure</w:t>
      </w:r>
    </w:p>
    <w:p w14:paraId="67B51E83" w14:textId="77777777" w:rsidR="007E1ED2" w:rsidRPr="007E1ED2" w:rsidRDefault="007E1ED2" w:rsidP="007E1ED2">
      <w:pPr>
        <w:numPr>
          <w:ilvl w:val="0"/>
          <w:numId w:val="6"/>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Can meet any security and compliance policy</w:t>
      </w:r>
    </w:p>
    <w:p w14:paraId="2A608339" w14:textId="77777777" w:rsidR="007E1ED2" w:rsidRPr="007E1ED2" w:rsidRDefault="007E1ED2" w:rsidP="007E1ED2">
      <w:pPr>
        <w:shd w:val="clear" w:color="auto" w:fill="FFFFFF"/>
        <w:spacing w:after="150" w:line="240" w:lineRule="auto"/>
        <w:rPr>
          <w:rFonts w:ascii="Arial" w:eastAsia="Times New Roman" w:hAnsi="Arial" w:cs="Arial"/>
          <w:color w:val="222933"/>
          <w:kern w:val="0"/>
          <w:sz w:val="21"/>
          <w:szCs w:val="21"/>
          <w:lang w:eastAsia="en-IN"/>
          <w14:ligatures w14:val="none"/>
        </w:rPr>
      </w:pPr>
      <w:r w:rsidRPr="007E1ED2">
        <w:rPr>
          <w:rFonts w:ascii="Arial" w:eastAsia="Times New Roman" w:hAnsi="Arial" w:cs="Arial"/>
          <w:b/>
          <w:bCs/>
          <w:color w:val="222933"/>
          <w:kern w:val="0"/>
          <w:sz w:val="21"/>
          <w:szCs w:val="21"/>
          <w:lang w:eastAsia="en-IN"/>
          <w14:ligatures w14:val="none"/>
        </w:rPr>
        <w:t>Disadvantages</w:t>
      </w:r>
    </w:p>
    <w:p w14:paraId="5396F04E" w14:textId="77777777" w:rsidR="007E1ED2" w:rsidRPr="007E1ED2" w:rsidRDefault="007E1ED2" w:rsidP="007E1ED2">
      <w:pPr>
        <w:numPr>
          <w:ilvl w:val="0"/>
          <w:numId w:val="7"/>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Initial investment is required (</w:t>
      </w:r>
      <w:proofErr w:type="spellStart"/>
      <w:r w:rsidRPr="007E1ED2">
        <w:rPr>
          <w:rFonts w:ascii="Arial" w:eastAsia="Times New Roman" w:hAnsi="Arial" w:cs="Arial"/>
          <w:color w:val="222933"/>
          <w:kern w:val="0"/>
          <w:sz w:val="21"/>
          <w:szCs w:val="21"/>
          <w:lang w:eastAsia="en-IN"/>
          <w14:ligatures w14:val="none"/>
        </w:rPr>
        <w:t>CapEx</w:t>
      </w:r>
      <w:proofErr w:type="spellEnd"/>
      <w:r w:rsidRPr="007E1ED2">
        <w:rPr>
          <w:rFonts w:ascii="Arial" w:eastAsia="Times New Roman" w:hAnsi="Arial" w:cs="Arial"/>
          <w:color w:val="222933"/>
          <w:kern w:val="0"/>
          <w:sz w:val="21"/>
          <w:szCs w:val="21"/>
          <w:lang w:eastAsia="en-IN"/>
          <w14:ligatures w14:val="none"/>
        </w:rPr>
        <w:t>)</w:t>
      </w:r>
    </w:p>
    <w:p w14:paraId="608DCEEE" w14:textId="77777777" w:rsidR="007E1ED2" w:rsidRPr="007E1ED2" w:rsidRDefault="007E1ED2" w:rsidP="007E1ED2">
      <w:pPr>
        <w:numPr>
          <w:ilvl w:val="0"/>
          <w:numId w:val="7"/>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Limited agility constrained by server capacity and team skills</w:t>
      </w:r>
    </w:p>
    <w:p w14:paraId="3C0FDD2F" w14:textId="20CEA49D" w:rsidR="007E1ED2" w:rsidRDefault="007E1ED2" w:rsidP="007E1ED2">
      <w:pPr>
        <w:numPr>
          <w:ilvl w:val="0"/>
          <w:numId w:val="7"/>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Very dependent on skills &amp; expertise</w:t>
      </w:r>
      <w:r>
        <w:rPr>
          <w:rFonts w:ascii="Arial" w:eastAsia="Times New Roman" w:hAnsi="Arial" w:cs="Arial"/>
          <w:color w:val="222933"/>
          <w:kern w:val="0"/>
          <w:sz w:val="21"/>
          <w:szCs w:val="21"/>
          <w:lang w:eastAsia="en-IN"/>
          <w14:ligatures w14:val="none"/>
        </w:rPr>
        <w:t xml:space="preserve"> of your team</w:t>
      </w:r>
    </w:p>
    <w:p w14:paraId="529E3091" w14:textId="3DF4880E" w:rsidR="007E1ED2" w:rsidRDefault="007E1ED2" w:rsidP="007E1ED2">
      <w:pPr>
        <w:shd w:val="clear" w:color="auto" w:fill="FFFFFF"/>
        <w:spacing w:before="100" w:beforeAutospacing="1" w:after="100" w:afterAutospacing="1" w:line="378" w:lineRule="atLeast"/>
      </w:pPr>
      <w:r>
        <w:rPr>
          <w:rFonts w:ascii="Arial" w:hAnsi="Arial" w:cs="Arial"/>
          <w:b/>
          <w:bCs/>
          <w:noProof/>
          <w:color w:val="222933"/>
          <w:sz w:val="21"/>
          <w:szCs w:val="21"/>
        </w:rPr>
        <mc:AlternateContent>
          <mc:Choice Requires="wps">
            <w:drawing>
              <wp:anchor distT="0" distB="0" distL="114300" distR="114300" simplePos="0" relativeHeight="251661312" behindDoc="0" locked="0" layoutInCell="1" allowOverlap="1" wp14:anchorId="14303CD5" wp14:editId="4CC51035">
                <wp:simplePos x="0" y="0"/>
                <wp:positionH relativeFrom="column">
                  <wp:posOffset>853440</wp:posOffset>
                </wp:positionH>
                <wp:positionV relativeFrom="paragraph">
                  <wp:posOffset>132715</wp:posOffset>
                </wp:positionV>
                <wp:extent cx="213360" cy="7620"/>
                <wp:effectExtent l="0" t="57150" r="34290" b="87630"/>
                <wp:wrapNone/>
                <wp:docPr id="656904509" name="Straight Arrow Connector 2"/>
                <wp:cNvGraphicFramePr/>
                <a:graphic xmlns:a="http://schemas.openxmlformats.org/drawingml/2006/main">
                  <a:graphicData uri="http://schemas.microsoft.com/office/word/2010/wordprocessingShape">
                    <wps:wsp>
                      <wps:cNvCnPr/>
                      <wps:spPr>
                        <a:xfrm>
                          <a:off x="0" y="0"/>
                          <a:ext cx="213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59FBD" id="Straight Arrow Connector 2" o:spid="_x0000_s1026" type="#_x0000_t32" style="position:absolute;margin-left:67.2pt;margin-top:10.45pt;width:16.8pt;height:.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H8vAEAAM0DAAAOAAAAZHJzL2Uyb0RvYy54bWysU9uO0zAQfUfiHyy/0yRdqaCq6T50gRcE&#10;K2A/wOuME0u+yR6a5O8ZO22KACGBeJn4MmfmzPHJ4X6yhp0hJu1dy5tNzRk46Tvt+pY/fX336g1n&#10;CYXrhPEOWj5D4vfHly8OY9jD1g/edBAZFXFpP4aWD4hhX1VJDmBF2vgAji6Vj1YgbWNfdVGMVN2a&#10;alvXu2r0sQvRS0iJTh+WS34s9ZUCiZ+USoDMtJy4YYmxxOccq+NB7PsowqDlhYb4BxZWaEdN11IP&#10;AgX7FvUvpayW0SevcCO9rbxSWkKZgaZp6p+m+TKIAGUWEieFVab0/8rKj+eTe4wkwxjSPoXHmKeY&#10;VLT5S/zYVMSaV7FgQibpcNvc3e1IUklXr3fbImV1g4aY8D14y/Ki5Qmj0P2AJ+8cPYqPTZFLnD8k&#10;pOYEvAJyX+NyRKHNW9cxnAM5B6MWrjeQn4zSc0p141xWOBtY4J9BMd0Ry6VNsROcTGRnQUYQUoLD&#10;Zq1E2RmmtDErsC78/gi85GcoFKv9DXhFlM7e4Qq22vn4u+44XSmrJf+qwDJ3luDZd3N5zSINeaZo&#10;dfF3NuWP+wK//YXH7wAAAP//AwBQSwMEFAAGAAgAAAAhAOfg8t7dAAAACQEAAA8AAABkcnMvZG93&#10;bnJldi54bWxMj8FOwzAQRO9I/IO1lbhRp6Gq2jROhZDoEUThADc33tpR43UUu0ng69me4DizT7Mz&#10;5W7yrRiwj00gBYt5BgKpDqYhq+Dj/fl+DSImTUa3gVDBN0bYVbc3pS5MGOkNh0OygkMoFlqBS6kr&#10;pIy1Q6/jPHRIfDuF3uvEsrfS9HrkcN/KPMtW0uuG+IPTHT45rM+Hi1fwaj8Hn9O+kafN18/evpiz&#10;G5NSd7PpcQsi4ZT+YLjW5+pQcadjuJCJomX9sFwyqiDPNiCuwGrN445s5AuQVSn/L6h+AQAA//8D&#10;AFBLAQItABQABgAIAAAAIQC2gziS/gAAAOEBAAATAAAAAAAAAAAAAAAAAAAAAABbQ29udGVudF9U&#10;eXBlc10ueG1sUEsBAi0AFAAGAAgAAAAhADj9If/WAAAAlAEAAAsAAAAAAAAAAAAAAAAALwEAAF9y&#10;ZWxzLy5yZWxzUEsBAi0AFAAGAAgAAAAhAKJDUfy8AQAAzQMAAA4AAAAAAAAAAAAAAAAALgIAAGRy&#10;cy9lMm9Eb2MueG1sUEsBAi0AFAAGAAgAAAAhAOfg8t7dAAAACQEAAA8AAAAAAAAAAAAAAAAAFgQA&#10;AGRycy9kb3ducmV2LnhtbFBLBQYAAAAABAAEAPMAAAAgBQAAAAA=&#10;" strokecolor="#4472c4 [3204]" strokeweight=".5pt">
                <v:stroke endarrow="block" joinstyle="miter"/>
              </v:shape>
            </w:pict>
          </mc:Fallback>
        </mc:AlternateContent>
      </w:r>
      <w:r w:rsidRPr="007E1ED2">
        <w:rPr>
          <w:rFonts w:ascii="Arial" w:eastAsia="Times New Roman" w:hAnsi="Arial" w:cs="Arial"/>
          <w:b/>
          <w:bCs/>
          <w:color w:val="222933"/>
          <w:kern w:val="0"/>
          <w:sz w:val="21"/>
          <w:szCs w:val="21"/>
          <w:lang w:eastAsia="en-IN"/>
          <w14:ligatures w14:val="none"/>
        </w:rPr>
        <w:t>Ex</w:t>
      </w:r>
      <w:r>
        <w:rPr>
          <w:rFonts w:ascii="Arial" w:eastAsia="Times New Roman" w:hAnsi="Arial" w:cs="Arial"/>
          <w:color w:val="222933"/>
          <w:kern w:val="0"/>
          <w:sz w:val="21"/>
          <w:szCs w:val="21"/>
          <w:lang w:eastAsia="en-IN"/>
          <w14:ligatures w14:val="none"/>
        </w:rPr>
        <w:t xml:space="preserve">: </w:t>
      </w:r>
      <w:r>
        <w:rPr>
          <w:rStyle w:val="Strong"/>
        </w:rPr>
        <w:t>IBM Cloud</w:t>
      </w:r>
      <w:r>
        <w:t xml:space="preserve">        </w:t>
      </w:r>
      <w:r>
        <w:t>Offers a range of cloud computing services and solutions, including AI, analytics, and blockchain technology.</w:t>
      </w:r>
    </w:p>
    <w:p w14:paraId="63A9B495" w14:textId="717DA09C" w:rsidR="007E1ED2" w:rsidRPr="007E1ED2" w:rsidRDefault="007E1ED2" w:rsidP="007E1ED2">
      <w:pPr>
        <w:shd w:val="clear" w:color="auto" w:fill="FFFFFF"/>
        <w:spacing w:before="100" w:beforeAutospacing="1" w:after="100" w:afterAutospacing="1" w:line="378" w:lineRule="atLeast"/>
      </w:pPr>
      <w:r w:rsidRPr="007E1ED2">
        <w:rPr>
          <w:rFonts w:ascii="Arial" w:eastAsia="Times New Roman" w:hAnsi="Arial" w:cs="Arial"/>
          <w:color w:val="222933"/>
          <w:kern w:val="0"/>
          <w:sz w:val="55"/>
          <w:szCs w:val="55"/>
          <w:lang w:eastAsia="en-IN"/>
          <w14:ligatures w14:val="none"/>
        </w:rPr>
        <w:lastRenderedPageBreak/>
        <w:t>Hybrid Cloud</w:t>
      </w:r>
    </w:p>
    <w:p w14:paraId="7A87A8FE" w14:textId="4F6C71C3" w:rsidR="007E1ED2" w:rsidRPr="007E1ED2" w:rsidRDefault="007E1ED2" w:rsidP="007E1ED2">
      <w:pPr>
        <w:shd w:val="clear" w:color="auto" w:fill="FFFFFF"/>
        <w:spacing w:after="150" w:line="240" w:lineRule="auto"/>
        <w:rPr>
          <w:rFonts w:ascii="Arial" w:eastAsia="Times New Roman" w:hAnsi="Arial" w:cs="Arial"/>
          <w:color w:val="222933"/>
          <w:kern w:val="0"/>
          <w:sz w:val="21"/>
          <w:szCs w:val="21"/>
          <w:lang w:eastAsia="en-IN"/>
          <w14:ligatures w14:val="none"/>
        </w:rPr>
      </w:pPr>
      <w:r w:rsidRPr="007E1ED2">
        <w:rPr>
          <w:rFonts w:ascii="Arial" w:eastAsia="Times New Roman" w:hAnsi="Arial" w:cs="Arial"/>
          <w:b/>
          <w:bCs/>
          <w:color w:val="222933"/>
          <w:kern w:val="0"/>
          <w:sz w:val="21"/>
          <w:szCs w:val="21"/>
          <w:lang w:eastAsia="en-IN"/>
          <w14:ligatures w14:val="none"/>
        </w:rPr>
        <w:t>Key Characteristics</w:t>
      </w:r>
    </w:p>
    <w:p w14:paraId="416B1661" w14:textId="1F29893B" w:rsidR="007E1ED2" w:rsidRPr="007E1ED2" w:rsidRDefault="007E1ED2" w:rsidP="007E1ED2">
      <w:pPr>
        <w:numPr>
          <w:ilvl w:val="0"/>
          <w:numId w:val="8"/>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Combines both Public &amp; Private cloud</w:t>
      </w:r>
    </w:p>
    <w:p w14:paraId="444655B0" w14:textId="1A3C00CF" w:rsidR="007E1ED2" w:rsidRPr="007E1ED2" w:rsidRDefault="007E1ED2" w:rsidP="007E1ED2">
      <w:pPr>
        <w:shd w:val="clear" w:color="auto" w:fill="FFFFFF"/>
        <w:spacing w:after="150" w:line="240" w:lineRule="auto"/>
        <w:rPr>
          <w:rFonts w:ascii="Arial" w:eastAsia="Times New Roman" w:hAnsi="Arial" w:cs="Arial"/>
          <w:color w:val="222933"/>
          <w:kern w:val="0"/>
          <w:sz w:val="21"/>
          <w:szCs w:val="21"/>
          <w:lang w:eastAsia="en-IN"/>
          <w14:ligatures w14:val="none"/>
        </w:rPr>
      </w:pPr>
      <w:r w:rsidRPr="007E1ED2">
        <w:rPr>
          <w:rFonts w:ascii="Arial" w:eastAsia="Times New Roman" w:hAnsi="Arial" w:cs="Arial"/>
          <w:b/>
          <w:bCs/>
          <w:color w:val="222933"/>
          <w:kern w:val="0"/>
          <w:sz w:val="21"/>
          <w:szCs w:val="21"/>
          <w:lang w:eastAsia="en-IN"/>
          <w14:ligatures w14:val="none"/>
        </w:rPr>
        <w:t>Advantages</w:t>
      </w:r>
    </w:p>
    <w:p w14:paraId="59522198" w14:textId="22B60F3D" w:rsidR="007E1ED2" w:rsidRPr="007E1ED2" w:rsidRDefault="007E1ED2" w:rsidP="007E1ED2">
      <w:pPr>
        <w:numPr>
          <w:ilvl w:val="0"/>
          <w:numId w:val="9"/>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Great flexibility</w:t>
      </w:r>
    </w:p>
    <w:p w14:paraId="3EDFAA32" w14:textId="7C17679A" w:rsidR="007E1ED2" w:rsidRPr="007E1ED2" w:rsidRDefault="007E1ED2" w:rsidP="007E1ED2">
      <w:pPr>
        <w:numPr>
          <w:ilvl w:val="0"/>
          <w:numId w:val="9"/>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You can run any legacy apps in private cloud</w:t>
      </w:r>
    </w:p>
    <w:p w14:paraId="2591222C" w14:textId="76B9EC74" w:rsidR="007E1ED2" w:rsidRPr="007E1ED2" w:rsidRDefault="007E1ED2" w:rsidP="007E1ED2">
      <w:pPr>
        <w:numPr>
          <w:ilvl w:val="0"/>
          <w:numId w:val="9"/>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Can utilize existing infrastructure</w:t>
      </w:r>
    </w:p>
    <w:p w14:paraId="4BD8BBF0" w14:textId="55D9AC56" w:rsidR="007E1ED2" w:rsidRPr="007E1ED2" w:rsidRDefault="007E1ED2" w:rsidP="007E1ED2">
      <w:pPr>
        <w:numPr>
          <w:ilvl w:val="0"/>
          <w:numId w:val="9"/>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Meet any security&amp; compliance requirements</w:t>
      </w:r>
    </w:p>
    <w:p w14:paraId="54AECABE" w14:textId="531344D6" w:rsidR="007E1ED2" w:rsidRPr="007E1ED2" w:rsidRDefault="007E1ED2" w:rsidP="007E1ED2">
      <w:pPr>
        <w:numPr>
          <w:ilvl w:val="0"/>
          <w:numId w:val="9"/>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Can take advantage of all public cloud benefits</w:t>
      </w:r>
    </w:p>
    <w:p w14:paraId="50A4ABB8" w14:textId="38346F2E" w:rsidR="007E1ED2" w:rsidRPr="007E1ED2" w:rsidRDefault="007E1ED2" w:rsidP="007E1ED2">
      <w:pPr>
        <w:shd w:val="clear" w:color="auto" w:fill="FFFFFF"/>
        <w:spacing w:after="150" w:line="240" w:lineRule="auto"/>
        <w:rPr>
          <w:rFonts w:ascii="Arial" w:eastAsia="Times New Roman" w:hAnsi="Arial" w:cs="Arial"/>
          <w:color w:val="222933"/>
          <w:kern w:val="0"/>
          <w:sz w:val="21"/>
          <w:szCs w:val="21"/>
          <w:lang w:eastAsia="en-IN"/>
          <w14:ligatures w14:val="none"/>
        </w:rPr>
      </w:pPr>
      <w:r w:rsidRPr="007E1ED2">
        <w:rPr>
          <w:rFonts w:ascii="Arial" w:eastAsia="Times New Roman" w:hAnsi="Arial" w:cs="Arial"/>
          <w:b/>
          <w:bCs/>
          <w:color w:val="222933"/>
          <w:kern w:val="0"/>
          <w:sz w:val="21"/>
          <w:szCs w:val="21"/>
          <w:lang w:eastAsia="en-IN"/>
          <w14:ligatures w14:val="none"/>
        </w:rPr>
        <w:t>Disadvantages</w:t>
      </w:r>
    </w:p>
    <w:p w14:paraId="585CA3BC" w14:textId="3BB18355" w:rsidR="007E1ED2" w:rsidRPr="007E1ED2" w:rsidRDefault="007E1ED2" w:rsidP="007E1ED2">
      <w:pPr>
        <w:numPr>
          <w:ilvl w:val="0"/>
          <w:numId w:val="10"/>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Can be more expensive</w:t>
      </w:r>
    </w:p>
    <w:p w14:paraId="750240BB" w14:textId="6DF8A11F" w:rsidR="007E1ED2" w:rsidRPr="007E1ED2" w:rsidRDefault="007E1ED2" w:rsidP="007E1ED2">
      <w:pPr>
        <w:numPr>
          <w:ilvl w:val="0"/>
          <w:numId w:val="10"/>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Complicated to manage due to larger landscape</w:t>
      </w:r>
    </w:p>
    <w:p w14:paraId="727A332D" w14:textId="22E2CB07" w:rsidR="007E1ED2" w:rsidRDefault="007E1ED2" w:rsidP="007E1ED2">
      <w:pPr>
        <w:numPr>
          <w:ilvl w:val="0"/>
          <w:numId w:val="10"/>
        </w:num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r w:rsidRPr="007E1ED2">
        <w:rPr>
          <w:rFonts w:ascii="Arial" w:eastAsia="Times New Roman" w:hAnsi="Arial" w:cs="Arial"/>
          <w:color w:val="222933"/>
          <w:kern w:val="0"/>
          <w:sz w:val="21"/>
          <w:szCs w:val="21"/>
          <w:lang w:eastAsia="en-IN"/>
          <w14:ligatures w14:val="none"/>
        </w:rPr>
        <w:t>Most dependent on IT skills &amp; expertise from all three models</w:t>
      </w:r>
    </w:p>
    <w:p w14:paraId="05E0C352" w14:textId="713FE903" w:rsidR="007E1ED2" w:rsidRDefault="0014645C" w:rsidP="007E1ED2">
      <w:pPr>
        <w:shd w:val="clear" w:color="auto" w:fill="FFFFFF"/>
        <w:spacing w:before="100" w:beforeAutospacing="1" w:after="100" w:afterAutospacing="1" w:line="378" w:lineRule="atLeast"/>
      </w:pPr>
      <w:r>
        <w:rPr>
          <w:rFonts w:ascii="Arial" w:hAnsi="Arial" w:cs="Arial"/>
          <w:b/>
          <w:bCs/>
          <w:noProof/>
          <w:color w:val="222933"/>
          <w:sz w:val="21"/>
          <w:szCs w:val="21"/>
        </w:rPr>
        <mc:AlternateContent>
          <mc:Choice Requires="wps">
            <w:drawing>
              <wp:anchor distT="0" distB="0" distL="114300" distR="114300" simplePos="0" relativeHeight="251663360" behindDoc="0" locked="0" layoutInCell="1" allowOverlap="1" wp14:anchorId="4CAF9230" wp14:editId="663D29A7">
                <wp:simplePos x="0" y="0"/>
                <wp:positionH relativeFrom="column">
                  <wp:posOffset>1866900</wp:posOffset>
                </wp:positionH>
                <wp:positionV relativeFrom="paragraph">
                  <wp:posOffset>164465</wp:posOffset>
                </wp:positionV>
                <wp:extent cx="213360" cy="7620"/>
                <wp:effectExtent l="0" t="57150" r="34290" b="87630"/>
                <wp:wrapNone/>
                <wp:docPr id="2017482773" name="Straight Arrow Connector 2"/>
                <wp:cNvGraphicFramePr/>
                <a:graphic xmlns:a="http://schemas.openxmlformats.org/drawingml/2006/main">
                  <a:graphicData uri="http://schemas.microsoft.com/office/word/2010/wordprocessingShape">
                    <wps:wsp>
                      <wps:cNvCnPr/>
                      <wps:spPr>
                        <a:xfrm>
                          <a:off x="0" y="0"/>
                          <a:ext cx="213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2C6B6" id="Straight Arrow Connector 2" o:spid="_x0000_s1026" type="#_x0000_t32" style="position:absolute;margin-left:147pt;margin-top:12.95pt;width:16.8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H8vAEAAM0DAAAOAAAAZHJzL2Uyb0RvYy54bWysU9uO0zAQfUfiHyy/0yRdqaCq6T50gRcE&#10;K2A/wOuME0u+yR6a5O8ZO22KACGBeJn4MmfmzPHJ4X6yhp0hJu1dy5tNzRk46Tvt+pY/fX336g1n&#10;CYXrhPEOWj5D4vfHly8OY9jD1g/edBAZFXFpP4aWD4hhX1VJDmBF2vgAji6Vj1YgbWNfdVGMVN2a&#10;alvXu2r0sQvRS0iJTh+WS34s9ZUCiZ+USoDMtJy4YYmxxOccq+NB7PsowqDlhYb4BxZWaEdN11IP&#10;AgX7FvUvpayW0SevcCO9rbxSWkKZgaZp6p+m+TKIAGUWEieFVab0/8rKj+eTe4wkwxjSPoXHmKeY&#10;VLT5S/zYVMSaV7FgQibpcNvc3e1IUklXr3fbImV1g4aY8D14y/Ki5Qmj0P2AJ+8cPYqPTZFLnD8k&#10;pOYEvAJyX+NyRKHNW9cxnAM5B6MWrjeQn4zSc0p141xWOBtY4J9BMd0Ry6VNsROcTGRnQUYQUoLD&#10;Zq1E2RmmtDErsC78/gi85GcoFKv9DXhFlM7e4Qq22vn4u+44XSmrJf+qwDJ3luDZd3N5zSINeaZo&#10;dfF3NuWP+wK//YXH7wAAAP//AwBQSwMEFAAGAAgAAAAhAP6InSXeAAAACQEAAA8AAABkcnMvZG93&#10;bnJldi54bWxMj0FPwzAMhe9I/IfISNxYugIbLU0nhMSOIAYHuGWNl1RrnKrJ2sKvx5zgZvs9PX+v&#10;2sy+EyMOsQ2kYLnIQCA1wbRkFby/PV3dgYhJk9FdIFTwhRE29flZpUsTJnrFcZes4BCKpVbgUupL&#10;KWPj0Ou4CD0Sa4cweJ14Haw0g5443Hcyz7KV9Lol/uB0j48Om+Pu5BW82I/R57Rt5aH4/N7aZ3N0&#10;U1Lq8mJ+uAeRcE5/ZvjFZ3SomWkfTmSi6BTkxQ13STzcFiDYcJ2vVyD2fFgvQdaV/N+g/gEAAP//&#10;AwBQSwECLQAUAAYACAAAACEAtoM4kv4AAADhAQAAEwAAAAAAAAAAAAAAAAAAAAAAW0NvbnRlbnRf&#10;VHlwZXNdLnhtbFBLAQItABQABgAIAAAAIQA4/SH/1gAAAJQBAAALAAAAAAAAAAAAAAAAAC8BAABf&#10;cmVscy8ucmVsc1BLAQItABQABgAIAAAAIQCiQ1H8vAEAAM0DAAAOAAAAAAAAAAAAAAAAAC4CAABk&#10;cnMvZTJvRG9jLnhtbFBLAQItABQABgAIAAAAIQD+iJ0l3gAAAAkBAAAPAAAAAAAAAAAAAAAAABYE&#10;AABkcnMvZG93bnJldi54bWxQSwUGAAAAAAQABADzAAAAIQUAAAAA&#10;" strokecolor="#4472c4 [3204]" strokeweight=".5pt">
                <v:stroke endarrow="block" joinstyle="miter"/>
              </v:shape>
            </w:pict>
          </mc:Fallback>
        </mc:AlternateContent>
      </w:r>
      <w:r w:rsidR="007E1ED2" w:rsidRPr="007E1ED2">
        <w:rPr>
          <w:rFonts w:ascii="Arial" w:eastAsia="Times New Roman" w:hAnsi="Arial" w:cs="Arial"/>
          <w:b/>
          <w:bCs/>
          <w:color w:val="222933"/>
          <w:kern w:val="0"/>
          <w:sz w:val="21"/>
          <w:szCs w:val="21"/>
          <w:lang w:eastAsia="en-IN"/>
          <w14:ligatures w14:val="none"/>
        </w:rPr>
        <w:t>Ex:</w:t>
      </w:r>
      <w:r w:rsidR="007E1ED2">
        <w:rPr>
          <w:rFonts w:ascii="Arial" w:eastAsia="Times New Roman" w:hAnsi="Arial" w:cs="Arial"/>
          <w:b/>
          <w:bCs/>
          <w:color w:val="222933"/>
          <w:kern w:val="0"/>
          <w:sz w:val="21"/>
          <w:szCs w:val="21"/>
          <w:lang w:eastAsia="en-IN"/>
          <w14:ligatures w14:val="none"/>
        </w:rPr>
        <w:t xml:space="preserve"> </w:t>
      </w:r>
      <w:r>
        <w:rPr>
          <w:rStyle w:val="Strong"/>
        </w:rPr>
        <w:t>VMware Cloud Foundation</w:t>
      </w:r>
      <w:r>
        <w:t xml:space="preserve">          </w:t>
      </w:r>
      <w:r>
        <w:t>Integrates private and public cloud infrastructure, providing a unified environment for managing applications across different platforms.</w:t>
      </w:r>
    </w:p>
    <w:p w14:paraId="122EF7E7" w14:textId="1AB1C97A" w:rsidR="007E1ED2" w:rsidRPr="007E1ED2" w:rsidRDefault="007E1ED2" w:rsidP="007E1ED2">
      <w:pPr>
        <w:shd w:val="clear" w:color="auto" w:fill="FFFFFF"/>
        <w:spacing w:before="100" w:beforeAutospacing="1" w:after="100" w:afterAutospacing="1" w:line="378" w:lineRule="atLeast"/>
        <w:rPr>
          <w:rFonts w:ascii="Arial" w:eastAsia="Times New Roman" w:hAnsi="Arial" w:cs="Arial"/>
          <w:b/>
          <w:bCs/>
          <w:color w:val="222933"/>
          <w:kern w:val="0"/>
          <w:sz w:val="21"/>
          <w:szCs w:val="21"/>
          <w:lang w:eastAsia="en-IN"/>
          <w14:ligatures w14:val="none"/>
        </w:rPr>
      </w:pPr>
    </w:p>
    <w:p w14:paraId="040680C8" w14:textId="77777777" w:rsidR="007E1ED2" w:rsidRDefault="007E1ED2" w:rsidP="007E1ED2">
      <w:pPr>
        <w:shd w:val="clear" w:color="auto" w:fill="FFFFFF"/>
        <w:spacing w:before="100" w:beforeAutospacing="1" w:after="100" w:afterAutospacing="1" w:line="378" w:lineRule="atLeast"/>
      </w:pPr>
    </w:p>
    <w:p w14:paraId="6C818B34" w14:textId="087FC77F" w:rsidR="007E1ED2" w:rsidRPr="009C3AC2" w:rsidRDefault="007E1ED2" w:rsidP="007E1ED2">
      <w:pPr>
        <w:shd w:val="clear" w:color="auto" w:fill="FFFFFF"/>
        <w:spacing w:before="100" w:beforeAutospacing="1" w:after="100" w:afterAutospacing="1" w:line="378" w:lineRule="atLeast"/>
        <w:rPr>
          <w:rFonts w:ascii="Arial" w:eastAsia="Times New Roman" w:hAnsi="Arial" w:cs="Arial"/>
          <w:color w:val="222933"/>
          <w:kern w:val="0"/>
          <w:sz w:val="21"/>
          <w:szCs w:val="21"/>
          <w:lang w:eastAsia="en-IN"/>
          <w14:ligatures w14:val="none"/>
        </w:rPr>
      </w:pPr>
    </w:p>
    <w:p w14:paraId="455BFA9B" w14:textId="77777777" w:rsidR="00550108" w:rsidRDefault="00550108" w:rsidP="009C3AC2">
      <w:pPr>
        <w:jc w:val="both"/>
      </w:pPr>
    </w:p>
    <w:sectPr w:rsidR="00550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665A9"/>
    <w:multiLevelType w:val="multilevel"/>
    <w:tmpl w:val="AAEA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C7CAA"/>
    <w:multiLevelType w:val="multilevel"/>
    <w:tmpl w:val="CD04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F3A9B"/>
    <w:multiLevelType w:val="multilevel"/>
    <w:tmpl w:val="F680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90530"/>
    <w:multiLevelType w:val="multilevel"/>
    <w:tmpl w:val="7442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E34DB"/>
    <w:multiLevelType w:val="multilevel"/>
    <w:tmpl w:val="E1A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86506"/>
    <w:multiLevelType w:val="multilevel"/>
    <w:tmpl w:val="DC24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E185E"/>
    <w:multiLevelType w:val="multilevel"/>
    <w:tmpl w:val="F8D6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E6141"/>
    <w:multiLevelType w:val="multilevel"/>
    <w:tmpl w:val="83DC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B7204"/>
    <w:multiLevelType w:val="multilevel"/>
    <w:tmpl w:val="99EE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851A36"/>
    <w:multiLevelType w:val="multilevel"/>
    <w:tmpl w:val="5E14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972940">
    <w:abstractNumId w:val="1"/>
  </w:num>
  <w:num w:numId="2" w16cid:durableId="118839210">
    <w:abstractNumId w:val="4"/>
  </w:num>
  <w:num w:numId="3" w16cid:durableId="963345032">
    <w:abstractNumId w:val="8"/>
  </w:num>
  <w:num w:numId="4" w16cid:durableId="1684480436">
    <w:abstractNumId w:val="0"/>
  </w:num>
  <w:num w:numId="5" w16cid:durableId="598752898">
    <w:abstractNumId w:val="2"/>
  </w:num>
  <w:num w:numId="6" w16cid:durableId="257644515">
    <w:abstractNumId w:val="3"/>
  </w:num>
  <w:num w:numId="7" w16cid:durableId="1402211099">
    <w:abstractNumId w:val="9"/>
  </w:num>
  <w:num w:numId="8" w16cid:durableId="1031881230">
    <w:abstractNumId w:val="5"/>
  </w:num>
  <w:num w:numId="9" w16cid:durableId="39401243">
    <w:abstractNumId w:val="7"/>
  </w:num>
  <w:num w:numId="10" w16cid:durableId="791676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08"/>
    <w:rsid w:val="0014645C"/>
    <w:rsid w:val="00220185"/>
    <w:rsid w:val="00550108"/>
    <w:rsid w:val="0077022D"/>
    <w:rsid w:val="007E1ED2"/>
    <w:rsid w:val="009C3AC2"/>
    <w:rsid w:val="00DA0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31A6"/>
  <w15:chartTrackingRefBased/>
  <w15:docId w15:val="{54484B30-C565-487B-9FF5-F0225A84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ED2"/>
  </w:style>
  <w:style w:type="paragraph" w:styleId="Heading2">
    <w:name w:val="heading 2"/>
    <w:basedOn w:val="Normal"/>
    <w:link w:val="Heading2Char"/>
    <w:uiPriority w:val="9"/>
    <w:qFormat/>
    <w:rsid w:val="0055010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10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5501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501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739780">
      <w:bodyDiv w:val="1"/>
      <w:marLeft w:val="0"/>
      <w:marRight w:val="0"/>
      <w:marTop w:val="0"/>
      <w:marBottom w:val="0"/>
      <w:divBdr>
        <w:top w:val="none" w:sz="0" w:space="0" w:color="auto"/>
        <w:left w:val="none" w:sz="0" w:space="0" w:color="auto"/>
        <w:bottom w:val="none" w:sz="0" w:space="0" w:color="auto"/>
        <w:right w:val="none" w:sz="0" w:space="0" w:color="auto"/>
      </w:divBdr>
      <w:divsChild>
        <w:div w:id="901520056">
          <w:marLeft w:val="0"/>
          <w:marRight w:val="0"/>
          <w:marTop w:val="0"/>
          <w:marBottom w:val="0"/>
          <w:divBdr>
            <w:top w:val="none" w:sz="0" w:space="0" w:color="auto"/>
            <w:left w:val="none" w:sz="0" w:space="0" w:color="auto"/>
            <w:bottom w:val="none" w:sz="0" w:space="0" w:color="auto"/>
            <w:right w:val="none" w:sz="0" w:space="0" w:color="auto"/>
          </w:divBdr>
          <w:divsChild>
            <w:div w:id="146820513">
              <w:marLeft w:val="0"/>
              <w:marRight w:val="0"/>
              <w:marTop w:val="0"/>
              <w:marBottom w:val="0"/>
              <w:divBdr>
                <w:top w:val="none" w:sz="0" w:space="0" w:color="auto"/>
                <w:left w:val="none" w:sz="0" w:space="0" w:color="auto"/>
                <w:bottom w:val="none" w:sz="0" w:space="0" w:color="auto"/>
                <w:right w:val="none" w:sz="0" w:space="0" w:color="auto"/>
              </w:divBdr>
              <w:divsChild>
                <w:div w:id="157428956">
                  <w:marLeft w:val="0"/>
                  <w:marRight w:val="0"/>
                  <w:marTop w:val="0"/>
                  <w:marBottom w:val="0"/>
                  <w:divBdr>
                    <w:top w:val="none" w:sz="0" w:space="0" w:color="auto"/>
                    <w:left w:val="none" w:sz="0" w:space="0" w:color="auto"/>
                    <w:bottom w:val="none" w:sz="0" w:space="0" w:color="auto"/>
                    <w:right w:val="none" w:sz="0" w:space="0" w:color="auto"/>
                  </w:divBdr>
                  <w:divsChild>
                    <w:div w:id="974683232">
                      <w:marLeft w:val="0"/>
                      <w:marRight w:val="0"/>
                      <w:marTop w:val="0"/>
                      <w:marBottom w:val="0"/>
                      <w:divBdr>
                        <w:top w:val="none" w:sz="0" w:space="0" w:color="auto"/>
                        <w:left w:val="none" w:sz="0" w:space="0" w:color="auto"/>
                        <w:bottom w:val="none" w:sz="0" w:space="0" w:color="auto"/>
                        <w:right w:val="none" w:sz="0" w:space="0" w:color="auto"/>
                      </w:divBdr>
                      <w:divsChild>
                        <w:div w:id="156313661">
                          <w:marLeft w:val="0"/>
                          <w:marRight w:val="0"/>
                          <w:marTop w:val="0"/>
                          <w:marBottom w:val="0"/>
                          <w:divBdr>
                            <w:top w:val="none" w:sz="0" w:space="0" w:color="auto"/>
                            <w:left w:val="none" w:sz="0" w:space="0" w:color="auto"/>
                            <w:bottom w:val="none" w:sz="0" w:space="0" w:color="auto"/>
                            <w:right w:val="none" w:sz="0" w:space="0" w:color="auto"/>
                          </w:divBdr>
                          <w:divsChild>
                            <w:div w:id="91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975317">
      <w:bodyDiv w:val="1"/>
      <w:marLeft w:val="0"/>
      <w:marRight w:val="0"/>
      <w:marTop w:val="0"/>
      <w:marBottom w:val="0"/>
      <w:divBdr>
        <w:top w:val="none" w:sz="0" w:space="0" w:color="auto"/>
        <w:left w:val="none" w:sz="0" w:space="0" w:color="auto"/>
        <w:bottom w:val="none" w:sz="0" w:space="0" w:color="auto"/>
        <w:right w:val="none" w:sz="0" w:space="0" w:color="auto"/>
      </w:divBdr>
    </w:div>
    <w:div w:id="530193893">
      <w:bodyDiv w:val="1"/>
      <w:marLeft w:val="0"/>
      <w:marRight w:val="0"/>
      <w:marTop w:val="0"/>
      <w:marBottom w:val="0"/>
      <w:divBdr>
        <w:top w:val="none" w:sz="0" w:space="0" w:color="auto"/>
        <w:left w:val="none" w:sz="0" w:space="0" w:color="auto"/>
        <w:bottom w:val="none" w:sz="0" w:space="0" w:color="auto"/>
        <w:right w:val="none" w:sz="0" w:space="0" w:color="auto"/>
      </w:divBdr>
    </w:div>
    <w:div w:id="674307816">
      <w:bodyDiv w:val="1"/>
      <w:marLeft w:val="0"/>
      <w:marRight w:val="0"/>
      <w:marTop w:val="0"/>
      <w:marBottom w:val="0"/>
      <w:divBdr>
        <w:top w:val="none" w:sz="0" w:space="0" w:color="auto"/>
        <w:left w:val="none" w:sz="0" w:space="0" w:color="auto"/>
        <w:bottom w:val="none" w:sz="0" w:space="0" w:color="auto"/>
        <w:right w:val="none" w:sz="0" w:space="0" w:color="auto"/>
      </w:divBdr>
    </w:div>
    <w:div w:id="760495691">
      <w:bodyDiv w:val="1"/>
      <w:marLeft w:val="0"/>
      <w:marRight w:val="0"/>
      <w:marTop w:val="0"/>
      <w:marBottom w:val="0"/>
      <w:divBdr>
        <w:top w:val="none" w:sz="0" w:space="0" w:color="auto"/>
        <w:left w:val="none" w:sz="0" w:space="0" w:color="auto"/>
        <w:bottom w:val="none" w:sz="0" w:space="0" w:color="auto"/>
        <w:right w:val="none" w:sz="0" w:space="0" w:color="auto"/>
      </w:divBdr>
    </w:div>
    <w:div w:id="1682850414">
      <w:bodyDiv w:val="1"/>
      <w:marLeft w:val="0"/>
      <w:marRight w:val="0"/>
      <w:marTop w:val="0"/>
      <w:marBottom w:val="0"/>
      <w:divBdr>
        <w:top w:val="none" w:sz="0" w:space="0" w:color="auto"/>
        <w:left w:val="none" w:sz="0" w:space="0" w:color="auto"/>
        <w:bottom w:val="none" w:sz="0" w:space="0" w:color="auto"/>
        <w:right w:val="none" w:sz="0" w:space="0" w:color="auto"/>
      </w:divBdr>
    </w:div>
    <w:div w:id="1740709235">
      <w:bodyDiv w:val="1"/>
      <w:marLeft w:val="0"/>
      <w:marRight w:val="0"/>
      <w:marTop w:val="0"/>
      <w:marBottom w:val="0"/>
      <w:divBdr>
        <w:top w:val="none" w:sz="0" w:space="0" w:color="auto"/>
        <w:left w:val="none" w:sz="0" w:space="0" w:color="auto"/>
        <w:bottom w:val="none" w:sz="0" w:space="0" w:color="auto"/>
        <w:right w:val="none" w:sz="0" w:space="0" w:color="auto"/>
      </w:divBdr>
    </w:div>
    <w:div w:id="210988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Venkatachalam G</dc:creator>
  <cp:keywords/>
  <dc:description/>
  <cp:lastModifiedBy>Venkatachalam G</cp:lastModifiedBy>
  <cp:revision>1</cp:revision>
  <dcterms:created xsi:type="dcterms:W3CDTF">2024-06-26T03:49:00Z</dcterms:created>
  <dcterms:modified xsi:type="dcterms:W3CDTF">2024-06-26T04:22:00Z</dcterms:modified>
</cp:coreProperties>
</file>