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3.199462890625" w:type="dxa"/>
        <w:jc w:val="left"/>
        <w:tblInd w:w="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.6800231933594"/>
        <w:gridCol w:w="6142.519683837891"/>
        <w:gridCol w:w="955.8001708984375"/>
        <w:gridCol w:w="861.600341796875"/>
        <w:gridCol w:w="933.5992431640625"/>
        <w:tblGridChange w:id="0">
          <w:tblGrid>
            <w:gridCol w:w="739.6800231933594"/>
            <w:gridCol w:w="6142.519683837891"/>
            <w:gridCol w:w="955.8001708984375"/>
            <w:gridCol w:w="861.600341796875"/>
            <w:gridCol w:w="933.5992431640625"/>
          </w:tblGrid>
        </w:tblGridChange>
      </w:tblGrid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BLT</w:t>
            </w:r>
          </w:p>
        </w:tc>
      </w:tr>
      <w:tr>
        <w:trPr>
          <w:cantSplit w:val="0"/>
          <w:trHeight w:val="2275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.0586223602295" w:lineRule="auto"/>
              <w:ind w:left="117.12005615234375" w:right="52.479248046875" w:hanging="3.600006103515625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3-input majority gate returns a true output if at least  two of the inputs are true. A minority gate is its  complement. Design a 3-input CMOS minority gate using  a single stage of logic.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861083984375" w:line="240" w:lineRule="auto"/>
              <w:ind w:left="122.16003417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Sketch a transistor-level schematic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919677734375" w:line="240" w:lineRule="auto"/>
              <w:ind w:left="118.3200073242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sketch a stick diagram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519775390625" w:line="240" w:lineRule="auto"/>
              <w:ind w:left="125.0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 Estimate the area from the stick diagram.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BLT 3</w:t>
            </w:r>
          </w:p>
        </w:tc>
      </w:tr>
      <w:tr>
        <w:trPr>
          <w:cantSplit w:val="0"/>
          <w:trHeight w:val="9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89219665527344" w:lineRule="auto"/>
              <w:ind w:left="122.1600341796875" w:right="54.9993896484375" w:firstLine="3.84002685546875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Sketch a 3-input NAND with transistor widths chosen to  achieve effective rise and fall resistances equal to a unit  inverter (R).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BLT 4</w:t>
            </w:r>
          </w:p>
        </w:tc>
      </w:tr>
      <w:tr>
        <w:trPr>
          <w:cantSplit w:val="0"/>
          <w:trHeight w:val="227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6143627166748" w:lineRule="auto"/>
              <w:ind w:left="117.12005615234375" w:right="51.9989013671875" w:firstLine="8.8800048828125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Sketch a 2-input NAND gate with transistor widths  chosen to achieve effective rise and fall resistance equal  to that of a unit inverter (R). Compute the raising and  falling propagation delays (in terms of R and C) of NAND  gate driving h identical gates using the Elmore delay  model. If C=2fF/µm, R=2.5kΩ in a 180nm process. What is  the delay of a fan-out of 3 input NAND gate.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BLT 3</w:t>
            </w:r>
          </w:p>
        </w:tc>
      </w:tr>
      <w:tr>
        <w:trPr>
          <w:cantSplit w:val="0"/>
          <w:trHeight w:val="363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89171028137207" w:lineRule="auto"/>
              <w:ind w:left="118.32000732421875" w:right="54.6807861328125" w:firstLine="5.039978027343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the method of logical effort to minimize the delay of  branching path A → Y.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0283203125" w:line="268.89238357543945" w:lineRule="auto"/>
              <w:ind w:left="89.0399169921875" w:right="50.6396484375" w:hanging="2.87994384765625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Determine path logical effort path G, electrical  effort H, path branching effort B, and path parasitic delay  P.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62744140625" w:line="240" w:lineRule="auto"/>
              <w:ind w:left="82.3199462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Compute best stage effort.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9202880859375" w:line="240" w:lineRule="auto"/>
              <w:ind w:left="126.7199707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Compute minimum path delay.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71990966796875" w:line="240" w:lineRule="auto"/>
              <w:ind w:left="113.3200073242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71370" cy="83185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70" cy="831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BLT 4</w:t>
            </w:r>
          </w:p>
        </w:tc>
      </w:tr>
      <w:tr>
        <w:trPr>
          <w:cantSplit w:val="0"/>
          <w:trHeight w:val="1630.001373291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99707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Consider the circuit below.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91998291015625" w:line="269.8919677734375" w:lineRule="auto"/>
              <w:ind w:left="82.3199462890625" w:right="55.640869140625" w:firstLine="3.84002685546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Determine path logical effort path G, electrical effort H,  path branching effort B, and path parasitic delay P. b. Compute best stage effort.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4281005859375" w:line="240" w:lineRule="auto"/>
              <w:ind w:left="89.039916992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Compute minimum path delay.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BLT 4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3.199462890625" w:type="dxa"/>
        <w:jc w:val="left"/>
        <w:tblInd w:w="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.6800231933594"/>
        <w:gridCol w:w="6142.519683837891"/>
        <w:gridCol w:w="955.8001708984375"/>
        <w:gridCol w:w="861.600341796875"/>
        <w:gridCol w:w="933.5992431640625"/>
        <w:tblGridChange w:id="0">
          <w:tblGrid>
            <w:gridCol w:w="739.6800231933594"/>
            <w:gridCol w:w="6142.519683837891"/>
            <w:gridCol w:w="955.8001708984375"/>
            <w:gridCol w:w="861.600341796875"/>
            <w:gridCol w:w="933.5992431640625"/>
          </w:tblGrid>
        </w:tblGridChange>
      </w:tblGrid>
      <w:tr>
        <w:trPr>
          <w:cantSplit w:val="0"/>
          <w:trHeight w:val="193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4.14291381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03106689453125"/>
                <w:szCs w:val="21.4031066894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.671844482421875"/>
                <w:szCs w:val="35.671844482421875"/>
                <w:u w:val="none"/>
                <w:shd w:fill="auto" w:val="clear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03106689453125"/>
                <w:szCs w:val="21.403106689453125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4.857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03106689453125"/>
                <w:szCs w:val="21.4031066894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03106689453125"/>
                <w:szCs w:val="21.40310668945312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.9140625" w:line="240" w:lineRule="auto"/>
              <w:ind w:left="1784.14291381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03106689453125"/>
                <w:szCs w:val="21.4031066894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03106689453125"/>
                <w:szCs w:val="21.40310668945312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0.141143798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03106689453125"/>
                <w:szCs w:val="21.4031066894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03106689453125"/>
                <w:szCs w:val="21.403106689453125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03106689453125"/>
                <w:szCs w:val="21.4031066894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03106689453125"/>
                <w:szCs w:val="21.4031066894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03106689453125"/>
                <w:szCs w:val="21.403106689453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2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8919677734375" w:lineRule="auto"/>
              <w:ind w:left="121.43997192382812" w:right="52.479248046875" w:firstLine="5.279998779296875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Consider the two designs of a 2-input AND gate shown in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Figure. Give an intuitive argument about which will be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faster. Back up your argument with a calculation of the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path effort, delay, and input capacitances x and y to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achieve this delay.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4282226562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drawing>
                <wp:inline distB="19050" distT="19050" distL="19050" distR="19050">
                  <wp:extent cx="3154934" cy="82042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934" cy="820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BLT 5</w:t>
            </w:r>
          </w:p>
        </w:tc>
      </w:tr>
      <w:tr>
        <w:trPr>
          <w:cantSplit w:val="0"/>
          <w:trHeight w:val="1305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8920249938965" w:lineRule="auto"/>
              <w:ind w:left="117.12005615234375" w:right="52.479248046875" w:hanging="3.600006103515625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 3-input majority gate returns a true output if at least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two of the inputs are true. A minority gate is its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complement. Design a 3-input CMOS minority gate using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 single stage of logic.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BLT 3</w:t>
            </w:r>
          </w:p>
        </w:tc>
      </w:tr>
      <w:tr>
        <w:trPr>
          <w:cantSplit w:val="0"/>
          <w:trHeight w:val="347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4755458831787" w:lineRule="auto"/>
              <w:ind w:left="116.15997314453125" w:right="53.199462890625" w:firstLine="10.800018310546875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Fig shows two designs for an 8-input domino AND gate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using footed dynamic gates. One uses four stages of logic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with static CMOS inverters. The other uses only two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stages by employing a HI-skew NOR gate. For what range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of path electrical efforts is the 2-stage design faster?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438476562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  <w:drawing>
                <wp:inline distB="19050" distT="19050" distL="19050" distR="19050">
                  <wp:extent cx="3158617" cy="114744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8617" cy="11474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BLT 5</w:t>
            </w:r>
          </w:p>
        </w:tc>
      </w:tr>
      <w:tr>
        <w:trPr>
          <w:cantSplit w:val="0"/>
          <w:trHeight w:val="982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1424083709717" w:lineRule="auto"/>
              <w:ind w:left="122.63992309570312" w:right="54.51904296875" w:firstLine="3.360137939453125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Sketch a 4-input NAND gate with transistor widths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chosen to achieve equal rise and fall resistance as a unit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inverter. Show why the logical effort is 6/3.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BLT 4</w:t>
            </w:r>
          </w:p>
        </w:tc>
      </w:tr>
      <w:tr>
        <w:trPr>
          <w:cantSplit w:val="0"/>
          <w:trHeight w:val="2275.201110839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5587730407715" w:lineRule="auto"/>
              <w:ind w:left="120.48004150390625" w:right="52.7197265625" w:firstLine="6.479949951171875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models a gate driving wires to two destinations.  The gate is represented as a voltage source with effective  resistance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The two receivers are located at nodes 3  and 4. The wire to node 3 is long enough that it is  represented with a pair of π-segments, while the wire to  node 4 is represented with a single segment. Find the  Elmore delay from input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each receiver.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(BTL4)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BLT 4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3.199462890625" w:type="dxa"/>
        <w:jc w:val="left"/>
        <w:tblInd w:w="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.6800231933594"/>
        <w:gridCol w:w="6142.519683837891"/>
        <w:gridCol w:w="955.8001708984375"/>
        <w:gridCol w:w="861.600341796875"/>
        <w:gridCol w:w="933.5992431640625"/>
        <w:tblGridChange w:id="0">
          <w:tblGrid>
            <w:gridCol w:w="739.6800231933594"/>
            <w:gridCol w:w="6142.519683837891"/>
            <w:gridCol w:w="955.8001708984375"/>
            <w:gridCol w:w="861.600341796875"/>
            <w:gridCol w:w="933.5992431640625"/>
          </w:tblGrid>
        </w:tblGridChange>
      </w:tblGrid>
      <w:tr>
        <w:trPr>
          <w:cantSplit w:val="0"/>
          <w:trHeight w:val="242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06499" cy="136144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499" cy="1361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24686" cy="150685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686" cy="1506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801513671875" w:line="808.0100440979004" w:lineRule="auto"/>
        <w:ind w:left="1142.6399993896484" w:right="404.404296875" w:firstLine="4.319992065429687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0" w:top="1414.000244140625" w:left="0" w:right="1084.8742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