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55F" w:rsidRDefault="00565D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30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Ideation Phase </w:t>
      </w:r>
    </w:p>
    <w:p w:rsidR="0005555F" w:rsidRDefault="00565D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right="3677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Define the Problem Statements </w:t>
      </w:r>
    </w:p>
    <w:tbl>
      <w:tblPr>
        <w:tblStyle w:val="a"/>
        <w:tblW w:w="902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20"/>
      </w:tblGrid>
      <w:tr w:rsidR="0005555F">
        <w:trPr>
          <w:trHeight w:val="30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565D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EB6E67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25 JUNE 2026</w:t>
            </w:r>
          </w:p>
        </w:tc>
      </w:tr>
      <w:tr w:rsidR="0005555F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565D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9563</w:t>
            </w:r>
          </w:p>
        </w:tc>
      </w:tr>
      <w:tr w:rsidR="0005555F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565D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Smart Lender</w:t>
            </w:r>
          </w:p>
        </w:tc>
      </w:tr>
      <w:tr w:rsidR="0005555F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565D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565D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Marks</w:t>
            </w:r>
          </w:p>
        </w:tc>
      </w:tr>
    </w:tbl>
    <w:p w:rsidR="0005555F" w:rsidRDefault="000555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5555F" w:rsidRDefault="000555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5555F" w:rsidRDefault="00565D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Customer Problem Statement Template: </w:t>
      </w:r>
    </w:p>
    <w:p w:rsidR="0005555F" w:rsidRDefault="00565D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63" w:lineRule="auto"/>
        <w:ind w:left="1446" w:right="996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Create a problem statement to understand your customer's point of view. The Customer Problem Statement template helps you focus on what matters to create experiences people will love. </w:t>
      </w:r>
    </w:p>
    <w:p w:rsidR="0005555F" w:rsidRDefault="00565D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63" w:lineRule="auto"/>
        <w:ind w:left="1443" w:right="989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 well-articulated customer problem statement allows you and your team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to find the ideal solution for the challenges your customers face. Throughout the process,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you’ll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also be able to empathize with your customers, which helps you better understand how they perceive your product or service. </w:t>
      </w:r>
    </w:p>
    <w:p w:rsidR="0005555F" w:rsidRDefault="00565D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11" w:lineRule="auto"/>
        <w:ind w:left="1460" w:right="990" w:firstLine="9"/>
        <w:rPr>
          <w:rFonts w:ascii="Calibri" w:eastAsia="Calibri" w:hAnsi="Calibri" w:cs="Calibri"/>
          <w:color w:val="0563C1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19050" distB="19050" distL="19050" distR="19050">
            <wp:extent cx="5734050" cy="26765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Reference: </w:t>
      </w:r>
      <w:r>
        <w:rPr>
          <w:rFonts w:ascii="Calibri" w:eastAsia="Calibri" w:hAnsi="Calibri" w:cs="Calibri"/>
          <w:color w:val="0563C1"/>
          <w:sz w:val="24"/>
          <w:szCs w:val="24"/>
          <w:u w:val="single"/>
        </w:rPr>
        <w:t>https://miro.com/templates/customer-problem-statement/</w:t>
      </w:r>
      <w:r>
        <w:rPr>
          <w:rFonts w:ascii="Calibri" w:eastAsia="Calibri" w:hAnsi="Calibri" w:cs="Calibri"/>
          <w:color w:val="0563C1"/>
          <w:sz w:val="24"/>
          <w:szCs w:val="24"/>
        </w:rPr>
        <w:t xml:space="preserve"> </w:t>
      </w:r>
    </w:p>
    <w:p w:rsidR="0005555F" w:rsidRDefault="00565D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45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Example:</w:t>
      </w:r>
    </w:p>
    <w:p w:rsidR="0005555F" w:rsidRDefault="00565D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47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color w:val="000000"/>
          <w:sz w:val="24"/>
          <w:szCs w:val="24"/>
        </w:rPr>
        <w:drawing>
          <wp:inline distT="19050" distB="19050" distL="19050" distR="19050">
            <wp:extent cx="5343525" cy="11144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pPr w:leftFromText="180" w:rightFromText="180" w:horzAnchor="margin" w:tblpY="-13905"/>
        <w:tblW w:w="119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1455"/>
        <w:gridCol w:w="1575"/>
        <w:gridCol w:w="1416"/>
        <w:gridCol w:w="1374"/>
        <w:gridCol w:w="3602"/>
      </w:tblGrid>
      <w:tr w:rsidR="0005555F" w:rsidTr="00EB6E67">
        <w:trPr>
          <w:trHeight w:val="377"/>
        </w:trPr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565D14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lastRenderedPageBreak/>
              <w:t xml:space="preserve">Problem </w:t>
            </w:r>
          </w:p>
          <w:p w:rsidR="0005555F" w:rsidRDefault="00565D14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2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Statement (PS)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565D14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I am </w:t>
            </w:r>
          </w:p>
          <w:p w:rsidR="0005555F" w:rsidRDefault="00565D14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(Customer)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565D14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I’m trying to 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565D14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But </w:t>
            </w:r>
          </w:p>
        </w:tc>
        <w:tc>
          <w:tcPr>
            <w:tcW w:w="13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565D14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Because </w:t>
            </w:r>
          </w:p>
        </w:tc>
        <w:tc>
          <w:tcPr>
            <w:tcW w:w="3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565D14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Which makes me feel</w:t>
            </w:r>
          </w:p>
        </w:tc>
      </w:tr>
      <w:tr w:rsidR="0005555F" w:rsidTr="00EB6E67">
        <w:trPr>
          <w:trHeight w:val="2458"/>
        </w:trPr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565D14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PS-1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EB6E67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 loan applicant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EB6E67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Get my loan approved quickly and easily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EB6E67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The </w:t>
            </w:r>
            <w:r w:rsidRPr="00EB6E67">
              <w:rPr>
                <w:rFonts w:ascii="Calibri" w:eastAsia="Calibri" w:hAnsi="Calibri" w:cs="Calibri"/>
                <w:color w:val="000000"/>
              </w:rPr>
              <w:t>approval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EB6E67">
              <w:rPr>
                <w:rFonts w:ascii="Calibri" w:eastAsia="Calibri" w:hAnsi="Calibri" w:cs="Calibri"/>
                <w:color w:val="000000"/>
              </w:rPr>
              <w:t>process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takes a long time</w:t>
            </w:r>
          </w:p>
        </w:tc>
        <w:tc>
          <w:tcPr>
            <w:tcW w:w="13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EB6E67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Manual verification and document checking  are time-consuming</w:t>
            </w:r>
          </w:p>
        </w:tc>
        <w:tc>
          <w:tcPr>
            <w:tcW w:w="3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EB6E67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Frustrated and uncertain</w:t>
            </w:r>
          </w:p>
        </w:tc>
      </w:tr>
      <w:tr w:rsidR="0005555F" w:rsidTr="00EB6E67">
        <w:trPr>
          <w:trHeight w:val="2431"/>
        </w:trPr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565D14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PS-2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EB6E67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 bank loan approver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EB6E67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Evaluate loan applications accurately an faster</w:t>
            </w:r>
          </w:p>
        </w:tc>
        <w:tc>
          <w:tcPr>
            <w:tcW w:w="1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EB6E67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There are too many applications and risk of human error</w:t>
            </w:r>
          </w:p>
        </w:tc>
        <w:tc>
          <w:tcPr>
            <w:tcW w:w="13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EB6E67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Data </w:t>
            </w:r>
            <w:r w:rsidR="00565D1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in different formats and verification is done manually</w:t>
            </w:r>
          </w:p>
        </w:tc>
        <w:tc>
          <w:tcPr>
            <w:tcW w:w="36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55F" w:rsidRDefault="00565D14" w:rsidP="00EB6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Overwhelmed and pressured  to make correct decisions</w:t>
            </w:r>
          </w:p>
        </w:tc>
      </w:tr>
    </w:tbl>
    <w:p w:rsidR="0005555F" w:rsidRDefault="000555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GoBack"/>
      <w:bookmarkEnd w:id="0"/>
    </w:p>
    <w:p w:rsidR="0005555F" w:rsidRDefault="000555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05555F">
      <w:pgSz w:w="11920" w:h="16840"/>
      <w:pgMar w:top="842" w:right="430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AFBBC3-4552-4E8D-8B1C-02627B5ED6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12711E-2683-40DB-A4E5-54A98CE90ADA}"/>
    <w:embedBold r:id="rId3" w:fontKey="{1AADDF1D-19C3-4AA2-A2D9-07FDB8509F8A}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595DA52-84BE-4301-B445-35182757AB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55F"/>
    <w:rsid w:val="0005555F"/>
    <w:rsid w:val="00565D14"/>
    <w:rsid w:val="00EB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BC8F2"/>
  <w15:docId w15:val="{EEA37C4B-7A62-44E4-86E3-F5AAFF0D8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2026-07-05T10:20:00Z</dcterms:created>
  <dcterms:modified xsi:type="dcterms:W3CDTF">2026-07-05T10:32:00Z</dcterms:modified>
</cp:coreProperties>
</file>