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2B6C7" w14:textId="1AD614C4" w:rsidR="00F925F1" w:rsidRPr="00F925F1" w:rsidRDefault="00F925F1" w:rsidP="00F925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25F1">
        <w:rPr>
          <w:rFonts w:ascii="Times New Roman" w:hAnsi="Times New Roman" w:cs="Times New Roman"/>
          <w:b/>
          <w:bCs/>
          <w:sz w:val="28"/>
          <w:szCs w:val="28"/>
        </w:rPr>
        <w:t>Page Configuration Format:</w:t>
      </w:r>
      <w:r w:rsidRPr="00F925F1">
        <w:rPr>
          <w:rFonts w:ascii="Times New Roman" w:hAnsi="Times New Roman" w:cs="Times New Roman"/>
        </w:rPr>
        <w:t> </w:t>
      </w:r>
    </w:p>
    <w:p w14:paraId="4E8B9935" w14:textId="7CC284E9" w:rsidR="00F5384B" w:rsidRPr="00F5384B" w:rsidRDefault="00F925F1" w:rsidP="00F5384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F5384B">
        <w:rPr>
          <w:rFonts w:ascii="Times New Roman" w:hAnsi="Times New Roman" w:cs="Times New Roman"/>
        </w:rPr>
        <w:t xml:space="preserve">Used to create </w:t>
      </w:r>
      <w:r w:rsidR="00F5384B" w:rsidRPr="00F5384B">
        <w:rPr>
          <w:rFonts w:ascii="Times New Roman" w:hAnsi="Times New Roman" w:cs="Times New Roman"/>
        </w:rPr>
        <w:t>a user</w:t>
      </w:r>
      <w:r w:rsidRPr="00F5384B">
        <w:rPr>
          <w:rFonts w:ascii="Times New Roman" w:hAnsi="Times New Roman" w:cs="Times New Roman"/>
        </w:rPr>
        <w:t xml:space="preserve"> interface of all guidewire applications.</w:t>
      </w:r>
    </w:p>
    <w:p w14:paraId="1D1E5A33" w14:textId="77777777" w:rsidR="00F5384B" w:rsidRDefault="00F925F1" w:rsidP="00F5384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F5384B">
        <w:rPr>
          <w:rFonts w:ascii="Times New Roman" w:hAnsi="Times New Roman" w:cs="Times New Roman"/>
        </w:rPr>
        <w:t>A PCF is an XSD validated XML document containing elements that describe the structure,</w:t>
      </w:r>
      <w:r w:rsidR="00F5384B">
        <w:rPr>
          <w:rFonts w:ascii="Times New Roman" w:hAnsi="Times New Roman" w:cs="Times New Roman"/>
        </w:rPr>
        <w:t xml:space="preserve"> </w:t>
      </w:r>
      <w:r w:rsidRPr="00F5384B">
        <w:rPr>
          <w:rFonts w:ascii="Times New Roman" w:hAnsi="Times New Roman" w:cs="Times New Roman"/>
        </w:rPr>
        <w:t xml:space="preserve">layout and </w:t>
      </w:r>
      <w:r w:rsidR="00F5384B" w:rsidRPr="00F5384B">
        <w:rPr>
          <w:rFonts w:ascii="Times New Roman" w:hAnsi="Times New Roman" w:cs="Times New Roman"/>
        </w:rPr>
        <w:t>behavior</w:t>
      </w:r>
      <w:r w:rsidRPr="00F5384B">
        <w:rPr>
          <w:rFonts w:ascii="Times New Roman" w:hAnsi="Times New Roman" w:cs="Times New Roman"/>
        </w:rPr>
        <w:t xml:space="preserve"> of the web user interface.</w:t>
      </w:r>
    </w:p>
    <w:p w14:paraId="7E7C8CD1" w14:textId="30772042" w:rsidR="00F5384B" w:rsidRPr="00F5384B" w:rsidRDefault="00F925F1" w:rsidP="00F5384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F5384B">
        <w:rPr>
          <w:rFonts w:ascii="Times New Roman" w:hAnsi="Times New Roman" w:cs="Times New Roman"/>
        </w:rPr>
        <w:t xml:space="preserve">Named with the </w:t>
      </w:r>
      <w:proofErr w:type="gramStart"/>
      <w:r w:rsidR="00F5384B" w:rsidRPr="00F5384B">
        <w:rPr>
          <w:rFonts w:ascii="Times New Roman" w:hAnsi="Times New Roman" w:cs="Times New Roman"/>
        </w:rPr>
        <w:t>extension .</w:t>
      </w:r>
      <w:proofErr w:type="spellStart"/>
      <w:r w:rsidR="00F5384B" w:rsidRPr="00F5384B">
        <w:rPr>
          <w:rFonts w:ascii="Times New Roman" w:hAnsi="Times New Roman" w:cs="Times New Roman"/>
        </w:rPr>
        <w:t>pcf</w:t>
      </w:r>
      <w:proofErr w:type="spellEnd"/>
      <w:proofErr w:type="gramEnd"/>
      <w:r w:rsidRPr="00F5384B">
        <w:rPr>
          <w:rFonts w:ascii="Times New Roman" w:hAnsi="Times New Roman" w:cs="Times New Roman"/>
        </w:rPr>
        <w:t xml:space="preserve"> . </w:t>
      </w:r>
    </w:p>
    <w:p w14:paraId="481AC33D" w14:textId="1A04C455" w:rsidR="00F925F1" w:rsidRPr="00F5384B" w:rsidRDefault="00F925F1" w:rsidP="00F5384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F5384B">
        <w:rPr>
          <w:rFonts w:ascii="Times New Roman" w:hAnsi="Times New Roman" w:cs="Times New Roman"/>
        </w:rPr>
        <w:t>PCF elements</w:t>
      </w:r>
      <w:r w:rsidR="00F5384B" w:rsidRPr="00F5384B">
        <w:rPr>
          <w:rFonts w:ascii="Times New Roman" w:hAnsi="Times New Roman" w:cs="Times New Roman"/>
        </w:rPr>
        <w:t xml:space="preserve"> </w:t>
      </w:r>
      <w:r w:rsidRPr="00F5384B">
        <w:rPr>
          <w:rFonts w:ascii="Times New Roman" w:hAnsi="Times New Roman" w:cs="Times New Roman"/>
        </w:rPr>
        <w:t>are defined within tag &lt;PCF&gt;.</w:t>
      </w:r>
    </w:p>
    <w:p w14:paraId="45C0D7EC" w14:textId="77777777" w:rsidR="00F925F1" w:rsidRPr="00F925F1" w:rsidRDefault="00F925F1" w:rsidP="00F5384B">
      <w:pPr>
        <w:spacing w:after="0"/>
        <w:rPr>
          <w:rFonts w:ascii="Times New Roman" w:hAnsi="Times New Roman" w:cs="Times New Roman"/>
        </w:rPr>
      </w:pPr>
      <w:r w:rsidRPr="00F925F1">
        <w:rPr>
          <w:rFonts w:ascii="Times New Roman" w:hAnsi="Times New Roman" w:cs="Times New Roman"/>
        </w:rPr>
        <w:t> </w:t>
      </w:r>
    </w:p>
    <w:p w14:paraId="133A7F9B" w14:textId="77777777" w:rsidR="00F5384B" w:rsidRPr="00F5384B" w:rsidRDefault="00F925F1" w:rsidP="00F5384B">
      <w:pPr>
        <w:spacing w:after="0"/>
        <w:rPr>
          <w:rFonts w:ascii="Times New Roman" w:hAnsi="Times New Roman" w:cs="Times New Roman"/>
          <w:b/>
          <w:bCs/>
        </w:rPr>
      </w:pPr>
      <w:r w:rsidRPr="00F925F1">
        <w:rPr>
          <w:rFonts w:ascii="Times New Roman" w:hAnsi="Times New Roman" w:cs="Times New Roman"/>
          <w:b/>
          <w:bCs/>
        </w:rPr>
        <w:t>Widgets:</w:t>
      </w:r>
    </w:p>
    <w:p w14:paraId="5CE8EFE7" w14:textId="434B1ACA" w:rsidR="00F5384B" w:rsidRPr="00F5384B" w:rsidRDefault="00F925F1" w:rsidP="00F5384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5384B">
        <w:rPr>
          <w:rFonts w:ascii="Times New Roman" w:hAnsi="Times New Roman" w:cs="Times New Roman"/>
        </w:rPr>
        <w:t xml:space="preserve">A widget is the PCF element that </w:t>
      </w:r>
      <w:r w:rsidR="00A532FA" w:rsidRPr="00F5384B">
        <w:rPr>
          <w:rFonts w:ascii="Times New Roman" w:hAnsi="Times New Roman" w:cs="Times New Roman"/>
        </w:rPr>
        <w:t>is</w:t>
      </w:r>
      <w:r w:rsidRPr="00F5384B">
        <w:rPr>
          <w:rFonts w:ascii="Times New Roman" w:hAnsi="Times New Roman" w:cs="Times New Roman"/>
        </w:rPr>
        <w:t xml:space="preserve"> converted into HTML and displayed.</w:t>
      </w:r>
    </w:p>
    <w:p w14:paraId="4E31DD2D" w14:textId="77777777" w:rsidR="00F5384B" w:rsidRPr="00F5384B" w:rsidRDefault="00F925F1" w:rsidP="00F5384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5384B">
        <w:rPr>
          <w:rFonts w:ascii="Times New Roman" w:hAnsi="Times New Roman" w:cs="Times New Roman"/>
        </w:rPr>
        <w:t>Widgets can specify permissions to view or edit data for the logged in user.</w:t>
      </w:r>
    </w:p>
    <w:p w14:paraId="0E3F4A5E" w14:textId="77777777" w:rsidR="00F5384B" w:rsidRPr="00F5384B" w:rsidRDefault="00F925F1" w:rsidP="00F5384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5384B">
        <w:rPr>
          <w:rFonts w:ascii="Times New Roman" w:hAnsi="Times New Roman" w:cs="Times New Roman"/>
        </w:rPr>
        <w:t>Displayable elements that are rendered into HTML.</w:t>
      </w:r>
    </w:p>
    <w:p w14:paraId="39D80270" w14:textId="34FBE3E4" w:rsidR="00F5384B" w:rsidRPr="00F5384B" w:rsidRDefault="00F5384B" w:rsidP="00F5384B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 </w:t>
      </w:r>
      <w:r w:rsidR="00F925F1" w:rsidRPr="00F925F1">
        <w:rPr>
          <w:rFonts w:ascii="Times New Roman" w:hAnsi="Times New Roman" w:cs="Times New Roman"/>
          <w:b/>
          <w:bCs/>
        </w:rPr>
        <w:t>Atomic widgets:</w:t>
      </w:r>
    </w:p>
    <w:p w14:paraId="01C35C90" w14:textId="77777777" w:rsidR="00F5384B" w:rsidRPr="00F5384B" w:rsidRDefault="00F925F1" w:rsidP="00F5384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5384B">
        <w:rPr>
          <w:rFonts w:ascii="Times New Roman" w:hAnsi="Times New Roman" w:cs="Times New Roman"/>
        </w:rPr>
        <w:t xml:space="preserve">Smallest building blocks of the user interface. </w:t>
      </w:r>
    </w:p>
    <w:p w14:paraId="4D5ED84B" w14:textId="6BA0C068" w:rsidR="00F5384B" w:rsidRPr="00F5384B" w:rsidRDefault="00F925F1" w:rsidP="00F5384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5384B">
        <w:rPr>
          <w:rFonts w:ascii="Times New Roman" w:hAnsi="Times New Roman" w:cs="Times New Roman"/>
        </w:rPr>
        <w:t xml:space="preserve">Atomic widgets are </w:t>
      </w:r>
      <w:r w:rsidR="009A53E1" w:rsidRPr="00F5384B">
        <w:rPr>
          <w:rFonts w:ascii="Times New Roman" w:hAnsi="Times New Roman" w:cs="Times New Roman"/>
        </w:rPr>
        <w:t>individual</w:t>
      </w:r>
      <w:r w:rsidRPr="00F5384B">
        <w:rPr>
          <w:rFonts w:ascii="Times New Roman" w:hAnsi="Times New Roman" w:cs="Times New Roman"/>
        </w:rPr>
        <w:t xml:space="preserve"> field items such</w:t>
      </w:r>
      <w:r w:rsidR="00F5384B" w:rsidRPr="00F5384B">
        <w:rPr>
          <w:rFonts w:ascii="Times New Roman" w:hAnsi="Times New Roman" w:cs="Times New Roman"/>
        </w:rPr>
        <w:t xml:space="preserve"> </w:t>
      </w:r>
      <w:r w:rsidRPr="00F5384B">
        <w:rPr>
          <w:rFonts w:ascii="Times New Roman" w:hAnsi="Times New Roman" w:cs="Times New Roman"/>
        </w:rPr>
        <w:t xml:space="preserve">as inputs, cells or buttons. </w:t>
      </w:r>
    </w:p>
    <w:p w14:paraId="6DA5B655" w14:textId="6967C78A" w:rsidR="00F5384B" w:rsidRPr="00F5384B" w:rsidRDefault="00F925F1" w:rsidP="00F5384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5384B">
        <w:rPr>
          <w:rFonts w:ascii="Times New Roman" w:hAnsi="Times New Roman" w:cs="Times New Roman"/>
        </w:rPr>
        <w:t>They are always defined within the container widgets or locations.</w:t>
      </w:r>
    </w:p>
    <w:p w14:paraId="5DF5EEEB" w14:textId="77777777" w:rsidR="00F5384B" w:rsidRPr="00F5384B" w:rsidRDefault="00F925F1" w:rsidP="00F5384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5384B">
        <w:rPr>
          <w:rFonts w:ascii="Times New Roman" w:hAnsi="Times New Roman" w:cs="Times New Roman"/>
        </w:rPr>
        <w:t>Executes individual actions.</w:t>
      </w:r>
    </w:p>
    <w:p w14:paraId="0688B82C" w14:textId="77777777" w:rsidR="00F5384B" w:rsidRDefault="00F5384B" w:rsidP="00F5384B">
      <w:pPr>
        <w:spacing w:after="0"/>
        <w:rPr>
          <w:rFonts w:ascii="Times New Roman" w:hAnsi="Times New Roman" w:cs="Times New Roman"/>
        </w:rPr>
      </w:pPr>
    </w:p>
    <w:p w14:paraId="0FDB2EB8" w14:textId="0EE5DF65" w:rsidR="00F5384B" w:rsidRPr="00F5384B" w:rsidRDefault="00F5384B" w:rsidP="00F5384B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</w:t>
      </w:r>
      <w:r w:rsidR="00F925F1" w:rsidRPr="00F925F1">
        <w:rPr>
          <w:rFonts w:ascii="Times New Roman" w:hAnsi="Times New Roman" w:cs="Times New Roman"/>
          <w:b/>
          <w:bCs/>
        </w:rPr>
        <w:t>Container widgets:</w:t>
      </w:r>
    </w:p>
    <w:p w14:paraId="35D5AB25" w14:textId="77777777" w:rsidR="00F5384B" w:rsidRPr="00F5384B" w:rsidRDefault="00F925F1" w:rsidP="00F5384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F5384B">
        <w:rPr>
          <w:rFonts w:ascii="Times New Roman" w:hAnsi="Times New Roman" w:cs="Times New Roman"/>
        </w:rPr>
        <w:t>Collection of atomic widgets and other container widgets.</w:t>
      </w:r>
    </w:p>
    <w:p w14:paraId="501193CD" w14:textId="4F89C290" w:rsidR="00F5384B" w:rsidRPr="00F5384B" w:rsidRDefault="00F925F1" w:rsidP="00F5384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F5384B">
        <w:rPr>
          <w:rFonts w:ascii="Times New Roman" w:hAnsi="Times New Roman" w:cs="Times New Roman"/>
        </w:rPr>
        <w:t>Organize dat</w:t>
      </w:r>
      <w:r w:rsidR="00A60C4A">
        <w:rPr>
          <w:rFonts w:ascii="Times New Roman" w:hAnsi="Times New Roman" w:cs="Times New Roman"/>
        </w:rPr>
        <w:t>a</w:t>
      </w:r>
      <w:r w:rsidRPr="00F5384B">
        <w:rPr>
          <w:rFonts w:ascii="Times New Roman" w:hAnsi="Times New Roman" w:cs="Times New Roman"/>
        </w:rPr>
        <w:t xml:space="preserve"> and functionality into logical groups.</w:t>
      </w:r>
    </w:p>
    <w:p w14:paraId="2375A3AC" w14:textId="4EF6C441" w:rsidR="00F5384B" w:rsidRDefault="00F925F1" w:rsidP="00F5384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F5384B">
        <w:rPr>
          <w:rFonts w:ascii="Times New Roman" w:hAnsi="Times New Roman" w:cs="Times New Roman"/>
        </w:rPr>
        <w:t>Screen, list detail panel, card, detail view, list view, input set</w:t>
      </w:r>
      <w:r w:rsidR="00F5384B">
        <w:rPr>
          <w:rFonts w:ascii="Times New Roman" w:hAnsi="Times New Roman" w:cs="Times New Roman"/>
        </w:rPr>
        <w:t>.</w:t>
      </w:r>
    </w:p>
    <w:p w14:paraId="275B6FAC" w14:textId="77777777" w:rsidR="00F5384B" w:rsidRDefault="00F5384B" w:rsidP="00F5384B">
      <w:pPr>
        <w:spacing w:after="0"/>
        <w:rPr>
          <w:rFonts w:ascii="Times New Roman" w:hAnsi="Times New Roman" w:cs="Times New Roman"/>
          <w:b/>
          <w:bCs/>
        </w:rPr>
      </w:pPr>
    </w:p>
    <w:p w14:paraId="70429B5B" w14:textId="44FB855F" w:rsidR="00F5384B" w:rsidRPr="00F5384B" w:rsidRDefault="00F5384B" w:rsidP="00F5384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</w:rPr>
      </w:pPr>
      <w:r w:rsidRPr="00F5384B">
        <w:rPr>
          <w:rFonts w:ascii="Times New Roman" w:hAnsi="Times New Roman" w:cs="Times New Roman"/>
          <w:b/>
          <w:bCs/>
        </w:rPr>
        <w:t>P</w:t>
      </w:r>
      <w:r w:rsidR="00F925F1" w:rsidRPr="00F5384B">
        <w:rPr>
          <w:rFonts w:ascii="Times New Roman" w:hAnsi="Times New Roman" w:cs="Times New Roman"/>
          <w:b/>
          <w:bCs/>
        </w:rPr>
        <w:t>rimary container</w:t>
      </w:r>
      <w:r w:rsidRPr="00F5384B">
        <w:rPr>
          <w:rFonts w:ascii="Times New Roman" w:hAnsi="Times New Roman" w:cs="Times New Roman"/>
          <w:b/>
          <w:bCs/>
        </w:rPr>
        <w:t xml:space="preserve">: </w:t>
      </w:r>
    </w:p>
    <w:p w14:paraId="16BA2E5F" w14:textId="3B4A656D" w:rsidR="00F5384B" w:rsidRDefault="00F5384B" w:rsidP="00F5384B">
      <w:pPr>
        <w:spacing w:after="0"/>
        <w:ind w:left="360"/>
        <w:rPr>
          <w:rFonts w:ascii="Times New Roman" w:hAnsi="Times New Roman" w:cs="Times New Roman"/>
        </w:rPr>
      </w:pPr>
      <w:r w:rsidRPr="00F925F1">
        <w:rPr>
          <w:rFonts w:ascii="Times New Roman" w:hAnsi="Times New Roman" w:cs="Times New Roman"/>
        </w:rPr>
        <w:t>A primary container is a reusable view that organizes atomic widgets.</w:t>
      </w:r>
    </w:p>
    <w:p w14:paraId="40F5FB32" w14:textId="77777777" w:rsidR="00F5384B" w:rsidRPr="00F5384B" w:rsidRDefault="00F925F1" w:rsidP="00F5384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F5384B">
        <w:rPr>
          <w:rFonts w:ascii="Times New Roman" w:hAnsi="Times New Roman" w:cs="Times New Roman"/>
          <w:b/>
          <w:bCs/>
        </w:rPr>
        <w:t>list view</w:t>
      </w:r>
      <w:r w:rsidRPr="00F5384B">
        <w:rPr>
          <w:rFonts w:ascii="Times New Roman" w:hAnsi="Times New Roman" w:cs="Times New Roman"/>
        </w:rPr>
        <w:t>-organize information in a tabular format</w:t>
      </w:r>
      <w:r w:rsidR="00F5384B" w:rsidRPr="00F5384B">
        <w:rPr>
          <w:rFonts w:ascii="Times New Roman" w:hAnsi="Times New Roman" w:cs="Times New Roman"/>
        </w:rPr>
        <w:t>.</w:t>
      </w:r>
      <w:r w:rsidRPr="00F5384B">
        <w:rPr>
          <w:rFonts w:ascii="Times New Roman" w:hAnsi="Times New Roman" w:cs="Times New Roman"/>
        </w:rPr>
        <w:t xml:space="preserve"> </w:t>
      </w:r>
    </w:p>
    <w:p w14:paraId="74053708" w14:textId="77777777" w:rsidR="00F5384B" w:rsidRPr="00F5384B" w:rsidRDefault="00F925F1" w:rsidP="00F5384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F5384B">
        <w:rPr>
          <w:rFonts w:ascii="Times New Roman" w:hAnsi="Times New Roman" w:cs="Times New Roman"/>
          <w:b/>
          <w:bCs/>
        </w:rPr>
        <w:t>detail view</w:t>
      </w:r>
      <w:r w:rsidRPr="00F5384B">
        <w:rPr>
          <w:rFonts w:ascii="Times New Roman" w:hAnsi="Times New Roman" w:cs="Times New Roman"/>
        </w:rPr>
        <w:t>-series of data</w:t>
      </w:r>
      <w:r w:rsidR="00F5384B" w:rsidRPr="00F5384B">
        <w:rPr>
          <w:rFonts w:ascii="Times New Roman" w:hAnsi="Times New Roman" w:cs="Times New Roman"/>
        </w:rPr>
        <w:t xml:space="preserve"> </w:t>
      </w:r>
      <w:r w:rsidRPr="00F5384B">
        <w:rPr>
          <w:rFonts w:ascii="Times New Roman" w:hAnsi="Times New Roman" w:cs="Times New Roman"/>
        </w:rPr>
        <w:t xml:space="preserve">fields laid out in one or more columns. </w:t>
      </w:r>
    </w:p>
    <w:p w14:paraId="01A7B61E" w14:textId="77777777" w:rsidR="00F5384B" w:rsidRDefault="00F925F1" w:rsidP="00F5384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F5384B">
        <w:rPr>
          <w:rFonts w:ascii="Times New Roman" w:hAnsi="Times New Roman" w:cs="Times New Roman"/>
          <w:b/>
          <w:bCs/>
        </w:rPr>
        <w:t>input set</w:t>
      </w:r>
      <w:r w:rsidRPr="00F5384B">
        <w:rPr>
          <w:rFonts w:ascii="Times New Roman" w:hAnsi="Times New Roman" w:cs="Times New Roman"/>
        </w:rPr>
        <w:t>-set of atomic widgets organized in logical</w:t>
      </w:r>
      <w:r w:rsidR="00F5384B" w:rsidRPr="00F5384B">
        <w:rPr>
          <w:rFonts w:ascii="Times New Roman" w:hAnsi="Times New Roman" w:cs="Times New Roman"/>
        </w:rPr>
        <w:t xml:space="preserve"> </w:t>
      </w:r>
      <w:r w:rsidRPr="00F5384B">
        <w:rPr>
          <w:rFonts w:ascii="Times New Roman" w:hAnsi="Times New Roman" w:cs="Times New Roman"/>
        </w:rPr>
        <w:t>groups, allowing them to be reused</w:t>
      </w:r>
      <w:r w:rsidR="00F5384B" w:rsidRPr="00F5384B">
        <w:rPr>
          <w:rFonts w:ascii="Times New Roman" w:hAnsi="Times New Roman" w:cs="Times New Roman"/>
        </w:rPr>
        <w:t>.</w:t>
      </w:r>
    </w:p>
    <w:p w14:paraId="3498C0FD" w14:textId="5558166D" w:rsidR="00F5384B" w:rsidRDefault="00F925F1" w:rsidP="00F5384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</w:rPr>
      </w:pPr>
      <w:r w:rsidRPr="00317392">
        <w:rPr>
          <w:rFonts w:ascii="Times New Roman" w:hAnsi="Times New Roman" w:cs="Times New Roman"/>
          <w:b/>
          <w:bCs/>
        </w:rPr>
        <w:t>Secondary container</w:t>
      </w:r>
      <w:r w:rsidR="00317392" w:rsidRPr="00317392">
        <w:rPr>
          <w:rFonts w:ascii="Times New Roman" w:hAnsi="Times New Roman" w:cs="Times New Roman"/>
          <w:b/>
          <w:bCs/>
        </w:rPr>
        <w:t>:</w:t>
      </w:r>
    </w:p>
    <w:p w14:paraId="212BC148" w14:textId="59B21EA7" w:rsidR="00317392" w:rsidRPr="00317392" w:rsidRDefault="00317392" w:rsidP="00317392">
      <w:pPr>
        <w:spacing w:after="0"/>
        <w:ind w:left="360"/>
        <w:rPr>
          <w:rFonts w:ascii="Times New Roman" w:hAnsi="Times New Roman" w:cs="Times New Roman"/>
        </w:rPr>
      </w:pPr>
      <w:r w:rsidRPr="00317392">
        <w:rPr>
          <w:rFonts w:ascii="Times New Roman" w:hAnsi="Times New Roman" w:cs="Times New Roman"/>
        </w:rPr>
        <w:t>Secondary containers organize primary containers.</w:t>
      </w:r>
    </w:p>
    <w:p w14:paraId="39CBB9F3" w14:textId="3ECB3A52" w:rsidR="00317392" w:rsidRDefault="00F925F1" w:rsidP="0031739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317392">
        <w:rPr>
          <w:rFonts w:ascii="Times New Roman" w:hAnsi="Times New Roman" w:cs="Times New Roman"/>
          <w:b/>
          <w:bCs/>
        </w:rPr>
        <w:t>List detail panel</w:t>
      </w:r>
      <w:r w:rsidR="00317392">
        <w:rPr>
          <w:rFonts w:ascii="Times New Roman" w:hAnsi="Times New Roman" w:cs="Times New Roman"/>
        </w:rPr>
        <w:t xml:space="preserve"> </w:t>
      </w:r>
      <w:r w:rsidRPr="00F5384B">
        <w:rPr>
          <w:rFonts w:ascii="Times New Roman" w:hAnsi="Times New Roman" w:cs="Times New Roman"/>
        </w:rPr>
        <w:t>-list view panel is the top view and bottom view display</w:t>
      </w:r>
      <w:r w:rsidR="00317392">
        <w:rPr>
          <w:rFonts w:ascii="Times New Roman" w:hAnsi="Times New Roman" w:cs="Times New Roman"/>
        </w:rPr>
        <w:t xml:space="preserve"> </w:t>
      </w:r>
      <w:r w:rsidRPr="00F925F1">
        <w:rPr>
          <w:rFonts w:ascii="Times New Roman" w:hAnsi="Times New Roman" w:cs="Times New Roman"/>
        </w:rPr>
        <w:t>details about the selected list item from the top panel</w:t>
      </w:r>
      <w:r w:rsidR="00317392">
        <w:rPr>
          <w:rFonts w:ascii="Times New Roman" w:hAnsi="Times New Roman" w:cs="Times New Roman"/>
        </w:rPr>
        <w:t>.</w:t>
      </w:r>
      <w:r w:rsidRPr="00F925F1">
        <w:rPr>
          <w:rFonts w:ascii="Times New Roman" w:hAnsi="Times New Roman" w:cs="Times New Roman"/>
        </w:rPr>
        <w:t xml:space="preserve"> </w:t>
      </w:r>
    </w:p>
    <w:p w14:paraId="4C442198" w14:textId="04073D18" w:rsidR="00F5384B" w:rsidRDefault="00F925F1" w:rsidP="0031739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F925F1">
        <w:rPr>
          <w:rFonts w:ascii="Times New Roman" w:hAnsi="Times New Roman" w:cs="Times New Roman"/>
          <w:b/>
          <w:bCs/>
        </w:rPr>
        <w:t>Card view</w:t>
      </w:r>
      <w:r w:rsidR="00317392">
        <w:rPr>
          <w:rFonts w:ascii="Times New Roman" w:hAnsi="Times New Roman" w:cs="Times New Roman"/>
          <w:b/>
          <w:bCs/>
        </w:rPr>
        <w:t xml:space="preserve"> </w:t>
      </w:r>
      <w:r w:rsidRPr="00F925F1">
        <w:rPr>
          <w:rFonts w:ascii="Times New Roman" w:hAnsi="Times New Roman" w:cs="Times New Roman"/>
        </w:rPr>
        <w:t>-collection of cards, with each</w:t>
      </w:r>
      <w:r w:rsidR="00317392">
        <w:rPr>
          <w:rFonts w:ascii="Times New Roman" w:hAnsi="Times New Roman" w:cs="Times New Roman"/>
        </w:rPr>
        <w:t xml:space="preserve"> </w:t>
      </w:r>
      <w:r w:rsidRPr="00F925F1">
        <w:rPr>
          <w:rFonts w:ascii="Times New Roman" w:hAnsi="Times New Roman" w:cs="Times New Roman"/>
        </w:rPr>
        <w:t xml:space="preserve">card </w:t>
      </w:r>
      <w:r w:rsidR="00317392" w:rsidRPr="00F925F1">
        <w:rPr>
          <w:rFonts w:ascii="Times New Roman" w:hAnsi="Times New Roman" w:cs="Times New Roman"/>
        </w:rPr>
        <w:t>having</w:t>
      </w:r>
      <w:r w:rsidRPr="00F925F1">
        <w:rPr>
          <w:rFonts w:ascii="Times New Roman" w:hAnsi="Times New Roman" w:cs="Times New Roman"/>
        </w:rPr>
        <w:t xml:space="preserve"> detail and list view</w:t>
      </w:r>
      <w:r w:rsidR="00317392">
        <w:rPr>
          <w:rFonts w:ascii="Times New Roman" w:hAnsi="Times New Roman" w:cs="Times New Roman"/>
        </w:rPr>
        <w:t>.</w:t>
      </w:r>
    </w:p>
    <w:p w14:paraId="42E5757B" w14:textId="59DAF797" w:rsidR="00317392" w:rsidRPr="00317392" w:rsidRDefault="00F925F1" w:rsidP="0031739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</w:rPr>
      </w:pPr>
      <w:r w:rsidRPr="00317392">
        <w:rPr>
          <w:rFonts w:ascii="Times New Roman" w:hAnsi="Times New Roman" w:cs="Times New Roman"/>
          <w:b/>
          <w:bCs/>
        </w:rPr>
        <w:t xml:space="preserve">Top-level </w:t>
      </w:r>
      <w:r w:rsidR="00317392" w:rsidRPr="00317392">
        <w:rPr>
          <w:rFonts w:ascii="Times New Roman" w:hAnsi="Times New Roman" w:cs="Times New Roman"/>
          <w:b/>
          <w:bCs/>
        </w:rPr>
        <w:t>containers</w:t>
      </w:r>
      <w:r w:rsidRPr="00317392">
        <w:rPr>
          <w:rFonts w:ascii="Times New Roman" w:hAnsi="Times New Roman" w:cs="Times New Roman"/>
          <w:b/>
          <w:bCs/>
        </w:rPr>
        <w:t>:</w:t>
      </w:r>
    </w:p>
    <w:p w14:paraId="03AF56A2" w14:textId="77777777" w:rsidR="00F5384B" w:rsidRDefault="00F925F1" w:rsidP="00317392">
      <w:pPr>
        <w:spacing w:after="0"/>
        <w:ind w:firstLine="360"/>
        <w:rPr>
          <w:rFonts w:ascii="Times New Roman" w:hAnsi="Times New Roman" w:cs="Times New Roman"/>
        </w:rPr>
      </w:pPr>
      <w:r w:rsidRPr="00F925F1">
        <w:rPr>
          <w:rFonts w:ascii="Times New Roman" w:hAnsi="Times New Roman" w:cs="Times New Roman"/>
        </w:rPr>
        <w:t>A top-level container organizes secondary and primary containers.</w:t>
      </w:r>
    </w:p>
    <w:p w14:paraId="2DDD7995" w14:textId="560F8284" w:rsidR="00317392" w:rsidRDefault="00317392" w:rsidP="00317392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bCs/>
        </w:rPr>
      </w:pPr>
      <w:r w:rsidRPr="00317392">
        <w:rPr>
          <w:rFonts w:ascii="Times New Roman" w:hAnsi="Times New Roman" w:cs="Times New Roman"/>
          <w:b/>
          <w:bCs/>
        </w:rPr>
        <w:t xml:space="preserve">Screen </w:t>
      </w:r>
      <w:r w:rsidR="00A34360">
        <w:rPr>
          <w:rFonts w:ascii="Times New Roman" w:hAnsi="Times New Roman" w:cs="Times New Roman"/>
          <w:b/>
          <w:bCs/>
        </w:rPr>
        <w:t>–</w:t>
      </w:r>
      <w:r w:rsidR="00A60C4A">
        <w:rPr>
          <w:rFonts w:ascii="Times New Roman" w:hAnsi="Times New Roman" w:cs="Times New Roman"/>
          <w:b/>
          <w:bCs/>
        </w:rPr>
        <w:t xml:space="preserve"> </w:t>
      </w:r>
      <w:r w:rsidR="00585B9A" w:rsidRPr="00585B9A">
        <w:rPr>
          <w:rFonts w:ascii="Times New Roman" w:hAnsi="Times New Roman" w:cs="Times New Roman"/>
        </w:rPr>
        <w:t>Screen are the top-level container that are used to connect what is displayed in the user interface.</w:t>
      </w:r>
      <w:r w:rsidR="00585B9A">
        <w:rPr>
          <w:rFonts w:ascii="Times New Roman" w:hAnsi="Times New Roman" w:cs="Times New Roman"/>
          <w:b/>
          <w:bCs/>
        </w:rPr>
        <w:t xml:space="preserve"> </w:t>
      </w:r>
      <w:r w:rsidR="00A60C4A" w:rsidRPr="00A60C4A">
        <w:rPr>
          <w:rFonts w:ascii="Times New Roman" w:hAnsi="Times New Roman" w:cs="Times New Roman"/>
        </w:rPr>
        <w:t>A Screen can directly contain both primary and secondary containers, but it cannot directly contain most atomic widgets.</w:t>
      </w:r>
    </w:p>
    <w:p w14:paraId="28E74D23" w14:textId="77777777" w:rsidR="00A34360" w:rsidRDefault="00A34360" w:rsidP="00A34360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205FE590" w14:textId="59FBC3C3" w:rsidR="00A34360" w:rsidRDefault="00A34360" w:rsidP="00A34360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Pr="00B36386">
        <w:rPr>
          <w:rFonts w:ascii="Times New Roman" w:hAnsi="Times New Roman" w:cs="Times New Roman"/>
          <w:b/>
          <w:bCs/>
        </w:rPr>
        <w:t>Detail view:</w:t>
      </w:r>
    </w:p>
    <w:p w14:paraId="19F682D5" w14:textId="77777777" w:rsidR="00A34360" w:rsidRDefault="00A34360" w:rsidP="00A34360">
      <w:pPr>
        <w:spacing w:after="0"/>
        <w:ind w:left="720"/>
        <w:jc w:val="both"/>
        <w:rPr>
          <w:rFonts w:ascii="Times New Roman" w:hAnsi="Times New Roman" w:cs="Times New Roman"/>
        </w:rPr>
      </w:pPr>
      <w:r w:rsidRPr="00BD1684">
        <w:rPr>
          <w:rFonts w:ascii="Times New Roman" w:hAnsi="Times New Roman" w:cs="Times New Roman"/>
        </w:rPr>
        <w:t xml:space="preserve">A </w:t>
      </w:r>
      <w:proofErr w:type="gramStart"/>
      <w:r w:rsidRPr="00BD1684">
        <w:rPr>
          <w:rFonts w:ascii="Times New Roman" w:hAnsi="Times New Roman" w:cs="Times New Roman"/>
        </w:rPr>
        <w:t>detail</w:t>
      </w:r>
      <w:proofErr w:type="gramEnd"/>
      <w:r w:rsidRPr="00BD1684">
        <w:rPr>
          <w:rFonts w:ascii="Times New Roman" w:hAnsi="Times New Roman" w:cs="Times New Roman"/>
        </w:rPr>
        <w:t xml:space="preserve"> view is a panel that is composed of a series of data fields laid out in one or more columns. It can contain information about a single data object, or it can include data from multiple related objects. Any input widget can appear within a </w:t>
      </w:r>
      <w:proofErr w:type="gramStart"/>
      <w:r w:rsidRPr="00BD1684">
        <w:rPr>
          <w:rFonts w:ascii="Times New Roman" w:hAnsi="Times New Roman" w:cs="Times New Roman"/>
        </w:rPr>
        <w:t>detail</w:t>
      </w:r>
      <w:proofErr w:type="gramEnd"/>
      <w:r w:rsidRPr="00BD1684">
        <w:rPr>
          <w:rFonts w:ascii="Times New Roman" w:hAnsi="Times New Roman" w:cs="Times New Roman"/>
        </w:rPr>
        <w:t xml:space="preserve"> view.</w:t>
      </w:r>
    </w:p>
    <w:p w14:paraId="2105DDBA" w14:textId="77777777" w:rsidR="00A34360" w:rsidRDefault="00A34360" w:rsidP="00A34360">
      <w:pPr>
        <w:spacing w:after="0"/>
        <w:jc w:val="both"/>
        <w:rPr>
          <w:rFonts w:ascii="Times New Roman" w:hAnsi="Times New Roman" w:cs="Times New Roman"/>
        </w:rPr>
      </w:pPr>
    </w:p>
    <w:p w14:paraId="26CB62B8" w14:textId="7A70F1DE" w:rsidR="00A34360" w:rsidRDefault="00A34360" w:rsidP="00A34360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 </w:t>
      </w:r>
      <w:r w:rsidRPr="00BD1684">
        <w:rPr>
          <w:rFonts w:ascii="Times New Roman" w:hAnsi="Times New Roman" w:cs="Times New Roman"/>
          <w:b/>
          <w:bCs/>
        </w:rPr>
        <w:t>List View:</w:t>
      </w:r>
    </w:p>
    <w:p w14:paraId="6396ED35" w14:textId="77777777" w:rsidR="00A34360" w:rsidRDefault="00A34360" w:rsidP="00A34360">
      <w:pPr>
        <w:spacing w:after="0"/>
        <w:ind w:left="720"/>
        <w:jc w:val="both"/>
        <w:rPr>
          <w:rFonts w:ascii="Times New Roman" w:hAnsi="Times New Roman" w:cs="Times New Roman"/>
        </w:rPr>
      </w:pPr>
      <w:r w:rsidRPr="00BD1684">
        <w:rPr>
          <w:rFonts w:ascii="Times New Roman" w:hAnsi="Times New Roman" w:cs="Times New Roman"/>
        </w:rPr>
        <w:t xml:space="preserve">A list view is a panel that displays rows of data </w:t>
      </w:r>
      <w:proofErr w:type="gramStart"/>
      <w:r w:rsidRPr="00BD1684">
        <w:rPr>
          <w:rFonts w:ascii="Times New Roman" w:hAnsi="Times New Roman" w:cs="Times New Roman"/>
        </w:rPr>
        <w:t>in</w:t>
      </w:r>
      <w:proofErr w:type="gramEnd"/>
      <w:r w:rsidRPr="00BD1684">
        <w:rPr>
          <w:rFonts w:ascii="Times New Roman" w:hAnsi="Times New Roman" w:cs="Times New Roman"/>
        </w:rPr>
        <w:t xml:space="preserve"> a two-dimensional table. The data can be an array of entities, results of a database query, reference table rows, or any other data that can be represented in tabular form.</w:t>
      </w:r>
    </w:p>
    <w:p w14:paraId="1A3B9015" w14:textId="77777777" w:rsidR="00A34360" w:rsidRDefault="00A34360" w:rsidP="00A34360">
      <w:pPr>
        <w:spacing w:after="0"/>
        <w:jc w:val="both"/>
        <w:rPr>
          <w:rFonts w:ascii="Times New Roman" w:hAnsi="Times New Roman" w:cs="Times New Roman"/>
        </w:rPr>
      </w:pPr>
    </w:p>
    <w:p w14:paraId="4B36CCD3" w14:textId="23EC6D0D" w:rsidR="00A34360" w:rsidRDefault="00A34360" w:rsidP="00A34360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B36386">
        <w:rPr>
          <w:rFonts w:ascii="Times New Roman" w:hAnsi="Times New Roman" w:cs="Times New Roman"/>
          <w:b/>
          <w:bCs/>
        </w:rPr>
        <w:t xml:space="preserve">       List-Detail View:</w:t>
      </w:r>
    </w:p>
    <w:p w14:paraId="105CAAF9" w14:textId="7A126840" w:rsidR="00A34360" w:rsidRPr="00B36386" w:rsidRDefault="00A34360" w:rsidP="00A34360">
      <w:pPr>
        <w:pStyle w:val="ListParagraph"/>
        <w:numPr>
          <w:ilvl w:val="0"/>
          <w:numId w:val="19"/>
        </w:numPr>
        <w:spacing w:after="0" w:line="259" w:lineRule="auto"/>
        <w:jc w:val="both"/>
        <w:rPr>
          <w:rFonts w:ascii="Times New Roman" w:hAnsi="Times New Roman" w:cs="Times New Roman"/>
        </w:rPr>
      </w:pPr>
      <w:r w:rsidRPr="00B36386">
        <w:rPr>
          <w:rFonts w:ascii="Times New Roman" w:hAnsi="Times New Roman" w:cs="Times New Roman"/>
        </w:rPr>
        <w:t>List detail panels contain a </w:t>
      </w:r>
      <w:hyperlink r:id="rId5" w:anchor="c_tables" w:history="1">
        <w:r w:rsidRPr="00A34360">
          <w:rPr>
            <w:rStyle w:val="Hyperlink"/>
            <w:rFonts w:ascii="Times New Roman" w:hAnsi="Times New Roman" w:cs="Times New Roman"/>
            <w:color w:val="auto"/>
            <w:u w:val="none"/>
          </w:rPr>
          <w:t>table(list view)</w:t>
        </w:r>
      </w:hyperlink>
      <w:r w:rsidRPr="00B36386">
        <w:rPr>
          <w:rFonts w:ascii="Times New Roman" w:hAnsi="Times New Roman" w:cs="Times New Roman"/>
        </w:rPr>
        <w:t> in the top panel and a </w:t>
      </w:r>
      <w:hyperlink r:id="rId6" w:anchor="c_tabs" w:history="1">
        <w:r w:rsidRPr="00A34360">
          <w:rPr>
            <w:rStyle w:val="Hyperlink"/>
            <w:rFonts w:ascii="Times New Roman" w:hAnsi="Times New Roman" w:cs="Times New Roman"/>
            <w:color w:val="auto"/>
            <w:u w:val="none"/>
          </w:rPr>
          <w:t>tab</w:t>
        </w:r>
      </w:hyperlink>
      <w:r w:rsidRPr="00B36386">
        <w:rPr>
          <w:rFonts w:ascii="Times New Roman" w:hAnsi="Times New Roman" w:cs="Times New Roman"/>
        </w:rPr>
        <w:t> view in the bottom panel. The tab view contents can depend on what is selected in the table.</w:t>
      </w:r>
    </w:p>
    <w:p w14:paraId="4E17D0A6" w14:textId="77777777" w:rsidR="00A34360" w:rsidRDefault="00A34360" w:rsidP="00A34360">
      <w:pPr>
        <w:pStyle w:val="ListParagraph"/>
        <w:numPr>
          <w:ilvl w:val="0"/>
          <w:numId w:val="19"/>
        </w:numPr>
        <w:spacing w:after="0" w:line="259" w:lineRule="auto"/>
        <w:jc w:val="both"/>
        <w:rPr>
          <w:rFonts w:ascii="Times New Roman" w:hAnsi="Times New Roman" w:cs="Times New Roman"/>
        </w:rPr>
      </w:pPr>
      <w:r w:rsidRPr="00B36386">
        <w:rPr>
          <w:rFonts w:ascii="Times New Roman" w:hAnsi="Times New Roman" w:cs="Times New Roman"/>
        </w:rPr>
        <w:t>Use list detail panels when users need easy and simultaneous access to data summaries and details on the same screen.</w:t>
      </w:r>
    </w:p>
    <w:p w14:paraId="02AC4102" w14:textId="77777777" w:rsidR="00A34360" w:rsidRDefault="00A34360" w:rsidP="006C3C81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1EE49E45" w14:textId="1D4D5AFB" w:rsidR="00A34360" w:rsidRPr="00A34360" w:rsidRDefault="00A34360" w:rsidP="00A34360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C63F85">
        <w:rPr>
          <w:rFonts w:ascii="Times New Roman" w:hAnsi="Times New Roman" w:cs="Times New Roman"/>
          <w:b/>
          <w:bCs/>
        </w:rPr>
        <w:t xml:space="preserve">       Card View:</w:t>
      </w:r>
    </w:p>
    <w:p w14:paraId="43987497" w14:textId="77777777" w:rsidR="00A34360" w:rsidRDefault="00A34360" w:rsidP="00A34360">
      <w:pPr>
        <w:spacing w:after="0"/>
        <w:ind w:left="720"/>
        <w:jc w:val="both"/>
        <w:rPr>
          <w:rFonts w:ascii="Times New Roman" w:hAnsi="Times New Roman" w:cs="Times New Roman"/>
        </w:rPr>
      </w:pPr>
      <w:r w:rsidRPr="00C63F85">
        <w:rPr>
          <w:rFonts w:ascii="Times New Roman" w:hAnsi="Times New Roman" w:cs="Times New Roman"/>
        </w:rPr>
        <w:t>A Card View is a visual UI component that displays information in compact, rectangular "cards" (like digital index cards), instead of traditional tables or forms. Each card represents a single record (e.g., a claim, contact, or document) with key details.</w:t>
      </w:r>
    </w:p>
    <w:p w14:paraId="71FE9A9A" w14:textId="77777777" w:rsidR="00A34360" w:rsidRPr="00A34360" w:rsidRDefault="00A34360" w:rsidP="00A34360">
      <w:pPr>
        <w:spacing w:after="0"/>
        <w:rPr>
          <w:rFonts w:ascii="Times New Roman" w:hAnsi="Times New Roman" w:cs="Times New Roman"/>
          <w:b/>
          <w:bCs/>
        </w:rPr>
      </w:pPr>
    </w:p>
    <w:p w14:paraId="3B7EA78A" w14:textId="77777777" w:rsidR="00317392" w:rsidRDefault="00317392" w:rsidP="00F5384B">
      <w:pPr>
        <w:spacing w:after="0"/>
        <w:rPr>
          <w:rFonts w:ascii="Times New Roman" w:hAnsi="Times New Roman" w:cs="Times New Roman"/>
        </w:rPr>
      </w:pPr>
    </w:p>
    <w:p w14:paraId="723F61C6" w14:textId="4059437B" w:rsidR="00F5384B" w:rsidRPr="00317392" w:rsidRDefault="00F925F1" w:rsidP="00F5384B">
      <w:pPr>
        <w:spacing w:after="0"/>
        <w:rPr>
          <w:rFonts w:ascii="Times New Roman" w:hAnsi="Times New Roman" w:cs="Times New Roman"/>
          <w:b/>
          <w:bCs/>
        </w:rPr>
      </w:pPr>
      <w:r w:rsidRPr="00F925F1">
        <w:rPr>
          <w:rFonts w:ascii="Times New Roman" w:hAnsi="Times New Roman" w:cs="Times New Roman"/>
          <w:b/>
          <w:bCs/>
        </w:rPr>
        <w:t>Locations:</w:t>
      </w:r>
    </w:p>
    <w:p w14:paraId="21D957AF" w14:textId="77777777" w:rsidR="00317392" w:rsidRDefault="00317392" w:rsidP="00F5384B">
      <w:pPr>
        <w:spacing w:after="0"/>
        <w:rPr>
          <w:rFonts w:ascii="Times New Roman" w:hAnsi="Times New Roman" w:cs="Times New Roman"/>
        </w:rPr>
      </w:pPr>
      <w:r w:rsidRPr="00F925F1">
        <w:rPr>
          <w:rFonts w:ascii="Times New Roman" w:hAnsi="Times New Roman" w:cs="Times New Roman"/>
        </w:rPr>
        <w:t>The location</w:t>
      </w:r>
      <w:r w:rsidR="00F925F1" w:rsidRPr="00F925F1">
        <w:rPr>
          <w:rFonts w:ascii="Times New Roman" w:hAnsi="Times New Roman" w:cs="Times New Roman"/>
        </w:rPr>
        <w:t xml:space="preserve"> is a PCF element that a user can navigate to. </w:t>
      </w:r>
    </w:p>
    <w:p w14:paraId="7DA75640" w14:textId="3E467732" w:rsidR="00317392" w:rsidRDefault="00F925F1" w:rsidP="00F5384B">
      <w:pPr>
        <w:spacing w:after="0"/>
        <w:rPr>
          <w:rFonts w:ascii="Times New Roman" w:hAnsi="Times New Roman" w:cs="Times New Roman"/>
        </w:rPr>
      </w:pPr>
      <w:r w:rsidRPr="00F925F1">
        <w:rPr>
          <w:rFonts w:ascii="Times New Roman" w:hAnsi="Times New Roman" w:cs="Times New Roman"/>
        </w:rPr>
        <w:t>Locations are used primarily to</w:t>
      </w:r>
      <w:r w:rsidR="00317392">
        <w:rPr>
          <w:rFonts w:ascii="Times New Roman" w:hAnsi="Times New Roman" w:cs="Times New Roman"/>
        </w:rPr>
        <w:t xml:space="preserve"> </w:t>
      </w:r>
      <w:r w:rsidRPr="00F925F1">
        <w:rPr>
          <w:rFonts w:ascii="Times New Roman" w:hAnsi="Times New Roman" w:cs="Times New Roman"/>
        </w:rPr>
        <w:t>provide a</w:t>
      </w:r>
      <w:r w:rsidR="00317392">
        <w:rPr>
          <w:rFonts w:ascii="Times New Roman" w:hAnsi="Times New Roman" w:cs="Times New Roman"/>
        </w:rPr>
        <w:t xml:space="preserve"> </w:t>
      </w:r>
      <w:r w:rsidRPr="00F925F1">
        <w:rPr>
          <w:rFonts w:ascii="Times New Roman" w:hAnsi="Times New Roman" w:cs="Times New Roman"/>
        </w:rPr>
        <w:t>hierarchical organization of the interface elements and to assist with navigation</w:t>
      </w:r>
      <w:r w:rsidR="00317392">
        <w:rPr>
          <w:rFonts w:ascii="Times New Roman" w:hAnsi="Times New Roman" w:cs="Times New Roman"/>
        </w:rPr>
        <w:t>.</w:t>
      </w:r>
    </w:p>
    <w:p w14:paraId="29846C7D" w14:textId="77777777" w:rsidR="00317392" w:rsidRDefault="00317392" w:rsidP="00F5384B">
      <w:pPr>
        <w:spacing w:after="0"/>
        <w:rPr>
          <w:rFonts w:ascii="Times New Roman" w:hAnsi="Times New Roman" w:cs="Times New Roman"/>
        </w:rPr>
      </w:pPr>
    </w:p>
    <w:p w14:paraId="6C2176FB" w14:textId="6F4039D9" w:rsidR="00317392" w:rsidRPr="00317392" w:rsidRDefault="00F925F1" w:rsidP="00317392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317392">
        <w:rPr>
          <w:rFonts w:ascii="Times New Roman" w:hAnsi="Times New Roman" w:cs="Times New Roman"/>
          <w:b/>
          <w:bCs/>
        </w:rPr>
        <w:t>Page</w:t>
      </w:r>
      <w:r w:rsidR="00317392">
        <w:rPr>
          <w:rFonts w:ascii="Times New Roman" w:hAnsi="Times New Roman" w:cs="Times New Roman"/>
          <w:b/>
          <w:bCs/>
        </w:rPr>
        <w:t xml:space="preserve"> </w:t>
      </w:r>
      <w:r w:rsidRPr="00317392">
        <w:rPr>
          <w:rFonts w:ascii="Times New Roman" w:hAnsi="Times New Roman" w:cs="Times New Roman"/>
        </w:rPr>
        <w:t xml:space="preserve">- </w:t>
      </w:r>
      <w:r w:rsidR="00317392">
        <w:rPr>
          <w:rFonts w:ascii="Times New Roman" w:hAnsi="Times New Roman" w:cs="Times New Roman"/>
        </w:rPr>
        <w:t>P</w:t>
      </w:r>
      <w:r w:rsidRPr="00317392">
        <w:rPr>
          <w:rFonts w:ascii="Times New Roman" w:hAnsi="Times New Roman" w:cs="Times New Roman"/>
        </w:rPr>
        <w:t xml:space="preserve">age </w:t>
      </w:r>
      <w:r w:rsidR="00317392">
        <w:rPr>
          <w:rFonts w:ascii="Times New Roman" w:hAnsi="Times New Roman" w:cs="Times New Roman"/>
        </w:rPr>
        <w:t>is</w:t>
      </w:r>
      <w:r w:rsidRPr="00317392">
        <w:rPr>
          <w:rFonts w:ascii="Times New Roman" w:hAnsi="Times New Roman" w:cs="Times New Roman"/>
        </w:rPr>
        <w:t xml:space="preserve"> </w:t>
      </w:r>
      <w:r w:rsidR="00317392">
        <w:rPr>
          <w:rFonts w:ascii="Times New Roman" w:hAnsi="Times New Roman" w:cs="Times New Roman"/>
        </w:rPr>
        <w:t xml:space="preserve">a </w:t>
      </w:r>
      <w:r w:rsidRPr="00317392">
        <w:rPr>
          <w:rFonts w:ascii="Times New Roman" w:hAnsi="Times New Roman" w:cs="Times New Roman"/>
        </w:rPr>
        <w:t>location</w:t>
      </w:r>
      <w:r w:rsidR="00317392">
        <w:rPr>
          <w:rFonts w:ascii="Times New Roman" w:hAnsi="Times New Roman" w:cs="Times New Roman"/>
        </w:rPr>
        <w:t xml:space="preserve">. It </w:t>
      </w:r>
      <w:r w:rsidR="00317392" w:rsidRPr="00317392">
        <w:rPr>
          <w:rFonts w:ascii="Times New Roman" w:hAnsi="Times New Roman" w:cs="Times New Roman"/>
        </w:rPr>
        <w:t>contains</w:t>
      </w:r>
      <w:r w:rsidRPr="00317392">
        <w:rPr>
          <w:rFonts w:ascii="Times New Roman" w:hAnsi="Times New Roman" w:cs="Times New Roman"/>
        </w:rPr>
        <w:t xml:space="preserve"> a single screen. Used exclusively with location groups.</w:t>
      </w:r>
    </w:p>
    <w:p w14:paraId="1AC468A4" w14:textId="30869AA9" w:rsidR="00317392" w:rsidRPr="00317392" w:rsidRDefault="00F925F1" w:rsidP="00317392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317392">
        <w:rPr>
          <w:rFonts w:ascii="Times New Roman" w:hAnsi="Times New Roman" w:cs="Times New Roman"/>
          <w:b/>
          <w:bCs/>
        </w:rPr>
        <w:t>Location group</w:t>
      </w:r>
      <w:r w:rsidR="00317392">
        <w:rPr>
          <w:rFonts w:ascii="Times New Roman" w:hAnsi="Times New Roman" w:cs="Times New Roman"/>
        </w:rPr>
        <w:t xml:space="preserve"> </w:t>
      </w:r>
      <w:r w:rsidRPr="00317392">
        <w:rPr>
          <w:rFonts w:ascii="Times New Roman" w:hAnsi="Times New Roman" w:cs="Times New Roman"/>
        </w:rPr>
        <w:t>- is a collection of pages with each having its own screen. All pages share</w:t>
      </w:r>
      <w:r w:rsidR="00317392" w:rsidRPr="00317392">
        <w:rPr>
          <w:rFonts w:ascii="Times New Roman" w:hAnsi="Times New Roman" w:cs="Times New Roman"/>
        </w:rPr>
        <w:t xml:space="preserve"> </w:t>
      </w:r>
      <w:r w:rsidRPr="00317392">
        <w:rPr>
          <w:rFonts w:ascii="Times New Roman" w:hAnsi="Times New Roman" w:cs="Times New Roman"/>
        </w:rPr>
        <w:t>common info bar, tab bar, side bar, action menu. provide the structure and navigation for a</w:t>
      </w:r>
      <w:r w:rsidR="00317392" w:rsidRPr="00317392">
        <w:rPr>
          <w:rFonts w:ascii="Times New Roman" w:hAnsi="Times New Roman" w:cs="Times New Roman"/>
        </w:rPr>
        <w:t xml:space="preserve"> </w:t>
      </w:r>
      <w:r w:rsidRPr="00317392">
        <w:rPr>
          <w:rFonts w:ascii="Times New Roman" w:hAnsi="Times New Roman" w:cs="Times New Roman"/>
        </w:rPr>
        <w:t>group of related pages.</w:t>
      </w:r>
    </w:p>
    <w:p w14:paraId="51FB26D1" w14:textId="655FD1AF" w:rsidR="00317392" w:rsidRPr="00317392" w:rsidRDefault="00F925F1" w:rsidP="00317392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317392">
        <w:rPr>
          <w:rFonts w:ascii="Times New Roman" w:hAnsi="Times New Roman" w:cs="Times New Roman"/>
          <w:b/>
          <w:bCs/>
        </w:rPr>
        <w:t>Wizard</w:t>
      </w:r>
      <w:r w:rsidRPr="00317392">
        <w:rPr>
          <w:rFonts w:ascii="Times New Roman" w:hAnsi="Times New Roman" w:cs="Times New Roman"/>
        </w:rPr>
        <w:t xml:space="preserve">- is the collection of screens used. </w:t>
      </w:r>
      <w:r w:rsidR="00317392">
        <w:rPr>
          <w:rFonts w:ascii="Times New Roman" w:hAnsi="Times New Roman" w:cs="Times New Roman"/>
        </w:rPr>
        <w:t>I</w:t>
      </w:r>
      <w:r w:rsidRPr="00317392">
        <w:rPr>
          <w:rFonts w:ascii="Times New Roman" w:hAnsi="Times New Roman" w:cs="Times New Roman"/>
        </w:rPr>
        <w:t xml:space="preserve">t </w:t>
      </w:r>
      <w:r w:rsidR="00317392" w:rsidRPr="00317392">
        <w:rPr>
          <w:rFonts w:ascii="Times New Roman" w:hAnsi="Times New Roman" w:cs="Times New Roman"/>
        </w:rPr>
        <w:t>has</w:t>
      </w:r>
      <w:r w:rsidRPr="00317392">
        <w:rPr>
          <w:rFonts w:ascii="Times New Roman" w:hAnsi="Times New Roman" w:cs="Times New Roman"/>
        </w:rPr>
        <w:t xml:space="preserve"> multiple </w:t>
      </w:r>
      <w:r w:rsidR="00B7184E" w:rsidRPr="00317392">
        <w:rPr>
          <w:rFonts w:ascii="Times New Roman" w:hAnsi="Times New Roman" w:cs="Times New Roman"/>
        </w:rPr>
        <w:t>screens</w:t>
      </w:r>
      <w:r w:rsidRPr="00317392">
        <w:rPr>
          <w:rFonts w:ascii="Times New Roman" w:hAnsi="Times New Roman" w:cs="Times New Roman"/>
        </w:rPr>
        <w:t xml:space="preserve"> but only one screen is displayed</w:t>
      </w:r>
      <w:r w:rsidR="00317392" w:rsidRPr="00317392">
        <w:rPr>
          <w:rFonts w:ascii="Times New Roman" w:hAnsi="Times New Roman" w:cs="Times New Roman"/>
        </w:rPr>
        <w:t xml:space="preserve"> </w:t>
      </w:r>
      <w:r w:rsidRPr="00317392">
        <w:rPr>
          <w:rFonts w:ascii="Times New Roman" w:hAnsi="Times New Roman" w:cs="Times New Roman"/>
        </w:rPr>
        <w:t>at a time. It has single info bar, side bar and action menus. Includes tool bar with back and</w:t>
      </w:r>
      <w:r w:rsidR="00317392" w:rsidRPr="00317392">
        <w:rPr>
          <w:rFonts w:ascii="Times New Roman" w:hAnsi="Times New Roman" w:cs="Times New Roman"/>
        </w:rPr>
        <w:t xml:space="preserve"> </w:t>
      </w:r>
      <w:r w:rsidRPr="00317392">
        <w:rPr>
          <w:rFonts w:ascii="Times New Roman" w:hAnsi="Times New Roman" w:cs="Times New Roman"/>
        </w:rPr>
        <w:t>next buttons.</w:t>
      </w:r>
    </w:p>
    <w:p w14:paraId="21E24FED" w14:textId="16E30EE8" w:rsidR="00F925F1" w:rsidRDefault="00F925F1" w:rsidP="00317392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317392">
        <w:rPr>
          <w:rFonts w:ascii="Times New Roman" w:hAnsi="Times New Roman" w:cs="Times New Roman"/>
          <w:b/>
          <w:bCs/>
        </w:rPr>
        <w:t>Worksheet</w:t>
      </w:r>
      <w:r w:rsidR="00D05EE6">
        <w:rPr>
          <w:rFonts w:ascii="Times New Roman" w:hAnsi="Times New Roman" w:cs="Times New Roman"/>
          <w:b/>
          <w:bCs/>
        </w:rPr>
        <w:t xml:space="preserve"> </w:t>
      </w:r>
      <w:r w:rsidR="00D05EE6">
        <w:rPr>
          <w:rFonts w:ascii="Times New Roman" w:hAnsi="Times New Roman" w:cs="Times New Roman"/>
          <w:b/>
          <w:bCs/>
        </w:rPr>
        <w:t>(entry point)</w:t>
      </w:r>
      <w:r w:rsidR="00352763">
        <w:rPr>
          <w:rFonts w:ascii="Times New Roman" w:hAnsi="Times New Roman" w:cs="Times New Roman"/>
          <w:b/>
          <w:bCs/>
        </w:rPr>
        <w:t>:</w:t>
      </w:r>
      <w:r w:rsidRPr="00317392">
        <w:rPr>
          <w:rFonts w:ascii="Times New Roman" w:hAnsi="Times New Roman" w:cs="Times New Roman"/>
        </w:rPr>
        <w:t xml:space="preserve"> contains a single </w:t>
      </w:r>
      <w:r w:rsidR="00317392" w:rsidRPr="00317392">
        <w:rPr>
          <w:rFonts w:ascii="Times New Roman" w:hAnsi="Times New Roman" w:cs="Times New Roman"/>
        </w:rPr>
        <w:t>screen</w:t>
      </w:r>
      <w:r w:rsidRPr="00317392">
        <w:rPr>
          <w:rFonts w:ascii="Times New Roman" w:hAnsi="Times New Roman" w:cs="Times New Roman"/>
        </w:rPr>
        <w:t xml:space="preserve"> rendered in the workspace frame. It is the one area of</w:t>
      </w:r>
      <w:r w:rsidR="00317392" w:rsidRPr="00317392">
        <w:rPr>
          <w:rFonts w:ascii="Times New Roman" w:hAnsi="Times New Roman" w:cs="Times New Roman"/>
        </w:rPr>
        <w:t xml:space="preserve"> </w:t>
      </w:r>
      <w:r w:rsidRPr="00317392">
        <w:rPr>
          <w:rFonts w:ascii="Times New Roman" w:hAnsi="Times New Roman" w:cs="Times New Roman"/>
        </w:rPr>
        <w:t>the user interface that is not always visible. It is visible only when a screen is displayed in it.</w:t>
      </w:r>
    </w:p>
    <w:p w14:paraId="16D7E198" w14:textId="51815E41" w:rsidR="006328C1" w:rsidRPr="006328C1" w:rsidRDefault="006328C1" w:rsidP="006328C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bCs/>
        </w:rPr>
      </w:pPr>
      <w:r w:rsidRPr="006328C1">
        <w:rPr>
          <w:rFonts w:ascii="Times New Roman" w:hAnsi="Times New Roman" w:cs="Times New Roman"/>
          <w:b/>
          <w:bCs/>
        </w:rPr>
        <w:t>Popup</w:t>
      </w:r>
      <w:r w:rsidR="00D05EE6">
        <w:rPr>
          <w:rFonts w:ascii="Times New Roman" w:hAnsi="Times New Roman" w:cs="Times New Roman"/>
          <w:b/>
          <w:bCs/>
        </w:rPr>
        <w:t xml:space="preserve"> (entry point)</w:t>
      </w:r>
      <w:r w:rsidR="00352763">
        <w:rPr>
          <w:rFonts w:ascii="Times New Roman" w:hAnsi="Times New Roman" w:cs="Times New Roman"/>
          <w:b/>
          <w:bCs/>
        </w:rPr>
        <w:t>:</w:t>
      </w:r>
    </w:p>
    <w:p w14:paraId="0FA992DB" w14:textId="64E33AD8" w:rsidR="006328C1" w:rsidRDefault="006328C1" w:rsidP="006328C1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6328C1">
        <w:rPr>
          <w:rFonts w:ascii="Times New Roman" w:hAnsi="Times New Roman" w:cs="Times New Roman"/>
        </w:rPr>
        <w:lastRenderedPageBreak/>
        <w:t xml:space="preserve">A popup contains a single screen and returns the user to the previous location once the pop is closed. </w:t>
      </w:r>
    </w:p>
    <w:p w14:paraId="734679DF" w14:textId="6FD840C0" w:rsidR="006328C1" w:rsidRDefault="006328C1" w:rsidP="006328C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bCs/>
        </w:rPr>
      </w:pPr>
      <w:r w:rsidRPr="006328C1">
        <w:rPr>
          <w:rFonts w:ascii="Times New Roman" w:hAnsi="Times New Roman" w:cs="Times New Roman"/>
          <w:b/>
          <w:bCs/>
        </w:rPr>
        <w:t>Exit Point:</w:t>
      </w:r>
    </w:p>
    <w:p w14:paraId="79A4F69C" w14:textId="17AF1FB3" w:rsidR="006328C1" w:rsidRPr="006328C1" w:rsidRDefault="006328C1" w:rsidP="006328C1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6328C1">
        <w:rPr>
          <w:rFonts w:ascii="Times New Roman" w:hAnsi="Times New Roman" w:cs="Times New Roman"/>
        </w:rPr>
        <w:t>External links can be applied. It will take you out of the guidewire screen.</w:t>
      </w:r>
    </w:p>
    <w:p w14:paraId="34629A76" w14:textId="39D8A2C6" w:rsidR="00F45E34" w:rsidRDefault="006328C1" w:rsidP="006328C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bCs/>
        </w:rPr>
      </w:pPr>
      <w:r w:rsidRPr="006328C1">
        <w:rPr>
          <w:rFonts w:ascii="Times New Roman" w:hAnsi="Times New Roman" w:cs="Times New Roman"/>
          <w:b/>
          <w:bCs/>
        </w:rPr>
        <w:t>Forward</w:t>
      </w:r>
      <w:r w:rsidR="007C3E9D">
        <w:rPr>
          <w:rFonts w:ascii="Times New Roman" w:hAnsi="Times New Roman" w:cs="Times New Roman"/>
          <w:b/>
          <w:bCs/>
        </w:rPr>
        <w:t xml:space="preserve"> </w:t>
      </w:r>
      <w:r w:rsidR="007C3E9D">
        <w:rPr>
          <w:rFonts w:ascii="Times New Roman" w:hAnsi="Times New Roman" w:cs="Times New Roman"/>
          <w:b/>
          <w:bCs/>
        </w:rPr>
        <w:t>(entry point):</w:t>
      </w:r>
    </w:p>
    <w:p w14:paraId="6067A445" w14:textId="1482A812" w:rsidR="006328C1" w:rsidRPr="006328C1" w:rsidRDefault="00F45E34" w:rsidP="00F45E34">
      <w:pPr>
        <w:pStyle w:val="ListParagraph"/>
        <w:spacing w:after="0"/>
        <w:ind w:left="1080"/>
        <w:rPr>
          <w:rFonts w:ascii="Times New Roman" w:hAnsi="Times New Roman" w:cs="Times New Roman"/>
          <w:b/>
          <w:bCs/>
        </w:rPr>
      </w:pPr>
      <w:r w:rsidRPr="00F45E34">
        <w:rPr>
          <w:rFonts w:ascii="Times New Roman" w:hAnsi="Times New Roman" w:cs="Times New Roman"/>
        </w:rPr>
        <w:t xml:space="preserve">It will execute the logic before navigating </w:t>
      </w:r>
      <w:r w:rsidR="00352763" w:rsidRPr="00F45E34">
        <w:rPr>
          <w:rFonts w:ascii="Times New Roman" w:hAnsi="Times New Roman" w:cs="Times New Roman"/>
        </w:rPr>
        <w:t>another</w:t>
      </w:r>
      <w:r w:rsidRPr="00F45E34">
        <w:rPr>
          <w:rFonts w:ascii="Times New Roman" w:hAnsi="Times New Roman" w:cs="Times New Roman"/>
        </w:rPr>
        <w:t xml:space="preserve"> location.</w:t>
      </w:r>
      <w:r>
        <w:rPr>
          <w:rFonts w:ascii="Times New Roman" w:hAnsi="Times New Roman" w:cs="Times New Roman"/>
        </w:rPr>
        <w:t xml:space="preserve"> </w:t>
      </w:r>
    </w:p>
    <w:p w14:paraId="4741CA80" w14:textId="77777777" w:rsidR="006328C1" w:rsidRPr="006328C1" w:rsidRDefault="006328C1" w:rsidP="006328C1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14:paraId="64576F51" w14:textId="77777777" w:rsidR="00C0613C" w:rsidRDefault="00C0613C" w:rsidP="00CC4970">
      <w:pPr>
        <w:spacing w:after="0"/>
        <w:rPr>
          <w:rFonts w:ascii="Times New Roman" w:hAnsi="Times New Roman" w:cs="Times New Roman"/>
        </w:rPr>
      </w:pPr>
    </w:p>
    <w:p w14:paraId="31194B63" w14:textId="77777777" w:rsidR="006328C1" w:rsidRDefault="006328C1" w:rsidP="00CC4970">
      <w:pPr>
        <w:spacing w:after="0"/>
        <w:rPr>
          <w:rFonts w:ascii="Times New Roman" w:hAnsi="Times New Roman" w:cs="Times New Roman"/>
        </w:rPr>
      </w:pPr>
    </w:p>
    <w:p w14:paraId="73F6658D" w14:textId="77777777" w:rsidR="00CC4970" w:rsidRDefault="00CC4970" w:rsidP="00CC4970">
      <w:pPr>
        <w:spacing w:after="0"/>
        <w:rPr>
          <w:rFonts w:ascii="Times New Roman" w:hAnsi="Times New Roman" w:cs="Times New Roman"/>
        </w:rPr>
      </w:pPr>
    </w:p>
    <w:p w14:paraId="581BE995" w14:textId="6CC6C536" w:rsidR="00CC4970" w:rsidRDefault="00CC4970" w:rsidP="00CC4970">
      <w:pPr>
        <w:spacing w:after="0"/>
        <w:rPr>
          <w:rFonts w:ascii="Times New Roman" w:hAnsi="Times New Roman" w:cs="Times New Roman"/>
          <w:b/>
          <w:bCs/>
        </w:rPr>
      </w:pPr>
      <w:r w:rsidRPr="00961B29">
        <w:rPr>
          <w:rFonts w:ascii="Times New Roman" w:hAnsi="Times New Roman" w:cs="Times New Roman"/>
          <w:b/>
          <w:bCs/>
        </w:rPr>
        <w:t>Entry point:</w:t>
      </w:r>
    </w:p>
    <w:p w14:paraId="5FA77D9C" w14:textId="77777777" w:rsidR="00961B29" w:rsidRDefault="00961B29" w:rsidP="00CC4970">
      <w:pPr>
        <w:spacing w:after="0"/>
        <w:rPr>
          <w:rFonts w:ascii="Times New Roman" w:hAnsi="Times New Roman" w:cs="Times New Roman"/>
          <w:b/>
          <w:bCs/>
        </w:rPr>
      </w:pPr>
    </w:p>
    <w:p w14:paraId="5D874090" w14:textId="098203C5" w:rsidR="00961B29" w:rsidRDefault="00961B29" w:rsidP="00CC4970">
      <w:pPr>
        <w:spacing w:after="0"/>
        <w:rPr>
          <w:rFonts w:ascii="Times New Roman" w:hAnsi="Times New Roman" w:cs="Times New Roman"/>
        </w:rPr>
      </w:pPr>
      <w:r w:rsidRPr="00961B29">
        <w:rPr>
          <w:rFonts w:ascii="Times New Roman" w:hAnsi="Times New Roman" w:cs="Times New Roman"/>
        </w:rPr>
        <w:t>The entry</w:t>
      </w:r>
      <w:r>
        <w:rPr>
          <w:rFonts w:ascii="Times New Roman" w:hAnsi="Times New Roman" w:cs="Times New Roman"/>
        </w:rPr>
        <w:t xml:space="preserve"> </w:t>
      </w:r>
      <w:r w:rsidRPr="00961B29">
        <w:rPr>
          <w:rFonts w:ascii="Times New Roman" w:hAnsi="Times New Roman" w:cs="Times New Roman"/>
        </w:rPr>
        <w:t>Point is a PCF property that tells Guidewire which screen (PCF file) should be used as the starting point or entry page for a particular functionality or navigation flow in the UI.</w:t>
      </w:r>
    </w:p>
    <w:p w14:paraId="2F577374" w14:textId="6D15C5DD" w:rsidR="00CC77DB" w:rsidRPr="00961B29" w:rsidRDefault="00CC77DB" w:rsidP="00CC4970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Policy_</w:t>
      </w:r>
      <w:proofErr w:type="gramStart"/>
      <w:r>
        <w:rPr>
          <w:rFonts w:ascii="Times New Roman" w:hAnsi="Times New Roman" w:cs="Times New Roman"/>
        </w:rPr>
        <w:t>ExtPopup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aPolicy</w:t>
      </w:r>
      <w:proofErr w:type="spellEnd"/>
      <w:r>
        <w:rPr>
          <w:rFonts w:ascii="Times New Roman" w:hAnsi="Times New Roman" w:cs="Times New Roman"/>
        </w:rPr>
        <w:t>:</w:t>
      </w:r>
      <w:r w:rsidR="002F39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Claim)</w:t>
      </w:r>
    </w:p>
    <w:p w14:paraId="3473E10A" w14:textId="77777777" w:rsidR="00CC4970" w:rsidRDefault="00CC4970" w:rsidP="00CC4970">
      <w:pPr>
        <w:spacing w:after="0"/>
        <w:rPr>
          <w:rFonts w:ascii="Times New Roman" w:hAnsi="Times New Roman" w:cs="Times New Roman"/>
        </w:rPr>
      </w:pPr>
    </w:p>
    <w:p w14:paraId="6CE49626" w14:textId="77A6ECFC" w:rsidR="00961B29" w:rsidRDefault="00961B29" w:rsidP="00CC4970">
      <w:pPr>
        <w:spacing w:after="0"/>
        <w:rPr>
          <w:rFonts w:ascii="Times New Roman" w:hAnsi="Times New Roman" w:cs="Times New Roman"/>
          <w:b/>
          <w:bCs/>
        </w:rPr>
      </w:pPr>
      <w:r w:rsidRPr="00961B29">
        <w:rPr>
          <w:rFonts w:ascii="Times New Roman" w:hAnsi="Times New Roman" w:cs="Times New Roman"/>
          <w:b/>
          <w:bCs/>
        </w:rPr>
        <w:t>Variable:</w:t>
      </w:r>
    </w:p>
    <w:p w14:paraId="48EBAE15" w14:textId="77777777" w:rsidR="00961B29" w:rsidRDefault="00961B29" w:rsidP="00CC4970">
      <w:pPr>
        <w:spacing w:after="0"/>
        <w:rPr>
          <w:rFonts w:ascii="Times New Roman" w:hAnsi="Times New Roman" w:cs="Times New Roman"/>
          <w:b/>
          <w:bCs/>
        </w:rPr>
      </w:pPr>
    </w:p>
    <w:p w14:paraId="617837B4" w14:textId="18F1418E" w:rsidR="00961B29" w:rsidRDefault="00961B29" w:rsidP="00961B29">
      <w:pPr>
        <w:spacing w:after="0"/>
        <w:rPr>
          <w:rFonts w:ascii="Times New Roman" w:hAnsi="Times New Roman" w:cs="Times New Roman"/>
        </w:rPr>
      </w:pPr>
      <w:r w:rsidRPr="00961B29">
        <w:rPr>
          <w:rFonts w:ascii="Times New Roman" w:hAnsi="Times New Roman" w:cs="Times New Roman"/>
        </w:rPr>
        <w:t>A variable is used to define a parameter or context object (like an entity or a value) that the page or popup can access.</w:t>
      </w:r>
      <w:r w:rsidRPr="00961B29">
        <w:rPr>
          <w:rFonts w:ascii="Times New Roman" w:hAnsi="Times New Roman" w:cs="Times New Roman"/>
          <w:b/>
          <w:bCs/>
        </w:rPr>
        <w:t xml:space="preserve"> name</w:t>
      </w:r>
      <w:r>
        <w:rPr>
          <w:rFonts w:ascii="Times New Roman" w:hAnsi="Times New Roman" w:cs="Times New Roman"/>
        </w:rPr>
        <w:t xml:space="preserve"> of the variable which we are going to use (a Claim entity used as a parameter </w:t>
      </w:r>
      <w:proofErr w:type="spellStart"/>
      <w:r>
        <w:rPr>
          <w:rFonts w:ascii="Times New Roman" w:hAnsi="Times New Roman" w:cs="Times New Roman"/>
        </w:rPr>
        <w:t>aPolicy</w:t>
      </w:r>
      <w:proofErr w:type="spellEnd"/>
      <w:r>
        <w:rPr>
          <w:rFonts w:ascii="Times New Roman" w:hAnsi="Times New Roman" w:cs="Times New Roman"/>
        </w:rPr>
        <w:t xml:space="preserve">) and </w:t>
      </w:r>
      <w:r w:rsidRPr="00961B29">
        <w:rPr>
          <w:rFonts w:ascii="Times New Roman" w:hAnsi="Times New Roman" w:cs="Times New Roman"/>
          <w:b/>
          <w:bCs/>
        </w:rPr>
        <w:t>type</w:t>
      </w:r>
      <w:r>
        <w:rPr>
          <w:rFonts w:ascii="Times New Roman" w:hAnsi="Times New Roman" w:cs="Times New Roman"/>
          <w:b/>
          <w:bCs/>
        </w:rPr>
        <w:t>- which entity we are going to use</w:t>
      </w:r>
      <w:r>
        <w:rPr>
          <w:rFonts w:ascii="Times New Roman" w:hAnsi="Times New Roman" w:cs="Times New Roman"/>
        </w:rPr>
        <w:t xml:space="preserve"> need to </w:t>
      </w:r>
      <w:proofErr w:type="gramStart"/>
      <w:r>
        <w:rPr>
          <w:rFonts w:ascii="Times New Roman" w:hAnsi="Times New Roman" w:cs="Times New Roman"/>
        </w:rPr>
        <w:t>given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5E39ACD0" w14:textId="77777777" w:rsidR="009E0D8E" w:rsidRDefault="009E0D8E" w:rsidP="00961B29">
      <w:pPr>
        <w:spacing w:after="0"/>
        <w:rPr>
          <w:rFonts w:ascii="Times New Roman" w:hAnsi="Times New Roman" w:cs="Times New Roman"/>
        </w:rPr>
      </w:pPr>
    </w:p>
    <w:p w14:paraId="03016DC2" w14:textId="77777777" w:rsidR="00556509" w:rsidRDefault="00556509" w:rsidP="00961B29">
      <w:pPr>
        <w:spacing w:after="0"/>
        <w:rPr>
          <w:rFonts w:ascii="Times New Roman" w:hAnsi="Times New Roman" w:cs="Times New Roman"/>
        </w:rPr>
      </w:pPr>
    </w:p>
    <w:p w14:paraId="6764BD22" w14:textId="77777777" w:rsidR="00556509" w:rsidRDefault="00556509" w:rsidP="00961B29">
      <w:pPr>
        <w:spacing w:after="0"/>
        <w:rPr>
          <w:rFonts w:ascii="Times New Roman" w:hAnsi="Times New Roman" w:cs="Times New Roman"/>
        </w:rPr>
      </w:pPr>
    </w:p>
    <w:p w14:paraId="66D9D58D" w14:textId="467AD56B" w:rsidR="009E0D8E" w:rsidRPr="009E0D8E" w:rsidRDefault="009E0D8E" w:rsidP="00961B29">
      <w:pPr>
        <w:spacing w:after="0"/>
        <w:rPr>
          <w:rFonts w:ascii="Times New Roman" w:hAnsi="Times New Roman" w:cs="Times New Roman"/>
          <w:b/>
          <w:bCs/>
        </w:rPr>
      </w:pPr>
      <w:r w:rsidRPr="009E0D8E">
        <w:rPr>
          <w:rFonts w:ascii="Times New Roman" w:hAnsi="Times New Roman" w:cs="Times New Roman"/>
          <w:b/>
          <w:bCs/>
        </w:rPr>
        <w:t>Required Variable:</w:t>
      </w:r>
    </w:p>
    <w:p w14:paraId="2EFE4DA0" w14:textId="77777777" w:rsidR="009E0D8E" w:rsidRDefault="009E0D8E" w:rsidP="00961B29">
      <w:pPr>
        <w:spacing w:after="0"/>
        <w:rPr>
          <w:rFonts w:ascii="Times New Roman" w:hAnsi="Times New Roman" w:cs="Times New Roman"/>
        </w:rPr>
      </w:pPr>
    </w:p>
    <w:p w14:paraId="068A6FDB" w14:textId="0E23790E" w:rsidR="009E0D8E" w:rsidRDefault="009E0D8E" w:rsidP="00961B29">
      <w:pPr>
        <w:spacing w:after="0"/>
        <w:rPr>
          <w:rFonts w:ascii="Times New Roman" w:hAnsi="Times New Roman" w:cs="Times New Roman"/>
        </w:rPr>
      </w:pPr>
      <w:r w:rsidRPr="009E0D8E">
        <w:rPr>
          <w:rFonts w:ascii="Times New Roman" w:hAnsi="Times New Roman" w:cs="Times New Roman"/>
        </w:rPr>
        <w:t xml:space="preserve">Used to </w:t>
      </w:r>
      <w:r w:rsidRPr="009E0D8E">
        <w:rPr>
          <w:rFonts w:ascii="Times New Roman" w:hAnsi="Times New Roman" w:cs="Times New Roman"/>
          <w:b/>
          <w:bCs/>
        </w:rPr>
        <w:t>enforce that specific variables must be passed</w:t>
      </w:r>
      <w:r w:rsidRPr="009E0D8E">
        <w:rPr>
          <w:rFonts w:ascii="Times New Roman" w:hAnsi="Times New Roman" w:cs="Times New Roman"/>
        </w:rPr>
        <w:t xml:space="preserve"> to this PCF file — otherwise, Guidewire will throw a runtime error.</w:t>
      </w:r>
      <w:r w:rsidRPr="009E0D8E">
        <w:t xml:space="preserve"> </w:t>
      </w:r>
      <w:r w:rsidRPr="009E0D8E">
        <w:rPr>
          <w:rFonts w:ascii="Times New Roman" w:hAnsi="Times New Roman" w:cs="Times New Roman"/>
        </w:rPr>
        <w:t xml:space="preserve">This screen </w:t>
      </w:r>
      <w:r w:rsidRPr="009E0D8E">
        <w:rPr>
          <w:rFonts w:ascii="Times New Roman" w:hAnsi="Times New Roman" w:cs="Times New Roman"/>
          <w:b/>
          <w:bCs/>
        </w:rPr>
        <w:t>cannot run</w:t>
      </w:r>
      <w:r w:rsidRPr="009E0D8E">
        <w:rPr>
          <w:rFonts w:ascii="Times New Roman" w:hAnsi="Times New Roman" w:cs="Times New Roman"/>
        </w:rPr>
        <w:t xml:space="preserve"> unless you pass me these variables</w:t>
      </w:r>
      <w:r>
        <w:rPr>
          <w:rFonts w:ascii="Times New Roman" w:hAnsi="Times New Roman" w:cs="Times New Roman"/>
        </w:rPr>
        <w:t>.</w:t>
      </w:r>
    </w:p>
    <w:p w14:paraId="35D68202" w14:textId="77777777" w:rsidR="009E0D8E" w:rsidRDefault="009E0D8E" w:rsidP="00961B29">
      <w:pPr>
        <w:spacing w:after="0"/>
        <w:rPr>
          <w:rFonts w:ascii="Times New Roman" w:hAnsi="Times New Roman" w:cs="Times New Roman"/>
        </w:rPr>
      </w:pPr>
    </w:p>
    <w:p w14:paraId="0DE3EC8C" w14:textId="58E59D8D" w:rsidR="00185C4A" w:rsidRDefault="00185C4A" w:rsidP="00961B29">
      <w:pPr>
        <w:spacing w:after="0"/>
        <w:rPr>
          <w:rFonts w:ascii="Times New Roman" w:hAnsi="Times New Roman" w:cs="Times New Roman"/>
        </w:rPr>
      </w:pPr>
      <w:r w:rsidRPr="00F23B51">
        <w:rPr>
          <w:rFonts w:ascii="Times New Roman" w:hAnsi="Times New Roman" w:cs="Times New Roman"/>
          <w:b/>
          <w:bCs/>
        </w:rPr>
        <w:t>Editable:</w:t>
      </w:r>
      <w:r>
        <w:rPr>
          <w:rFonts w:ascii="Times New Roman" w:hAnsi="Times New Roman" w:cs="Times New Roman"/>
        </w:rPr>
        <w:t xml:space="preserve"> requires Boolean expressions</w:t>
      </w:r>
    </w:p>
    <w:p w14:paraId="1CFD1CD0" w14:textId="5263574E" w:rsidR="00185C4A" w:rsidRDefault="00185C4A" w:rsidP="00961B29">
      <w:pPr>
        <w:spacing w:after="0"/>
        <w:rPr>
          <w:rFonts w:ascii="Times New Roman" w:hAnsi="Times New Roman" w:cs="Times New Roman"/>
        </w:rPr>
      </w:pPr>
      <w:r w:rsidRPr="00F23B51">
        <w:rPr>
          <w:rFonts w:ascii="Times New Roman" w:hAnsi="Times New Roman" w:cs="Times New Roman"/>
          <w:b/>
          <w:bCs/>
        </w:rPr>
        <w:t>Label:</w:t>
      </w:r>
      <w:r>
        <w:rPr>
          <w:rFonts w:ascii="Times New Roman" w:hAnsi="Times New Roman" w:cs="Times New Roman"/>
        </w:rPr>
        <w:t xml:space="preserve"> returns a string expression</w:t>
      </w:r>
    </w:p>
    <w:p w14:paraId="7983C152" w14:textId="3BAEBF78" w:rsidR="00185C4A" w:rsidRDefault="00185C4A" w:rsidP="00961B29">
      <w:pPr>
        <w:spacing w:after="0"/>
        <w:rPr>
          <w:rFonts w:ascii="Times New Roman" w:hAnsi="Times New Roman" w:cs="Times New Roman"/>
        </w:rPr>
      </w:pPr>
      <w:r w:rsidRPr="00F23B51">
        <w:rPr>
          <w:rFonts w:ascii="Times New Roman" w:hAnsi="Times New Roman" w:cs="Times New Roman"/>
          <w:b/>
          <w:bCs/>
        </w:rPr>
        <w:t>Value:</w:t>
      </w:r>
      <w:r>
        <w:rPr>
          <w:rFonts w:ascii="Times New Roman" w:hAnsi="Times New Roman" w:cs="Times New Roman"/>
        </w:rPr>
        <w:t xml:space="preserve"> return an object expression </w:t>
      </w:r>
    </w:p>
    <w:p w14:paraId="789BDF24" w14:textId="77777777" w:rsidR="00F23B51" w:rsidRDefault="00F23B51" w:rsidP="00961B29">
      <w:pPr>
        <w:spacing w:after="0"/>
        <w:rPr>
          <w:rFonts w:ascii="Times New Roman" w:hAnsi="Times New Roman" w:cs="Times New Roman"/>
        </w:rPr>
      </w:pPr>
    </w:p>
    <w:p w14:paraId="50C6DAFA" w14:textId="4A9BB1E4" w:rsidR="00F23B51" w:rsidRPr="00F23B51" w:rsidRDefault="00F23B51" w:rsidP="00961B29">
      <w:pPr>
        <w:spacing w:after="0"/>
        <w:rPr>
          <w:rFonts w:ascii="Times New Roman" w:hAnsi="Times New Roman" w:cs="Times New Roman"/>
          <w:b/>
          <w:bCs/>
        </w:rPr>
      </w:pPr>
      <w:r w:rsidRPr="00F23B51">
        <w:rPr>
          <w:rFonts w:ascii="Times New Roman" w:hAnsi="Times New Roman" w:cs="Times New Roman"/>
          <w:b/>
          <w:bCs/>
        </w:rPr>
        <w:t>Post on change:</w:t>
      </w:r>
    </w:p>
    <w:p w14:paraId="0228B646" w14:textId="3EF64C51" w:rsidR="002F39E1" w:rsidRDefault="00F23B51" w:rsidP="00961B2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post on change functionality enables users to immediately see the impact of a field value change on related fields on the same screen.</w:t>
      </w:r>
    </w:p>
    <w:p w14:paraId="21CA399F" w14:textId="456B4942" w:rsidR="00F23B51" w:rsidRPr="00F23B51" w:rsidRDefault="00F23B51" w:rsidP="00F23B51">
      <w:pPr>
        <w:spacing w:after="0"/>
        <w:ind w:left="720"/>
        <w:rPr>
          <w:rFonts w:ascii="Times New Roman" w:hAnsi="Times New Roman" w:cs="Times New Roman"/>
          <w:b/>
          <w:bCs/>
        </w:rPr>
      </w:pPr>
      <w:r w:rsidRPr="00F23B51">
        <w:rPr>
          <w:rFonts w:ascii="Times New Roman" w:hAnsi="Times New Roman" w:cs="Times New Roman"/>
          <w:b/>
          <w:bCs/>
        </w:rPr>
        <w:t>Example,</w:t>
      </w:r>
    </w:p>
    <w:p w14:paraId="35C0AE88" w14:textId="0EEA7BDC" w:rsidR="00F23B51" w:rsidRDefault="00F23B51" w:rsidP="00F23B51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a user creates a vehicle incident in claim center, the collision indicator field has no initial value. When the value is changed, the changes </w:t>
      </w:r>
      <w:r w:rsidR="00E4558C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posted to the server. The server </w:t>
      </w:r>
      <w:r>
        <w:rPr>
          <w:rFonts w:ascii="Times New Roman" w:hAnsi="Times New Roman" w:cs="Times New Roman"/>
        </w:rPr>
        <w:lastRenderedPageBreak/>
        <w:t>evaluates the remaining fields on the screen and identifies a group of fields that test the collision indicator for a value of true in their visible property. When this condition is satisfied, the additional fields are displayed.</w:t>
      </w:r>
    </w:p>
    <w:p w14:paraId="7C193FF1" w14:textId="5D72651B" w:rsidR="00861BD2" w:rsidRDefault="00861BD2" w:rsidP="00861BD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differUpdate</w:t>
      </w:r>
      <w:proofErr w:type="spellEnd"/>
      <w:r>
        <w:rPr>
          <w:rFonts w:ascii="Times New Roman" w:hAnsi="Times New Roman" w:cs="Times New Roman"/>
        </w:rPr>
        <w:t xml:space="preserve">: Preserves legacy behavior that may be desired after an upgrade. Do not use </w:t>
      </w:r>
      <w:proofErr w:type="gramStart"/>
      <w:r>
        <w:rPr>
          <w:rFonts w:ascii="Times New Roman" w:hAnsi="Times New Roman" w:cs="Times New Roman"/>
        </w:rPr>
        <w:t>for new post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on</w:t>
      </w:r>
      <w:proofErr w:type="gramEnd"/>
      <w:r>
        <w:rPr>
          <w:rFonts w:ascii="Times New Roman" w:hAnsi="Times New Roman" w:cs="Times New Roman"/>
        </w:rPr>
        <w:t xml:space="preserve"> change usages.</w:t>
      </w:r>
    </w:p>
    <w:p w14:paraId="3B7EAF0D" w14:textId="77777777" w:rsidR="00861BD2" w:rsidRDefault="00861BD2" w:rsidP="000262FD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disablePostOnEnter</w:t>
      </w:r>
      <w:proofErr w:type="spellEnd"/>
      <w:r w:rsidR="000262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If evaluated true when page is rendered, this field will not trigger Post On change. Default is false.</w:t>
      </w:r>
    </w:p>
    <w:p w14:paraId="20C32BFB" w14:textId="735491E6" w:rsidR="000262FD" w:rsidRDefault="00861BD2" w:rsidP="000262FD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Onchange</w:t>
      </w:r>
      <w:proofErr w:type="spellEnd"/>
      <w:r>
        <w:rPr>
          <w:rFonts w:ascii="Times New Roman" w:hAnsi="Times New Roman" w:cs="Times New Roman"/>
        </w:rPr>
        <w:t xml:space="preserve">: Defines a </w:t>
      </w:r>
      <w:proofErr w:type="spellStart"/>
      <w:r>
        <w:rPr>
          <w:rFonts w:ascii="Times New Roman" w:hAnsi="Times New Roman" w:cs="Times New Roman"/>
        </w:rPr>
        <w:t>Gosu</w:t>
      </w:r>
      <w:proofErr w:type="spellEnd"/>
      <w:r>
        <w:rPr>
          <w:rFonts w:ascii="Times New Roman" w:hAnsi="Times New Roman" w:cs="Times New Roman"/>
        </w:rPr>
        <w:t xml:space="preserve"> expression to invoke when </w:t>
      </w:r>
      <w:proofErr w:type="gramStart"/>
      <w:r>
        <w:rPr>
          <w:rFonts w:ascii="Times New Roman" w:hAnsi="Times New Roman" w:cs="Times New Roman"/>
        </w:rPr>
        <w:t>user</w:t>
      </w:r>
      <w:proofErr w:type="gramEnd"/>
      <w:r>
        <w:rPr>
          <w:rFonts w:ascii="Times New Roman" w:hAnsi="Times New Roman" w:cs="Times New Roman"/>
        </w:rPr>
        <w:t xml:space="preserve"> changes the value of the widget. Cause immediate post back to the server.</w:t>
      </w:r>
    </w:p>
    <w:p w14:paraId="560077B0" w14:textId="77777777" w:rsidR="001D2734" w:rsidRDefault="001D2734" w:rsidP="001D2734">
      <w:pPr>
        <w:spacing w:after="0"/>
        <w:rPr>
          <w:rFonts w:ascii="Times New Roman" w:hAnsi="Times New Roman" w:cs="Times New Roman"/>
        </w:rPr>
      </w:pPr>
    </w:p>
    <w:p w14:paraId="05D0997F" w14:textId="77777777" w:rsidR="001D2734" w:rsidRDefault="001D2734" w:rsidP="001D2734">
      <w:pPr>
        <w:spacing w:after="0"/>
        <w:rPr>
          <w:rFonts w:ascii="Times New Roman" w:hAnsi="Times New Roman" w:cs="Times New Roman"/>
        </w:rPr>
      </w:pPr>
    </w:p>
    <w:p w14:paraId="38006B3D" w14:textId="77777777" w:rsidR="0034122A" w:rsidRDefault="0034122A" w:rsidP="001D2734">
      <w:pPr>
        <w:spacing w:after="0"/>
        <w:rPr>
          <w:rFonts w:ascii="Times New Roman" w:hAnsi="Times New Roman" w:cs="Times New Roman"/>
        </w:rPr>
      </w:pPr>
    </w:p>
    <w:p w14:paraId="4837FA30" w14:textId="5AC769EE" w:rsidR="001D2734" w:rsidRDefault="001D2734" w:rsidP="001D2734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7C0055">
        <w:rPr>
          <w:rFonts w:ascii="Times New Roman" w:hAnsi="Times New Roman" w:cs="Times New Roman"/>
          <w:b/>
          <w:bCs/>
        </w:rPr>
        <w:t xml:space="preserve">What </w:t>
      </w:r>
      <w:proofErr w:type="gramStart"/>
      <w:r w:rsidRPr="007C0055">
        <w:rPr>
          <w:rFonts w:ascii="Times New Roman" w:hAnsi="Times New Roman" w:cs="Times New Roman"/>
          <w:b/>
          <w:bCs/>
        </w:rPr>
        <w:t>is</w:t>
      </w:r>
      <w:proofErr w:type="gramEnd"/>
      <w:r w:rsidRPr="007C0055">
        <w:rPr>
          <w:rFonts w:ascii="Times New Roman" w:hAnsi="Times New Roman" w:cs="Times New Roman"/>
          <w:b/>
          <w:bCs/>
        </w:rPr>
        <w:t xml:space="preserve"> atomic and container widgets?</w:t>
      </w:r>
    </w:p>
    <w:p w14:paraId="2685D230" w14:textId="77777777" w:rsidR="001D2734" w:rsidRDefault="001D2734" w:rsidP="001D2734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76DD519A" w14:textId="77777777" w:rsidR="001D2734" w:rsidRDefault="001D2734" w:rsidP="001D2734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Atomic widgets:</w:t>
      </w:r>
    </w:p>
    <w:p w14:paraId="23907CCE" w14:textId="77777777" w:rsidR="001D2734" w:rsidRDefault="001D2734" w:rsidP="001D2734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7910A80D" w14:textId="77777777" w:rsidR="001D2734" w:rsidRDefault="001D2734" w:rsidP="001D2734">
      <w:pPr>
        <w:spacing w:after="0"/>
        <w:ind w:left="720"/>
        <w:jc w:val="both"/>
        <w:rPr>
          <w:rFonts w:ascii="Times New Roman" w:hAnsi="Times New Roman" w:cs="Times New Roman"/>
        </w:rPr>
      </w:pPr>
      <w:r w:rsidRPr="007C0055">
        <w:rPr>
          <w:rFonts w:ascii="Times New Roman" w:hAnsi="Times New Roman" w:cs="Times New Roman"/>
        </w:rPr>
        <w:t xml:space="preserve">Atomic Widgets are the basic building blocks of the UI. </w:t>
      </w:r>
      <w:r>
        <w:rPr>
          <w:rFonts w:ascii="Times New Roman" w:hAnsi="Times New Roman" w:cs="Times New Roman"/>
        </w:rPr>
        <w:t>It</w:t>
      </w:r>
      <w:r w:rsidRPr="007C0055">
        <w:rPr>
          <w:rFonts w:ascii="Times New Roman" w:hAnsi="Times New Roman" w:cs="Times New Roman"/>
        </w:rPr>
        <w:t xml:space="preserve"> used to display and interact with individual pieces of data.</w:t>
      </w:r>
      <w:r>
        <w:rPr>
          <w:rFonts w:ascii="Times New Roman" w:hAnsi="Times New Roman" w:cs="Times New Roman"/>
        </w:rPr>
        <w:t xml:space="preserve"> </w:t>
      </w:r>
      <w:r w:rsidRPr="007C0055">
        <w:rPr>
          <w:rFonts w:ascii="Times New Roman" w:hAnsi="Times New Roman" w:cs="Times New Roman"/>
        </w:rPr>
        <w:t>Atomic widgets are used to create individual fields and controls on a page.</w:t>
      </w:r>
      <w:r>
        <w:rPr>
          <w:rFonts w:ascii="Times New Roman" w:hAnsi="Times New Roman" w:cs="Times New Roman"/>
        </w:rPr>
        <w:t xml:space="preserve"> Examples., Text input, label, check box etc.</w:t>
      </w:r>
    </w:p>
    <w:p w14:paraId="0F0BE3ED" w14:textId="77777777" w:rsidR="001D2734" w:rsidRPr="00ED2B6B" w:rsidRDefault="001D2734" w:rsidP="001D2734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</w:t>
      </w:r>
      <w:r w:rsidRPr="00ED2B6B">
        <w:rPr>
          <w:rFonts w:ascii="Times New Roman" w:hAnsi="Times New Roman" w:cs="Times New Roman"/>
          <w:b/>
          <w:bCs/>
        </w:rPr>
        <w:t>Container widgets:</w:t>
      </w:r>
    </w:p>
    <w:p w14:paraId="5633AF79" w14:textId="77777777" w:rsidR="001D2734" w:rsidRDefault="001D2734" w:rsidP="001D273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7DF8D86" w14:textId="77777777" w:rsidR="001D2734" w:rsidRDefault="001D2734" w:rsidP="001D2734">
      <w:pPr>
        <w:spacing w:after="0"/>
        <w:ind w:left="720"/>
        <w:rPr>
          <w:rFonts w:ascii="Times New Roman" w:hAnsi="Times New Roman" w:cs="Times New Roman"/>
        </w:rPr>
      </w:pPr>
      <w:r w:rsidRPr="00ED2B6B">
        <w:rPr>
          <w:rFonts w:ascii="Times New Roman" w:hAnsi="Times New Roman" w:cs="Times New Roman"/>
        </w:rPr>
        <w:t xml:space="preserve">Container Widgets are used to group atomic widgets together </w:t>
      </w:r>
      <w:r w:rsidRPr="00881681">
        <w:rPr>
          <w:rFonts w:ascii="Times New Roman" w:hAnsi="Times New Roman" w:cs="Times New Roman"/>
        </w:rPr>
        <w:t xml:space="preserve">and provide the UI components and </w:t>
      </w:r>
      <w:proofErr w:type="gramStart"/>
      <w:r w:rsidRPr="00881681">
        <w:rPr>
          <w:rFonts w:ascii="Times New Roman" w:hAnsi="Times New Roman" w:cs="Times New Roman"/>
        </w:rPr>
        <w:t>controlling</w:t>
      </w:r>
      <w:proofErr w:type="gramEnd"/>
      <w:r w:rsidRPr="00881681">
        <w:rPr>
          <w:rFonts w:ascii="Times New Roman" w:hAnsi="Times New Roman" w:cs="Times New Roman"/>
        </w:rPr>
        <w:t xml:space="preserve"> their appearance and behavior</w:t>
      </w:r>
      <w:r w:rsidRPr="00ED2B6B">
        <w:rPr>
          <w:rFonts w:ascii="Times New Roman" w:hAnsi="Times New Roman" w:cs="Times New Roman"/>
        </w:rPr>
        <w:t>. They help in layout management and organizing multiple fields.</w:t>
      </w:r>
    </w:p>
    <w:p w14:paraId="76451BFA" w14:textId="77777777" w:rsidR="001D2734" w:rsidRDefault="001D2734" w:rsidP="001D2734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Examples., Row, Column, Detail view etc.</w:t>
      </w:r>
    </w:p>
    <w:p w14:paraId="544F3EE7" w14:textId="77777777" w:rsidR="001D2734" w:rsidRPr="007C0055" w:rsidRDefault="001D2734" w:rsidP="001D273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2241926" w14:textId="77777777" w:rsidR="001D2734" w:rsidRDefault="001D2734" w:rsidP="001D2734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7F2D1222" w14:textId="66025281" w:rsidR="001D2734" w:rsidRDefault="001D2734" w:rsidP="001D2734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How </w:t>
      </w:r>
      <w:proofErr w:type="gramStart"/>
      <w:r>
        <w:rPr>
          <w:rFonts w:ascii="Times New Roman" w:hAnsi="Times New Roman" w:cs="Times New Roman"/>
          <w:b/>
          <w:bCs/>
        </w:rPr>
        <w:t>available</w:t>
      </w:r>
      <w:proofErr w:type="gramEnd"/>
      <w:r>
        <w:rPr>
          <w:rFonts w:ascii="Times New Roman" w:hAnsi="Times New Roman" w:cs="Times New Roman"/>
          <w:b/>
          <w:bCs/>
        </w:rPr>
        <w:t xml:space="preserve"> and visible works in PCF?</w:t>
      </w:r>
    </w:p>
    <w:p w14:paraId="7F1DA9F8" w14:textId="77777777" w:rsidR="001D2734" w:rsidRDefault="001D2734" w:rsidP="001D2734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300E869B" w14:textId="77777777" w:rsidR="001D2734" w:rsidRDefault="001D2734" w:rsidP="001D2734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Available:</w:t>
      </w:r>
    </w:p>
    <w:p w14:paraId="384EB75C" w14:textId="77777777" w:rsidR="001D2734" w:rsidRPr="00647977" w:rsidRDefault="001D2734" w:rsidP="001D2734">
      <w:pPr>
        <w:spacing w:after="0"/>
        <w:jc w:val="both"/>
        <w:rPr>
          <w:rFonts w:ascii="Times New Roman" w:hAnsi="Times New Roman" w:cs="Times New Roman"/>
        </w:rPr>
      </w:pPr>
      <w:r w:rsidRPr="00647977">
        <w:rPr>
          <w:rFonts w:ascii="Times New Roman" w:hAnsi="Times New Roman" w:cs="Times New Roman"/>
        </w:rPr>
        <w:tab/>
      </w:r>
    </w:p>
    <w:p w14:paraId="3EDD101A" w14:textId="77777777" w:rsidR="001D2734" w:rsidRPr="00647977" w:rsidRDefault="001D2734" w:rsidP="001D2734">
      <w:pPr>
        <w:numPr>
          <w:ilvl w:val="0"/>
          <w:numId w:val="13"/>
        </w:numPr>
        <w:spacing w:line="259" w:lineRule="auto"/>
        <w:rPr>
          <w:rFonts w:ascii="Times New Roman" w:hAnsi="Times New Roman" w:cs="Times New Roman"/>
        </w:rPr>
      </w:pPr>
      <w:r w:rsidRPr="00647977">
        <w:rPr>
          <w:rFonts w:ascii="Times New Roman" w:hAnsi="Times New Roman" w:cs="Times New Roman"/>
        </w:rPr>
        <w:t>The Available property determines whether a field or widget is enabled and can be interacted with by the user.</w:t>
      </w:r>
    </w:p>
    <w:p w14:paraId="41BF7A74" w14:textId="77777777" w:rsidR="001D2734" w:rsidRPr="00647977" w:rsidRDefault="001D2734" w:rsidP="001D2734">
      <w:pPr>
        <w:numPr>
          <w:ilvl w:val="0"/>
          <w:numId w:val="13"/>
        </w:numPr>
        <w:spacing w:after="0" w:line="259" w:lineRule="auto"/>
        <w:rPr>
          <w:rFonts w:ascii="Times New Roman" w:hAnsi="Times New Roman" w:cs="Times New Roman"/>
          <w:b/>
          <w:bCs/>
        </w:rPr>
      </w:pPr>
      <w:r w:rsidRPr="00647977">
        <w:rPr>
          <w:rFonts w:ascii="Times New Roman" w:hAnsi="Times New Roman" w:cs="Times New Roman"/>
          <w:b/>
          <w:bCs/>
        </w:rPr>
        <w:t>Behavior:</w:t>
      </w:r>
    </w:p>
    <w:p w14:paraId="69C99924" w14:textId="77777777" w:rsidR="001D2734" w:rsidRPr="00647977" w:rsidRDefault="001D2734" w:rsidP="001D2734">
      <w:pPr>
        <w:numPr>
          <w:ilvl w:val="1"/>
          <w:numId w:val="14"/>
        </w:numPr>
        <w:spacing w:after="0" w:line="259" w:lineRule="auto"/>
        <w:rPr>
          <w:rFonts w:ascii="Times New Roman" w:hAnsi="Times New Roman" w:cs="Times New Roman"/>
        </w:rPr>
      </w:pPr>
      <w:r w:rsidRPr="00647977">
        <w:rPr>
          <w:rFonts w:ascii="Times New Roman" w:hAnsi="Times New Roman" w:cs="Times New Roman"/>
        </w:rPr>
        <w:t>If </w:t>
      </w:r>
      <w:r w:rsidRPr="00647977">
        <w:rPr>
          <w:rFonts w:ascii="Times New Roman" w:hAnsi="Times New Roman" w:cs="Times New Roman"/>
          <w:b/>
          <w:bCs/>
        </w:rPr>
        <w:t>Available is set to true</w:t>
      </w:r>
      <w:r w:rsidRPr="00647977">
        <w:rPr>
          <w:rFonts w:ascii="Times New Roman" w:hAnsi="Times New Roman" w:cs="Times New Roman"/>
        </w:rPr>
        <w:t>, the field or widget is enabled, and the user can input data or interact with it.</w:t>
      </w:r>
    </w:p>
    <w:p w14:paraId="7604F495" w14:textId="77777777" w:rsidR="001D2734" w:rsidRDefault="001D2734" w:rsidP="001D2734">
      <w:pPr>
        <w:numPr>
          <w:ilvl w:val="1"/>
          <w:numId w:val="14"/>
        </w:numPr>
        <w:spacing w:after="0" w:line="259" w:lineRule="auto"/>
        <w:rPr>
          <w:rFonts w:ascii="Times New Roman" w:hAnsi="Times New Roman" w:cs="Times New Roman"/>
        </w:rPr>
      </w:pPr>
      <w:r w:rsidRPr="00647977">
        <w:rPr>
          <w:rFonts w:ascii="Times New Roman" w:hAnsi="Times New Roman" w:cs="Times New Roman"/>
        </w:rPr>
        <w:t>If </w:t>
      </w:r>
      <w:r w:rsidRPr="00647977">
        <w:rPr>
          <w:rFonts w:ascii="Times New Roman" w:hAnsi="Times New Roman" w:cs="Times New Roman"/>
          <w:b/>
          <w:bCs/>
        </w:rPr>
        <w:t>Available is set to false</w:t>
      </w:r>
      <w:r w:rsidRPr="00647977">
        <w:rPr>
          <w:rFonts w:ascii="Times New Roman" w:hAnsi="Times New Roman" w:cs="Times New Roman"/>
        </w:rPr>
        <w:t>, the field or widget is disabled, and the user cannot interact with it. It may appear grayed out or inactive.</w:t>
      </w:r>
    </w:p>
    <w:p w14:paraId="3727F7A8" w14:textId="77777777" w:rsidR="001D2734" w:rsidRPr="00697750" w:rsidRDefault="001D2734" w:rsidP="001D2734">
      <w:pPr>
        <w:spacing w:after="0"/>
        <w:ind w:left="360"/>
        <w:rPr>
          <w:rFonts w:ascii="Times New Roman" w:hAnsi="Times New Roman" w:cs="Times New Roman"/>
        </w:rPr>
      </w:pPr>
      <w:r w:rsidRPr="00697750">
        <w:rPr>
          <w:rFonts w:ascii="Times New Roman" w:hAnsi="Times New Roman" w:cs="Times New Roman"/>
          <w:b/>
          <w:bCs/>
        </w:rPr>
        <w:t>Example</w:t>
      </w:r>
      <w:r w:rsidRPr="00697750">
        <w:rPr>
          <w:rFonts w:ascii="Times New Roman" w:hAnsi="Times New Roman" w:cs="Times New Roman"/>
        </w:rPr>
        <w:t>:</w:t>
      </w:r>
    </w:p>
    <w:p w14:paraId="1354C7DE" w14:textId="77777777" w:rsidR="001D2734" w:rsidRPr="00697750" w:rsidRDefault="001D2734" w:rsidP="001D2734">
      <w:pPr>
        <w:numPr>
          <w:ilvl w:val="0"/>
          <w:numId w:val="17"/>
        </w:numPr>
        <w:tabs>
          <w:tab w:val="clear" w:pos="720"/>
          <w:tab w:val="num" w:pos="1080"/>
        </w:tabs>
        <w:spacing w:after="0" w:line="259" w:lineRule="auto"/>
        <w:ind w:left="1080"/>
        <w:rPr>
          <w:rFonts w:ascii="Times New Roman" w:hAnsi="Times New Roman" w:cs="Times New Roman"/>
        </w:rPr>
      </w:pPr>
      <w:r w:rsidRPr="00697750">
        <w:rPr>
          <w:rFonts w:ascii="Times New Roman" w:hAnsi="Times New Roman" w:cs="Times New Roman"/>
        </w:rPr>
        <w:lastRenderedPageBreak/>
        <w:t>A field like </w:t>
      </w:r>
      <w:r w:rsidRPr="00697750">
        <w:rPr>
          <w:rFonts w:ascii="Times New Roman" w:hAnsi="Times New Roman" w:cs="Times New Roman"/>
          <w:b/>
          <w:bCs/>
        </w:rPr>
        <w:t>Claimant Name</w:t>
      </w:r>
      <w:r w:rsidRPr="00697750">
        <w:rPr>
          <w:rFonts w:ascii="Times New Roman" w:hAnsi="Times New Roman" w:cs="Times New Roman"/>
        </w:rPr>
        <w:t> might be disabled (Available = false) if the claim is in a "Closed" status.</w:t>
      </w:r>
    </w:p>
    <w:p w14:paraId="36844F57" w14:textId="77777777" w:rsidR="001D2734" w:rsidRPr="00647977" w:rsidRDefault="001D2734" w:rsidP="001D2734">
      <w:pPr>
        <w:spacing w:after="0"/>
        <w:ind w:left="1440"/>
        <w:rPr>
          <w:rFonts w:ascii="Times New Roman" w:hAnsi="Times New Roman" w:cs="Times New Roman"/>
        </w:rPr>
      </w:pPr>
    </w:p>
    <w:p w14:paraId="0CE47F38" w14:textId="77777777" w:rsidR="001D2734" w:rsidRDefault="001D2734" w:rsidP="001D2734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</w:t>
      </w:r>
      <w:r w:rsidRPr="00647977">
        <w:rPr>
          <w:rFonts w:ascii="Times New Roman" w:hAnsi="Times New Roman" w:cs="Times New Roman"/>
          <w:b/>
          <w:bCs/>
        </w:rPr>
        <w:t>Visible:</w:t>
      </w:r>
    </w:p>
    <w:p w14:paraId="34F14D2E" w14:textId="77777777" w:rsidR="001D2734" w:rsidRDefault="001D2734" w:rsidP="001D2734">
      <w:pPr>
        <w:spacing w:after="0"/>
        <w:rPr>
          <w:rFonts w:ascii="Times New Roman" w:hAnsi="Times New Roman" w:cs="Times New Roman"/>
          <w:b/>
          <w:bCs/>
        </w:rPr>
      </w:pPr>
    </w:p>
    <w:p w14:paraId="282A9C47" w14:textId="77777777" w:rsidR="001D2734" w:rsidRPr="00647977" w:rsidRDefault="001D2734" w:rsidP="001D2734">
      <w:pPr>
        <w:numPr>
          <w:ilvl w:val="0"/>
          <w:numId w:val="15"/>
        </w:numPr>
        <w:spacing w:line="259" w:lineRule="auto"/>
        <w:rPr>
          <w:rFonts w:ascii="Times New Roman" w:hAnsi="Times New Roman" w:cs="Times New Roman"/>
        </w:rPr>
      </w:pPr>
      <w:r w:rsidRPr="00647977">
        <w:rPr>
          <w:rFonts w:ascii="Times New Roman" w:hAnsi="Times New Roman" w:cs="Times New Roman"/>
        </w:rPr>
        <w:t>The Visible property determines whether a field or widget is displayed on the screen.</w:t>
      </w:r>
    </w:p>
    <w:p w14:paraId="05BA1CF9" w14:textId="77777777" w:rsidR="001D2734" w:rsidRPr="00647977" w:rsidRDefault="001D2734" w:rsidP="001D2734">
      <w:pPr>
        <w:numPr>
          <w:ilvl w:val="0"/>
          <w:numId w:val="15"/>
        </w:numPr>
        <w:spacing w:after="0" w:line="259" w:lineRule="auto"/>
        <w:rPr>
          <w:rFonts w:ascii="Times New Roman" w:hAnsi="Times New Roman" w:cs="Times New Roman"/>
          <w:b/>
          <w:bCs/>
        </w:rPr>
      </w:pPr>
      <w:r w:rsidRPr="00647977">
        <w:rPr>
          <w:rFonts w:ascii="Times New Roman" w:hAnsi="Times New Roman" w:cs="Times New Roman"/>
          <w:b/>
          <w:bCs/>
        </w:rPr>
        <w:t>Behavior:</w:t>
      </w:r>
    </w:p>
    <w:p w14:paraId="4FF63361" w14:textId="77777777" w:rsidR="001D2734" w:rsidRPr="00647977" w:rsidRDefault="001D2734" w:rsidP="001D2734">
      <w:pPr>
        <w:numPr>
          <w:ilvl w:val="1"/>
          <w:numId w:val="16"/>
        </w:numPr>
        <w:spacing w:after="0" w:line="259" w:lineRule="auto"/>
        <w:rPr>
          <w:rFonts w:ascii="Times New Roman" w:hAnsi="Times New Roman" w:cs="Times New Roman"/>
        </w:rPr>
      </w:pPr>
      <w:r w:rsidRPr="00647977">
        <w:rPr>
          <w:rFonts w:ascii="Times New Roman" w:hAnsi="Times New Roman" w:cs="Times New Roman"/>
        </w:rPr>
        <w:t>If </w:t>
      </w:r>
      <w:r w:rsidRPr="00647977">
        <w:rPr>
          <w:rFonts w:ascii="Times New Roman" w:hAnsi="Times New Roman" w:cs="Times New Roman"/>
          <w:b/>
          <w:bCs/>
        </w:rPr>
        <w:t>Visible is set to true</w:t>
      </w:r>
      <w:r w:rsidRPr="00647977">
        <w:rPr>
          <w:rFonts w:ascii="Times New Roman" w:hAnsi="Times New Roman" w:cs="Times New Roman"/>
        </w:rPr>
        <w:t>, the field or widget is shown to the user.</w:t>
      </w:r>
    </w:p>
    <w:p w14:paraId="331DEF8C" w14:textId="77777777" w:rsidR="001D2734" w:rsidRDefault="001D2734" w:rsidP="001D2734">
      <w:pPr>
        <w:numPr>
          <w:ilvl w:val="1"/>
          <w:numId w:val="16"/>
        </w:numPr>
        <w:spacing w:after="0" w:line="259" w:lineRule="auto"/>
        <w:rPr>
          <w:rFonts w:ascii="Times New Roman" w:hAnsi="Times New Roman" w:cs="Times New Roman"/>
        </w:rPr>
      </w:pPr>
      <w:r w:rsidRPr="00647977">
        <w:rPr>
          <w:rFonts w:ascii="Times New Roman" w:hAnsi="Times New Roman" w:cs="Times New Roman"/>
        </w:rPr>
        <w:t>If </w:t>
      </w:r>
      <w:r w:rsidRPr="00647977">
        <w:rPr>
          <w:rFonts w:ascii="Times New Roman" w:hAnsi="Times New Roman" w:cs="Times New Roman"/>
          <w:b/>
          <w:bCs/>
        </w:rPr>
        <w:t>Visible is set to false</w:t>
      </w:r>
      <w:r w:rsidRPr="00647977">
        <w:rPr>
          <w:rFonts w:ascii="Times New Roman" w:hAnsi="Times New Roman" w:cs="Times New Roman"/>
        </w:rPr>
        <w:t>, the field or widget is hidden from the user.</w:t>
      </w:r>
    </w:p>
    <w:p w14:paraId="1E7BA980" w14:textId="77777777" w:rsidR="001D2734" w:rsidRDefault="001D2734" w:rsidP="001D2734">
      <w:pPr>
        <w:spacing w:after="0"/>
        <w:ind w:left="1440"/>
        <w:rPr>
          <w:rFonts w:ascii="Times New Roman" w:hAnsi="Times New Roman" w:cs="Times New Roman"/>
        </w:rPr>
      </w:pPr>
    </w:p>
    <w:p w14:paraId="09224C99" w14:textId="77777777" w:rsidR="001D2734" w:rsidRPr="00697750" w:rsidRDefault="001D2734" w:rsidP="001D2734">
      <w:pPr>
        <w:spacing w:after="0"/>
        <w:ind w:left="360"/>
        <w:rPr>
          <w:rFonts w:ascii="Times New Roman" w:hAnsi="Times New Roman" w:cs="Times New Roman"/>
        </w:rPr>
      </w:pPr>
      <w:r w:rsidRPr="00697750">
        <w:rPr>
          <w:rFonts w:ascii="Times New Roman" w:hAnsi="Times New Roman" w:cs="Times New Roman"/>
          <w:b/>
          <w:bCs/>
        </w:rPr>
        <w:t>Example</w:t>
      </w:r>
      <w:r w:rsidRPr="00697750">
        <w:rPr>
          <w:rFonts w:ascii="Times New Roman" w:hAnsi="Times New Roman" w:cs="Times New Roman"/>
        </w:rPr>
        <w:t>:</w:t>
      </w:r>
    </w:p>
    <w:p w14:paraId="03E14CCC" w14:textId="77777777" w:rsidR="001D2734" w:rsidRDefault="001D2734" w:rsidP="001D2734">
      <w:pPr>
        <w:numPr>
          <w:ilvl w:val="0"/>
          <w:numId w:val="18"/>
        </w:numPr>
        <w:tabs>
          <w:tab w:val="clear" w:pos="720"/>
          <w:tab w:val="num" w:pos="1080"/>
        </w:tabs>
        <w:spacing w:after="0" w:line="259" w:lineRule="auto"/>
        <w:ind w:left="1080"/>
        <w:rPr>
          <w:rFonts w:ascii="Times New Roman" w:hAnsi="Times New Roman" w:cs="Times New Roman"/>
        </w:rPr>
      </w:pPr>
      <w:r w:rsidRPr="00697750">
        <w:rPr>
          <w:rFonts w:ascii="Times New Roman" w:hAnsi="Times New Roman" w:cs="Times New Roman"/>
        </w:rPr>
        <w:t>A field like </w:t>
      </w:r>
      <w:r w:rsidRPr="00697750">
        <w:rPr>
          <w:rFonts w:ascii="Times New Roman" w:hAnsi="Times New Roman" w:cs="Times New Roman"/>
          <w:b/>
          <w:bCs/>
        </w:rPr>
        <w:t>Injury Description</w:t>
      </w:r>
      <w:r w:rsidRPr="00697750">
        <w:rPr>
          <w:rFonts w:ascii="Times New Roman" w:hAnsi="Times New Roman" w:cs="Times New Roman"/>
        </w:rPr>
        <w:t> might be hidden (Visible = false) if the claim type is "Property Damage" instead of "Personal Injury."</w:t>
      </w:r>
    </w:p>
    <w:p w14:paraId="630815C4" w14:textId="77777777" w:rsidR="001D2734" w:rsidRPr="001D2734" w:rsidRDefault="001D2734" w:rsidP="001D2734">
      <w:pPr>
        <w:spacing w:after="0"/>
        <w:rPr>
          <w:rFonts w:ascii="Times New Roman" w:hAnsi="Times New Roman" w:cs="Times New Roman"/>
        </w:rPr>
      </w:pPr>
    </w:p>
    <w:p w14:paraId="626542E4" w14:textId="77777777" w:rsidR="000262FD" w:rsidRPr="000262FD" w:rsidRDefault="000262FD" w:rsidP="000262FD">
      <w:pPr>
        <w:pStyle w:val="ListParagraph"/>
        <w:spacing w:after="0"/>
        <w:rPr>
          <w:rFonts w:ascii="Times New Roman" w:hAnsi="Times New Roman" w:cs="Times New Roman"/>
        </w:rPr>
      </w:pPr>
    </w:p>
    <w:p w14:paraId="2219D8AC" w14:textId="77777777" w:rsidR="00F23B51" w:rsidRDefault="00F23B51" w:rsidP="00961B29">
      <w:pPr>
        <w:spacing w:after="0"/>
        <w:rPr>
          <w:rFonts w:ascii="Times New Roman" w:hAnsi="Times New Roman" w:cs="Times New Roman"/>
        </w:rPr>
      </w:pPr>
    </w:p>
    <w:p w14:paraId="01A07E20" w14:textId="77777777" w:rsidR="009E0D8E" w:rsidRDefault="009E0D8E" w:rsidP="00961B29">
      <w:pPr>
        <w:spacing w:after="0"/>
        <w:rPr>
          <w:rFonts w:ascii="Times New Roman" w:hAnsi="Times New Roman" w:cs="Times New Roman"/>
        </w:rPr>
      </w:pPr>
    </w:p>
    <w:p w14:paraId="38BFF2DB" w14:textId="77777777" w:rsidR="00961B29" w:rsidRDefault="00961B29" w:rsidP="00961B29">
      <w:pPr>
        <w:spacing w:after="0"/>
        <w:rPr>
          <w:rFonts w:ascii="Times New Roman" w:hAnsi="Times New Roman" w:cs="Times New Roman"/>
        </w:rPr>
      </w:pPr>
    </w:p>
    <w:p w14:paraId="1586BF6B" w14:textId="77777777" w:rsidR="00961B29" w:rsidRDefault="00961B29" w:rsidP="00961B29">
      <w:pPr>
        <w:spacing w:after="0"/>
        <w:rPr>
          <w:rFonts w:ascii="Times New Roman" w:hAnsi="Times New Roman" w:cs="Times New Roman"/>
        </w:rPr>
      </w:pPr>
    </w:p>
    <w:p w14:paraId="15468D35" w14:textId="77777777" w:rsidR="00961B29" w:rsidRDefault="00961B29" w:rsidP="00961B29">
      <w:pPr>
        <w:spacing w:after="0"/>
        <w:rPr>
          <w:rFonts w:ascii="Times New Roman" w:hAnsi="Times New Roman" w:cs="Times New Roman"/>
        </w:rPr>
      </w:pPr>
    </w:p>
    <w:p w14:paraId="01610AE2" w14:textId="77777777" w:rsidR="00961B29" w:rsidRPr="00961B29" w:rsidRDefault="00961B29" w:rsidP="00961B29">
      <w:pPr>
        <w:spacing w:after="0"/>
        <w:rPr>
          <w:rFonts w:ascii="Times New Roman" w:hAnsi="Times New Roman" w:cs="Times New Roman"/>
        </w:rPr>
      </w:pPr>
    </w:p>
    <w:sectPr w:rsidR="00961B29" w:rsidRPr="00961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4176E"/>
    <w:multiLevelType w:val="hybridMultilevel"/>
    <w:tmpl w:val="1B783F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C439D1"/>
    <w:multiLevelType w:val="hybridMultilevel"/>
    <w:tmpl w:val="2E109F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A106B"/>
    <w:multiLevelType w:val="multilevel"/>
    <w:tmpl w:val="F6C6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671E1"/>
    <w:multiLevelType w:val="multilevel"/>
    <w:tmpl w:val="507E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76A66"/>
    <w:multiLevelType w:val="hybridMultilevel"/>
    <w:tmpl w:val="18DAB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3230D7"/>
    <w:multiLevelType w:val="hybridMultilevel"/>
    <w:tmpl w:val="5E0EC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913B94"/>
    <w:multiLevelType w:val="hybridMultilevel"/>
    <w:tmpl w:val="A5CE6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52A7B"/>
    <w:multiLevelType w:val="multilevel"/>
    <w:tmpl w:val="F472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C761BB"/>
    <w:multiLevelType w:val="hybridMultilevel"/>
    <w:tmpl w:val="2E109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B3EBA"/>
    <w:multiLevelType w:val="hybridMultilevel"/>
    <w:tmpl w:val="0D8AE4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207F14"/>
    <w:multiLevelType w:val="hybridMultilevel"/>
    <w:tmpl w:val="CC322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71A1B"/>
    <w:multiLevelType w:val="multilevel"/>
    <w:tmpl w:val="40DC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670A21"/>
    <w:multiLevelType w:val="hybridMultilevel"/>
    <w:tmpl w:val="70F616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AB550AC"/>
    <w:multiLevelType w:val="hybridMultilevel"/>
    <w:tmpl w:val="1794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0058ED"/>
    <w:multiLevelType w:val="hybridMultilevel"/>
    <w:tmpl w:val="76AE6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F037BF"/>
    <w:multiLevelType w:val="multilevel"/>
    <w:tmpl w:val="A844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524FD2"/>
    <w:multiLevelType w:val="multilevel"/>
    <w:tmpl w:val="C890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0B7F2A"/>
    <w:multiLevelType w:val="hybridMultilevel"/>
    <w:tmpl w:val="9006B8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5B5718D"/>
    <w:multiLevelType w:val="hybridMultilevel"/>
    <w:tmpl w:val="03505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501939">
    <w:abstractNumId w:val="10"/>
  </w:num>
  <w:num w:numId="2" w16cid:durableId="1840848816">
    <w:abstractNumId w:val="14"/>
  </w:num>
  <w:num w:numId="3" w16cid:durableId="74787179">
    <w:abstractNumId w:val="4"/>
  </w:num>
  <w:num w:numId="4" w16cid:durableId="2106269807">
    <w:abstractNumId w:val="18"/>
  </w:num>
  <w:num w:numId="5" w16cid:durableId="912666776">
    <w:abstractNumId w:val="9"/>
  </w:num>
  <w:num w:numId="6" w16cid:durableId="1327049060">
    <w:abstractNumId w:val="6"/>
  </w:num>
  <w:num w:numId="7" w16cid:durableId="1410805204">
    <w:abstractNumId w:val="13"/>
  </w:num>
  <w:num w:numId="8" w16cid:durableId="1644041113">
    <w:abstractNumId w:val="0"/>
  </w:num>
  <w:num w:numId="9" w16cid:durableId="1321890531">
    <w:abstractNumId w:val="8"/>
  </w:num>
  <w:num w:numId="10" w16cid:durableId="18703662">
    <w:abstractNumId w:val="17"/>
  </w:num>
  <w:num w:numId="11" w16cid:durableId="202330041">
    <w:abstractNumId w:val="5"/>
  </w:num>
  <w:num w:numId="12" w16cid:durableId="1095400270">
    <w:abstractNumId w:val="1"/>
  </w:num>
  <w:num w:numId="13" w16cid:durableId="1754862505">
    <w:abstractNumId w:val="2"/>
  </w:num>
  <w:num w:numId="14" w16cid:durableId="1052078017">
    <w:abstractNumId w:val="11"/>
  </w:num>
  <w:num w:numId="15" w16cid:durableId="1914658647">
    <w:abstractNumId w:val="16"/>
  </w:num>
  <w:num w:numId="16" w16cid:durableId="78452491">
    <w:abstractNumId w:val="3"/>
  </w:num>
  <w:num w:numId="17" w16cid:durableId="374357140">
    <w:abstractNumId w:val="15"/>
  </w:num>
  <w:num w:numId="18" w16cid:durableId="876553374">
    <w:abstractNumId w:val="7"/>
  </w:num>
  <w:num w:numId="19" w16cid:durableId="14173634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F1"/>
    <w:rsid w:val="00022314"/>
    <w:rsid w:val="000262FD"/>
    <w:rsid w:val="000734BB"/>
    <w:rsid w:val="00185C4A"/>
    <w:rsid w:val="001D2734"/>
    <w:rsid w:val="001D6EDA"/>
    <w:rsid w:val="001E1B16"/>
    <w:rsid w:val="00202D79"/>
    <w:rsid w:val="00213763"/>
    <w:rsid w:val="002F39E1"/>
    <w:rsid w:val="00317392"/>
    <w:rsid w:val="0034122A"/>
    <w:rsid w:val="00352763"/>
    <w:rsid w:val="00443B07"/>
    <w:rsid w:val="00556509"/>
    <w:rsid w:val="00585B9A"/>
    <w:rsid w:val="006328C1"/>
    <w:rsid w:val="006A151F"/>
    <w:rsid w:val="006C3C81"/>
    <w:rsid w:val="007C3E9D"/>
    <w:rsid w:val="00856854"/>
    <w:rsid w:val="008614B6"/>
    <w:rsid w:val="00861BD2"/>
    <w:rsid w:val="00961B29"/>
    <w:rsid w:val="009A53E1"/>
    <w:rsid w:val="009E0D8E"/>
    <w:rsid w:val="00A34360"/>
    <w:rsid w:val="00A532FA"/>
    <w:rsid w:val="00A534C9"/>
    <w:rsid w:val="00A60C4A"/>
    <w:rsid w:val="00A71A55"/>
    <w:rsid w:val="00B53E7F"/>
    <w:rsid w:val="00B7184E"/>
    <w:rsid w:val="00BB0A0E"/>
    <w:rsid w:val="00C0613C"/>
    <w:rsid w:val="00C073C2"/>
    <w:rsid w:val="00C8383D"/>
    <w:rsid w:val="00CC4970"/>
    <w:rsid w:val="00CC77DB"/>
    <w:rsid w:val="00D05EE6"/>
    <w:rsid w:val="00DB1FDD"/>
    <w:rsid w:val="00DB303C"/>
    <w:rsid w:val="00E4558C"/>
    <w:rsid w:val="00EC0015"/>
    <w:rsid w:val="00F23B51"/>
    <w:rsid w:val="00F34F41"/>
    <w:rsid w:val="00F45E34"/>
    <w:rsid w:val="00F5384B"/>
    <w:rsid w:val="00F9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C3CE"/>
  <w15:chartTrackingRefBased/>
  <w15:docId w15:val="{5B18D108-2F64-42E0-8CF5-B725DA0C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5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5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5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5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5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5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5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5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5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5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5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5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5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5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5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5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5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436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uidewire.com/cloud/cc/202411/config/config/topics/ui-design-guide/c_tabs.html" TargetMode="External"/><Relationship Id="rId5" Type="http://schemas.openxmlformats.org/officeDocument/2006/relationships/hyperlink" Target="https://docs.guidewire.com/cloud/cc/202411/config/config/topics/ui-design-guide/c_tabl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2314</TotalTime>
  <Pages>5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 D1</dc:creator>
  <cp:keywords/>
  <dc:description/>
  <cp:lastModifiedBy>Venkatesan D1</cp:lastModifiedBy>
  <cp:revision>13</cp:revision>
  <dcterms:created xsi:type="dcterms:W3CDTF">2025-05-11T14:12:00Z</dcterms:created>
  <dcterms:modified xsi:type="dcterms:W3CDTF">2025-05-25T16:53:00Z</dcterms:modified>
</cp:coreProperties>
</file>