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color w:val="434343"/>
        </w:rPr>
      </w:pPr>
      <w:r w:rsidDel="00000000" w:rsidR="00000000" w:rsidRPr="00000000">
        <w:rPr>
          <w:rtl w:val="0"/>
        </w:rPr>
      </w:r>
    </w:p>
    <w:tbl>
      <w:tblPr>
        <w:tblStyle w:val="Table1"/>
        <w:tblW w:w="1050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7590"/>
        <w:tblGridChange w:id="0">
          <w:tblGrid>
            <w:gridCol w:w="2910"/>
            <w:gridCol w:w="7590"/>
          </w:tblGrid>
        </w:tblGridChange>
      </w:tblGrid>
      <w:tr>
        <w:trPr>
          <w:cantSplit w:val="0"/>
          <w:trHeight w:val="992.929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360" w:lineRule="auto"/>
              <w:ind w:left="720" w:hanging="630"/>
              <w:jc w:val="both"/>
              <w:rPr>
                <w:b w:val="1"/>
                <w:bCs w:val="1"/>
                <w:color w:val="434343"/>
                <w:sz w:val="24"/>
                <w:szCs w:val="24"/>
              </w:rPr>
            </w:pPr>
            <w:r w:rsidDel="00000000" w:rsidR="00000000" w:rsidRPr="00000000">
              <w:rPr>
                <w:b w:val="1"/>
                <w:bCs w:val="1"/>
                <w:color w:val="434343"/>
                <w:sz w:val="24"/>
                <w:szCs w:val="24"/>
                <w:rtl w:val="0"/>
              </w:rPr>
              <w:t xml:space="preserve">Project Title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360" w:lineRule="auto"/>
              <w:ind w:left="180" w:firstLine="0"/>
              <w:jc w:val="both"/>
              <w:rPr>
                <w:b w:val="1"/>
                <w:bCs w:val="1"/>
                <w:color w:val="434343"/>
                <w:sz w:val="24"/>
                <w:szCs w:val="24"/>
              </w:rPr>
            </w:pPr>
            <w:r w:rsidDel="00000000" w:rsidR="00000000" w:rsidRPr="00000000">
              <w:rPr>
                <w:b w:val="1"/>
                <w:bCs w:val="1"/>
                <w:color w:val="434343"/>
                <w:sz w:val="24"/>
                <w:szCs w:val="24"/>
                <w:rtl w:val="0"/>
              </w:rPr>
              <w:t xml:space="preserve">⚖️ Nutrition Paradox: A Global View on Obesity and Malnutrition</w:t>
            </w:r>
          </w:p>
        </w:tc>
      </w:tr>
      <w:tr>
        <w:trPr>
          <w:cantSplit w:val="0"/>
          <w:trHeight w:val="2915.7421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360" w:lineRule="auto"/>
              <w:jc w:val="both"/>
              <w:rPr>
                <w:b w:val="1"/>
                <w:bCs w:val="1"/>
                <w:color w:val="434343"/>
                <w:sz w:val="24"/>
                <w:szCs w:val="24"/>
              </w:rPr>
            </w:pPr>
            <w:r w:rsidDel="00000000" w:rsidR="00000000" w:rsidRPr="00000000">
              <w:rPr>
                <w:b w:val="1"/>
                <w:bCs w:val="1"/>
                <w:color w:val="434343"/>
                <w:sz w:val="24"/>
                <w:szCs w:val="24"/>
                <w:rtl w:val="0"/>
              </w:rPr>
              <w:t xml:space="preserve">Skills take away From This Project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numPr>
                <w:ilvl w:val="0"/>
                <w:numId w:val="14"/>
              </w:numPr>
              <w:spacing w:after="0" w:afterAutospacing="0" w:before="240" w:line="480" w:lineRule="auto"/>
              <w:ind w:left="720" w:hanging="360"/>
              <w:rPr>
                <w:color w:val="434343"/>
              </w:rPr>
            </w:pPr>
            <w:r w:rsidDel="00000000" w:rsidR="00000000" w:rsidRPr="00000000">
              <w:rPr>
                <w:color w:val="434343"/>
                <w:rtl w:val="0"/>
              </w:rPr>
              <w:t xml:space="preserve">Public Dataset Exploration</w:t>
            </w:r>
          </w:p>
          <w:p w:rsidR="00000000" w:rsidDel="00000000" w:rsidP="00000000" w:rsidRDefault="00000000" w:rsidRPr="00000000" w14:paraId="00000006">
            <w:pPr>
              <w:numPr>
                <w:ilvl w:val="0"/>
                <w:numId w:val="14"/>
              </w:numPr>
              <w:spacing w:after="0" w:afterAutospacing="0" w:before="0" w:beforeAutospacing="0" w:line="480" w:lineRule="auto"/>
              <w:ind w:left="720" w:hanging="360"/>
              <w:rPr>
                <w:color w:val="434343"/>
                <w:u w:val="none"/>
              </w:rPr>
            </w:pPr>
            <w:r w:rsidDel="00000000" w:rsidR="00000000" w:rsidRPr="00000000">
              <w:rPr>
                <w:color w:val="434343"/>
                <w:rtl w:val="0"/>
              </w:rPr>
              <w:t xml:space="preserve">ETL</w:t>
            </w:r>
          </w:p>
          <w:p w:rsidR="00000000" w:rsidDel="00000000" w:rsidP="00000000" w:rsidRDefault="00000000" w:rsidRPr="00000000" w14:paraId="00000007">
            <w:pPr>
              <w:numPr>
                <w:ilvl w:val="0"/>
                <w:numId w:val="14"/>
              </w:numPr>
              <w:spacing w:after="0" w:afterAutospacing="0" w:before="0" w:beforeAutospacing="0" w:line="480" w:lineRule="auto"/>
              <w:ind w:left="720" w:hanging="360"/>
              <w:rPr>
                <w:color w:val="434343"/>
              </w:rPr>
            </w:pPr>
            <w:r w:rsidDel="00000000" w:rsidR="00000000" w:rsidRPr="00000000">
              <w:rPr>
                <w:color w:val="434343"/>
                <w:rtl w:val="0"/>
              </w:rPr>
              <w:t xml:space="preserve">Data Cleaning and Feature Engineering</w:t>
            </w:r>
          </w:p>
          <w:p w:rsidR="00000000" w:rsidDel="00000000" w:rsidP="00000000" w:rsidRDefault="00000000" w:rsidRPr="00000000" w14:paraId="00000008">
            <w:pPr>
              <w:numPr>
                <w:ilvl w:val="0"/>
                <w:numId w:val="14"/>
              </w:numPr>
              <w:spacing w:after="0" w:afterAutospacing="0" w:before="0" w:beforeAutospacing="0" w:line="480" w:lineRule="auto"/>
              <w:ind w:left="720" w:hanging="360"/>
              <w:rPr>
                <w:color w:val="434343"/>
                <w:u w:val="none"/>
              </w:rPr>
            </w:pPr>
            <w:r w:rsidDel="00000000" w:rsidR="00000000" w:rsidRPr="00000000">
              <w:rPr>
                <w:color w:val="434343"/>
                <w:rtl w:val="0"/>
              </w:rPr>
              <w:t xml:space="preserve">Exploratory Data Analysis(EDA)</w:t>
            </w:r>
            <w:r w:rsidDel="00000000" w:rsidR="00000000" w:rsidRPr="00000000">
              <w:rPr>
                <w:rtl w:val="0"/>
              </w:rPr>
            </w:r>
          </w:p>
          <w:p w:rsidR="00000000" w:rsidDel="00000000" w:rsidP="00000000" w:rsidRDefault="00000000" w:rsidRPr="00000000" w14:paraId="00000009">
            <w:pPr>
              <w:numPr>
                <w:ilvl w:val="0"/>
                <w:numId w:val="14"/>
              </w:numPr>
              <w:spacing w:after="0" w:afterAutospacing="0" w:before="0" w:beforeAutospacing="0" w:line="480" w:lineRule="auto"/>
              <w:ind w:left="720" w:hanging="360"/>
              <w:rPr>
                <w:color w:val="434343"/>
              </w:rPr>
            </w:pPr>
            <w:r w:rsidDel="00000000" w:rsidR="00000000" w:rsidRPr="00000000">
              <w:rPr>
                <w:color w:val="434343"/>
                <w:rtl w:val="0"/>
              </w:rPr>
              <w:t xml:space="preserve">SQL Table Creation and Data Insertion</w:t>
            </w:r>
          </w:p>
          <w:p w:rsidR="00000000" w:rsidDel="00000000" w:rsidP="00000000" w:rsidRDefault="00000000" w:rsidRPr="00000000" w14:paraId="0000000A">
            <w:pPr>
              <w:numPr>
                <w:ilvl w:val="0"/>
                <w:numId w:val="14"/>
              </w:numPr>
              <w:spacing w:after="0" w:afterAutospacing="0" w:before="0" w:beforeAutospacing="0" w:line="480" w:lineRule="auto"/>
              <w:ind w:left="720" w:hanging="360"/>
              <w:rPr>
                <w:color w:val="434343"/>
              </w:rPr>
            </w:pPr>
            <w:r w:rsidDel="00000000" w:rsidR="00000000" w:rsidRPr="00000000">
              <w:rPr>
                <w:color w:val="434343"/>
                <w:rtl w:val="0"/>
              </w:rPr>
              <w:t xml:space="preserve">Query Writing (Single and Join Queries)</w:t>
            </w:r>
          </w:p>
          <w:p w:rsidR="00000000" w:rsidDel="00000000" w:rsidP="00000000" w:rsidRDefault="00000000" w:rsidRPr="00000000" w14:paraId="0000000B">
            <w:pPr>
              <w:numPr>
                <w:ilvl w:val="0"/>
                <w:numId w:val="14"/>
              </w:numPr>
              <w:spacing w:after="240" w:before="0" w:beforeAutospacing="0" w:line="480" w:lineRule="auto"/>
              <w:ind w:left="720" w:hanging="360"/>
              <w:rPr>
                <w:color w:val="434343"/>
              </w:rPr>
            </w:pPr>
            <w:r w:rsidDel="00000000" w:rsidR="00000000" w:rsidRPr="00000000">
              <w:rPr>
                <w:color w:val="434343"/>
                <w:rtl w:val="0"/>
              </w:rPr>
              <w:t xml:space="preserve">Power BI Visualizations with SQL Backend (or) Streamlit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360" w:lineRule="auto"/>
              <w:ind w:left="720" w:hanging="630"/>
              <w:jc w:val="both"/>
              <w:rPr>
                <w:b w:val="1"/>
                <w:bCs w:val="1"/>
                <w:color w:val="434343"/>
                <w:sz w:val="24"/>
                <w:szCs w:val="24"/>
              </w:rPr>
            </w:pPr>
            <w:r w:rsidDel="00000000" w:rsidR="00000000" w:rsidRPr="00000000">
              <w:rPr>
                <w:b w:val="1"/>
                <w:bCs w:val="1"/>
                <w:color w:val="434343"/>
                <w:sz w:val="24"/>
                <w:szCs w:val="24"/>
                <w:rtl w:val="0"/>
              </w:rPr>
              <w:t xml:space="preserve">Domain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360" w:lineRule="auto"/>
              <w:jc w:val="both"/>
              <w:rPr>
                <w:color w:val="434343"/>
              </w:rPr>
            </w:pPr>
            <w:r w:rsidDel="00000000" w:rsidR="00000000" w:rsidRPr="00000000">
              <w:rPr>
                <w:color w:val="434343"/>
                <w:rtl w:val="0"/>
              </w:rPr>
              <w:t xml:space="preserve">Global Health &amp; Nutrition Analytics</w:t>
            </w:r>
          </w:p>
        </w:tc>
      </w:tr>
    </w:tbl>
    <w:p w:rsidR="00000000" w:rsidDel="00000000" w:rsidP="00000000" w:rsidRDefault="00000000" w:rsidRPr="00000000" w14:paraId="0000000E">
      <w:pPr>
        <w:pStyle w:val="Heading3"/>
        <w:keepNext w:val="0"/>
        <w:keepLines w:val="0"/>
        <w:spacing w:before="280" w:line="360" w:lineRule="auto"/>
        <w:rPr>
          <w:b w:val="1"/>
          <w:bCs w:val="1"/>
          <w:sz w:val="26"/>
          <w:szCs w:val="26"/>
        </w:rPr>
      </w:pPr>
      <w:bookmarkStart w:colFirst="0" w:colLast="0" w:name="_gdnswtaqn5a9" w:id="0"/>
      <w:bookmarkEnd w:id="0"/>
      <w:r w:rsidDel="00000000" w:rsidR="00000000" w:rsidRPr="00000000">
        <w:rPr>
          <w:b w:val="1"/>
          <w:bCs w:val="1"/>
          <w:sz w:val="26"/>
          <w:szCs w:val="26"/>
          <w:rtl w:val="0"/>
        </w:rPr>
        <w:t xml:space="preserve">📣 Problem Statement</w:t>
      </w:r>
    </w:p>
    <w:p w:rsidR="00000000" w:rsidDel="00000000" w:rsidP="00000000" w:rsidRDefault="00000000" w:rsidRPr="00000000" w14:paraId="0000000F">
      <w:pPr>
        <w:spacing w:after="240" w:before="240" w:line="480" w:lineRule="auto"/>
        <w:jc w:val="both"/>
        <w:rPr>
          <w:b w:val="1"/>
          <w:bCs w:val="1"/>
          <w:color w:val="434343"/>
        </w:rPr>
      </w:pPr>
      <w:r w:rsidDel="00000000" w:rsidR="00000000" w:rsidRPr="00000000">
        <w:rPr>
          <w:color w:val="434343"/>
          <w:rtl w:val="0"/>
        </w:rPr>
        <w:t xml:space="preserve">Imagine you are a </w:t>
      </w:r>
      <w:r w:rsidDel="00000000" w:rsidR="00000000" w:rsidRPr="00000000">
        <w:rPr>
          <w:b w:val="1"/>
          <w:bCs w:val="1"/>
          <w:color w:val="434343"/>
          <w:rtl w:val="0"/>
        </w:rPr>
        <w:t xml:space="preserve">Data Analyst</w:t>
      </w:r>
      <w:r w:rsidDel="00000000" w:rsidR="00000000" w:rsidRPr="00000000">
        <w:rPr>
          <w:color w:val="434343"/>
          <w:rtl w:val="0"/>
        </w:rPr>
        <w:t xml:space="preserve"> working for a global health organization. Your task is to investigate the complex challenge of </w:t>
      </w:r>
      <w:r w:rsidDel="00000000" w:rsidR="00000000" w:rsidRPr="00000000">
        <w:rPr>
          <w:b w:val="1"/>
          <w:bCs w:val="1"/>
          <w:color w:val="434343"/>
          <w:rtl w:val="0"/>
        </w:rPr>
        <w:t xml:space="preserve">undernutrition and overnutrition</w:t>
      </w:r>
      <w:r w:rsidDel="00000000" w:rsidR="00000000" w:rsidRPr="00000000">
        <w:rPr>
          <w:color w:val="434343"/>
          <w:rtl w:val="0"/>
        </w:rPr>
        <w:t xml:space="preserve"> across different countries, age groups, and genders. You will use publicly available WHO data to uncover trends, patterns, and disparities in obesity and malnutrition rates around the world. Your end goal is to derive meaningful insights that can inform global health strategies and help tackle the nutritional paradox of </w:t>
      </w:r>
      <w:r w:rsidDel="00000000" w:rsidR="00000000" w:rsidRPr="00000000">
        <w:rPr>
          <w:b w:val="1"/>
          <w:bCs w:val="1"/>
          <w:color w:val="434343"/>
          <w:rtl w:val="0"/>
        </w:rPr>
        <w:t xml:space="preserve">rising obesity and persistent malnutrition.</w:t>
      </w:r>
    </w:p>
    <w:p w:rsidR="00000000" w:rsidDel="00000000" w:rsidP="00000000" w:rsidRDefault="00000000" w:rsidRPr="00000000" w14:paraId="00000010">
      <w:pPr>
        <w:spacing w:after="240" w:before="240" w:line="360" w:lineRule="auto"/>
        <w:rPr>
          <w:b w:val="1"/>
          <w:bCs w:val="1"/>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360" w:lineRule="auto"/>
        <w:rPr>
          <w:b w:val="1"/>
          <w:bCs w:val="1"/>
          <w:color w:val="434343"/>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360" w:lineRule="auto"/>
        <w:rPr>
          <w:b w:val="1"/>
          <w:bCs w:val="1"/>
          <w:sz w:val="26"/>
          <w:szCs w:val="26"/>
        </w:rPr>
      </w:pPr>
      <w:bookmarkStart w:colFirst="0" w:colLast="0" w:name="_w4r4re2or7rp" w:id="1"/>
      <w:bookmarkEnd w:id="1"/>
      <w:r w:rsidDel="00000000" w:rsidR="00000000" w:rsidRPr="00000000">
        <w:rPr>
          <w:b w:val="1"/>
          <w:bCs w:val="1"/>
          <w:sz w:val="26"/>
          <w:szCs w:val="26"/>
          <w:rtl w:val="0"/>
        </w:rPr>
        <w:t xml:space="preserve">B</w:t>
      </w:r>
      <w:r w:rsidDel="00000000" w:rsidR="00000000" w:rsidRPr="00000000">
        <w:rPr>
          <w:b w:val="1"/>
          <w:bCs w:val="1"/>
          <w:sz w:val="26"/>
          <w:szCs w:val="26"/>
          <w:rtl w:val="0"/>
        </w:rPr>
        <w:t xml:space="preserve">usiness Use Cases</w:t>
      </w:r>
    </w:p>
    <w:p w:rsidR="00000000" w:rsidDel="00000000" w:rsidP="00000000" w:rsidRDefault="00000000" w:rsidRPr="00000000" w14:paraId="00000013">
      <w:pPr>
        <w:numPr>
          <w:ilvl w:val="0"/>
          <w:numId w:val="16"/>
        </w:numPr>
        <w:spacing w:after="0" w:afterAutospacing="0" w:before="240" w:line="480" w:lineRule="auto"/>
        <w:ind w:left="720" w:hanging="360"/>
        <w:jc w:val="both"/>
        <w:rPr>
          <w:color w:val="434343"/>
        </w:rPr>
      </w:pPr>
      <w:r w:rsidDel="00000000" w:rsidR="00000000" w:rsidRPr="00000000">
        <w:rPr>
          <w:b w:val="1"/>
          <w:bCs w:val="1"/>
          <w:color w:val="434343"/>
          <w:rtl w:val="0"/>
        </w:rPr>
        <w:t xml:space="preserve">Nutrition Risk Monitoring:</w:t>
      </w:r>
      <w:r w:rsidDel="00000000" w:rsidR="00000000" w:rsidRPr="00000000">
        <w:rPr>
          <w:color w:val="434343"/>
          <w:rtl w:val="0"/>
        </w:rPr>
        <w:t xml:space="preserve"> Identify countries with extremely high obesity or malnutrition levels, flagging them for public health intervention.</w:t>
      </w:r>
    </w:p>
    <w:p w:rsidR="00000000" w:rsidDel="00000000" w:rsidP="00000000" w:rsidRDefault="00000000" w:rsidRPr="00000000" w14:paraId="00000014">
      <w:pPr>
        <w:numPr>
          <w:ilvl w:val="0"/>
          <w:numId w:val="16"/>
        </w:numPr>
        <w:spacing w:after="0" w:afterAutospacing="0" w:before="0" w:beforeAutospacing="0" w:line="480" w:lineRule="auto"/>
        <w:ind w:left="720" w:hanging="360"/>
        <w:jc w:val="both"/>
        <w:rPr>
          <w:color w:val="434343"/>
        </w:rPr>
      </w:pPr>
      <w:r w:rsidDel="00000000" w:rsidR="00000000" w:rsidRPr="00000000">
        <w:rPr>
          <w:b w:val="1"/>
          <w:bCs w:val="1"/>
          <w:color w:val="434343"/>
          <w:rtl w:val="0"/>
        </w:rPr>
        <w:t xml:space="preserve">Demographic Disparity Analysis:</w:t>
      </w:r>
      <w:r w:rsidDel="00000000" w:rsidR="00000000" w:rsidRPr="00000000">
        <w:rPr>
          <w:color w:val="434343"/>
          <w:rtl w:val="0"/>
        </w:rPr>
        <w:t xml:space="preserve"> Understand how gender and age groups contribute differently to obesity and malnutrition statistics.</w:t>
      </w:r>
    </w:p>
    <w:p w:rsidR="00000000" w:rsidDel="00000000" w:rsidP="00000000" w:rsidRDefault="00000000" w:rsidRPr="00000000" w14:paraId="00000015">
      <w:pPr>
        <w:numPr>
          <w:ilvl w:val="0"/>
          <w:numId w:val="16"/>
        </w:numPr>
        <w:spacing w:after="0" w:afterAutospacing="0" w:before="0" w:beforeAutospacing="0" w:line="480" w:lineRule="auto"/>
        <w:ind w:left="720" w:hanging="360"/>
        <w:jc w:val="both"/>
        <w:rPr>
          <w:color w:val="434343"/>
        </w:rPr>
      </w:pPr>
      <w:r w:rsidDel="00000000" w:rsidR="00000000" w:rsidRPr="00000000">
        <w:rPr>
          <w:b w:val="1"/>
          <w:bCs w:val="1"/>
          <w:color w:val="434343"/>
          <w:rtl w:val="0"/>
        </w:rPr>
        <w:t xml:space="preserve">Data-Driven Policy Planning:</w:t>
      </w:r>
      <w:r w:rsidDel="00000000" w:rsidR="00000000" w:rsidRPr="00000000">
        <w:rPr>
          <w:color w:val="434343"/>
          <w:rtl w:val="0"/>
        </w:rPr>
        <w:t xml:space="preserve"> Help policymakers prioritize regions for funding and nutrition-related programs based on multi-dimensional data.</w:t>
      </w:r>
    </w:p>
    <w:p w:rsidR="00000000" w:rsidDel="00000000" w:rsidP="00000000" w:rsidRDefault="00000000" w:rsidRPr="00000000" w14:paraId="00000016">
      <w:pPr>
        <w:numPr>
          <w:ilvl w:val="0"/>
          <w:numId w:val="16"/>
        </w:numPr>
        <w:spacing w:after="0" w:afterAutospacing="0" w:before="0" w:beforeAutospacing="0" w:line="480" w:lineRule="auto"/>
        <w:ind w:left="720" w:hanging="360"/>
        <w:jc w:val="both"/>
        <w:rPr>
          <w:color w:val="434343"/>
        </w:rPr>
      </w:pPr>
      <w:r w:rsidDel="00000000" w:rsidR="00000000" w:rsidRPr="00000000">
        <w:rPr>
          <w:b w:val="1"/>
          <w:bCs w:val="1"/>
          <w:color w:val="434343"/>
          <w:rtl w:val="0"/>
        </w:rPr>
        <w:t xml:space="preserve">Comparative Region Analysis:</w:t>
      </w:r>
      <w:r w:rsidDel="00000000" w:rsidR="00000000" w:rsidRPr="00000000">
        <w:rPr>
          <w:color w:val="434343"/>
          <w:rtl w:val="0"/>
        </w:rPr>
        <w:t xml:space="preserve"> Enable researchers to compare regional trends and draw correlations between health indicators and socio-economic conditions.</w:t>
      </w:r>
    </w:p>
    <w:p w:rsidR="00000000" w:rsidDel="00000000" w:rsidP="00000000" w:rsidRDefault="00000000" w:rsidRPr="00000000" w14:paraId="00000017">
      <w:pPr>
        <w:numPr>
          <w:ilvl w:val="0"/>
          <w:numId w:val="16"/>
        </w:numPr>
        <w:spacing w:after="240" w:before="0" w:beforeAutospacing="0" w:line="480" w:lineRule="auto"/>
        <w:ind w:left="720" w:hanging="360"/>
        <w:jc w:val="both"/>
        <w:rPr>
          <w:color w:val="434343"/>
        </w:rPr>
      </w:pPr>
      <w:r w:rsidDel="00000000" w:rsidR="00000000" w:rsidRPr="00000000">
        <w:rPr>
          <w:b w:val="1"/>
          <w:bCs w:val="1"/>
          <w:color w:val="434343"/>
          <w:rtl w:val="0"/>
        </w:rPr>
        <w:t xml:space="preserve">Public Health Reporting:</w:t>
      </w:r>
      <w:r w:rsidDel="00000000" w:rsidR="00000000" w:rsidRPr="00000000">
        <w:rPr>
          <w:color w:val="434343"/>
          <w:rtl w:val="0"/>
        </w:rPr>
        <w:t xml:space="preserve"> Provide government or NGOs with a summarized SQL + Power BI dashboard showing country-level nutrition trends.</w:t>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360" w:lineRule="auto"/>
        <w:rPr>
          <w:b w:val="1"/>
          <w:bCs w:val="1"/>
          <w:sz w:val="28"/>
          <w:szCs w:val="28"/>
          <w:u w:val="single"/>
        </w:rPr>
      </w:pPr>
      <w:bookmarkStart w:colFirst="0" w:colLast="0" w:name="_a8c1zzlwpl3u" w:id="2"/>
      <w:bookmarkEnd w:id="2"/>
      <w:r w:rsidDel="00000000" w:rsidR="00000000" w:rsidRPr="00000000">
        <w:rPr>
          <w:b w:val="1"/>
          <w:bCs w:val="1"/>
          <w:sz w:val="26"/>
          <w:szCs w:val="26"/>
          <w:u w:val="single"/>
          <w:rtl w:val="0"/>
        </w:rPr>
        <w:t xml:space="preserve">📚</w:t>
      </w:r>
      <w:r w:rsidDel="00000000" w:rsidR="00000000" w:rsidRPr="00000000">
        <w:rPr>
          <w:b w:val="1"/>
          <w:bCs w:val="1"/>
          <w:sz w:val="28"/>
          <w:szCs w:val="28"/>
          <w:u w:val="single"/>
          <w:rtl w:val="0"/>
        </w:rPr>
        <w:t xml:space="preserve">Project Approach</w:t>
      </w:r>
    </w:p>
    <w:p w:rsidR="00000000" w:rsidDel="00000000" w:rsidP="00000000" w:rsidRDefault="00000000" w:rsidRPr="00000000" w14:paraId="0000001B">
      <w:pPr>
        <w:spacing w:line="360" w:lineRule="auto"/>
        <w:rPr>
          <w:b w:val="1"/>
          <w:bCs w:val="1"/>
          <w:color w:val="434343"/>
          <w:sz w:val="30"/>
          <w:szCs w:val="30"/>
        </w:rPr>
      </w:pPr>
      <w:r w:rsidDel="00000000" w:rsidR="00000000" w:rsidRPr="00000000">
        <w:rPr>
          <w:b w:val="1"/>
          <w:bCs w:val="1"/>
          <w:color w:val="434343"/>
          <w:sz w:val="30"/>
          <w:szCs w:val="30"/>
          <w:rtl w:val="0"/>
        </w:rPr>
        <w:t xml:space="preserve">Step 1:Dataset Overview &amp; Collection</w:t>
      </w:r>
    </w:p>
    <w:p w:rsidR="00000000" w:rsidDel="00000000" w:rsidP="00000000" w:rsidRDefault="00000000" w:rsidRPr="00000000" w14:paraId="0000001C">
      <w:pPr>
        <w:spacing w:after="240" w:before="240" w:line="360" w:lineRule="auto"/>
        <w:jc w:val="both"/>
        <w:rPr>
          <w:color w:val="434343"/>
        </w:rPr>
      </w:pPr>
      <w:r w:rsidDel="00000000" w:rsidR="00000000" w:rsidRPr="00000000">
        <w:rPr>
          <w:b w:val="1"/>
          <w:bCs w:val="1"/>
          <w:color w:val="434343"/>
          <w:rtl w:val="0"/>
        </w:rPr>
        <w:t xml:space="preserve">4 public WHO API URLs </w:t>
      </w:r>
      <w:r w:rsidDel="00000000" w:rsidR="00000000" w:rsidRPr="00000000">
        <w:rPr>
          <w:color w:val="434343"/>
          <w:rtl w:val="0"/>
        </w:rPr>
        <w:t xml:space="preserve"> each representing a different nutritional indicator have been provided:</w:t>
      </w:r>
    </w:p>
    <w:p w:rsidR="00000000" w:rsidDel="00000000" w:rsidP="00000000" w:rsidRDefault="00000000" w:rsidRPr="00000000" w14:paraId="0000001D">
      <w:pPr>
        <w:spacing w:after="240" w:before="240" w:line="360" w:lineRule="auto"/>
        <w:jc w:val="both"/>
        <w:rPr>
          <w:b w:val="1"/>
          <w:bCs w:val="1"/>
          <w:color w:val="434343"/>
        </w:rPr>
      </w:pPr>
      <w:r w:rsidDel="00000000" w:rsidR="00000000" w:rsidRPr="00000000">
        <w:rPr>
          <w:b w:val="1"/>
          <w:bCs w:val="1"/>
          <w:color w:val="434343"/>
          <w:rtl w:val="0"/>
        </w:rPr>
        <w:t xml:space="preserve">For Obesity:</w:t>
      </w:r>
    </w:p>
    <w:p w:rsidR="00000000" w:rsidDel="00000000" w:rsidP="00000000" w:rsidRDefault="00000000" w:rsidRPr="00000000" w14:paraId="0000001E">
      <w:pPr>
        <w:numPr>
          <w:ilvl w:val="0"/>
          <w:numId w:val="5"/>
        </w:numPr>
        <w:spacing w:after="0" w:afterAutospacing="0" w:before="240" w:line="480" w:lineRule="auto"/>
        <w:ind w:left="720" w:hanging="360"/>
        <w:jc w:val="both"/>
        <w:rPr>
          <w:color w:val="434343"/>
        </w:rPr>
      </w:pPr>
      <w:r w:rsidDel="00000000" w:rsidR="00000000" w:rsidRPr="00000000">
        <w:rPr>
          <w:b w:val="1"/>
          <w:bCs w:val="1"/>
          <w:color w:val="188038"/>
          <w:rtl w:val="0"/>
        </w:rPr>
        <w:t xml:space="preserve">https://ghoapi.azureedge.net/api/NCD_BMI_30C</w:t>
      </w:r>
      <w:r w:rsidDel="00000000" w:rsidR="00000000" w:rsidRPr="00000000">
        <w:rPr>
          <w:rFonts w:ascii="Arial Unicode MS" w:cs="Arial Unicode MS" w:eastAsia="Arial Unicode MS" w:hAnsi="Arial Unicode MS"/>
          <w:color w:val="434343"/>
          <w:rtl w:val="0"/>
        </w:rPr>
        <w:t xml:space="preserve"> – Obesity among adults (BMI ≥ 30)</w:t>
      </w:r>
    </w:p>
    <w:p w:rsidR="00000000" w:rsidDel="00000000" w:rsidP="00000000" w:rsidRDefault="00000000" w:rsidRPr="00000000" w14:paraId="0000001F">
      <w:pPr>
        <w:numPr>
          <w:ilvl w:val="0"/>
          <w:numId w:val="5"/>
        </w:numPr>
        <w:spacing w:after="240" w:before="0" w:beforeAutospacing="0" w:line="480" w:lineRule="auto"/>
        <w:ind w:left="720" w:hanging="360"/>
        <w:jc w:val="both"/>
        <w:rPr>
          <w:color w:val="434343"/>
        </w:rPr>
      </w:pPr>
      <w:r w:rsidDel="00000000" w:rsidR="00000000" w:rsidRPr="00000000">
        <w:rPr>
          <w:b w:val="1"/>
          <w:bCs w:val="1"/>
          <w:color w:val="188038"/>
          <w:rtl w:val="0"/>
        </w:rPr>
        <w:t xml:space="preserve">https://ghoapi.azureedge.net/api/NCD_BMI_PLUS2C</w:t>
      </w:r>
      <w:r w:rsidDel="00000000" w:rsidR="00000000" w:rsidRPr="00000000">
        <w:rPr>
          <w:color w:val="434343"/>
          <w:rtl w:val="0"/>
        </w:rPr>
        <w:t xml:space="preserve"> – Obesity/Overweight among children </w:t>
      </w:r>
    </w:p>
    <w:p w:rsidR="00000000" w:rsidDel="00000000" w:rsidP="00000000" w:rsidRDefault="00000000" w:rsidRPr="00000000" w14:paraId="00000020">
      <w:pPr>
        <w:spacing w:after="240" w:before="240" w:line="360" w:lineRule="auto"/>
        <w:ind w:left="0" w:firstLine="0"/>
        <w:jc w:val="both"/>
        <w:rPr>
          <w:b w:val="1"/>
          <w:bCs w:val="1"/>
          <w:color w:val="434343"/>
        </w:rPr>
      </w:pPr>
      <w:r w:rsidDel="00000000" w:rsidR="00000000" w:rsidRPr="00000000">
        <w:rPr>
          <w:rtl w:val="0"/>
        </w:rPr>
      </w:r>
    </w:p>
    <w:p w:rsidR="00000000" w:rsidDel="00000000" w:rsidP="00000000" w:rsidRDefault="00000000" w:rsidRPr="00000000" w14:paraId="00000021">
      <w:pPr>
        <w:spacing w:after="240" w:before="240" w:line="360" w:lineRule="auto"/>
        <w:ind w:left="0" w:firstLine="0"/>
        <w:jc w:val="both"/>
        <w:rPr>
          <w:b w:val="1"/>
          <w:bCs w:val="1"/>
          <w:color w:val="434343"/>
        </w:rPr>
      </w:pPr>
      <w:r w:rsidDel="00000000" w:rsidR="00000000" w:rsidRPr="00000000">
        <w:rPr>
          <w:b w:val="1"/>
          <w:bCs w:val="1"/>
          <w:color w:val="434343"/>
          <w:rtl w:val="0"/>
        </w:rPr>
        <w:t xml:space="preserve">For Malnutrition:</w:t>
      </w:r>
    </w:p>
    <w:p w:rsidR="00000000" w:rsidDel="00000000" w:rsidP="00000000" w:rsidRDefault="00000000" w:rsidRPr="00000000" w14:paraId="00000022">
      <w:pPr>
        <w:numPr>
          <w:ilvl w:val="0"/>
          <w:numId w:val="5"/>
        </w:numPr>
        <w:spacing w:after="0" w:afterAutospacing="0" w:before="240" w:line="480" w:lineRule="auto"/>
        <w:ind w:left="720" w:hanging="360"/>
        <w:jc w:val="both"/>
        <w:rPr>
          <w:color w:val="434343"/>
        </w:rPr>
      </w:pPr>
      <w:r w:rsidDel="00000000" w:rsidR="00000000" w:rsidRPr="00000000">
        <w:rPr>
          <w:b w:val="1"/>
          <w:bCs w:val="1"/>
          <w:color w:val="188038"/>
          <w:rtl w:val="0"/>
        </w:rPr>
        <w:t xml:space="preserve">https://ghoapi.azureedge.net/api/NCD_BMI_18C</w:t>
      </w:r>
      <w:r w:rsidDel="00000000" w:rsidR="00000000" w:rsidRPr="00000000">
        <w:rPr>
          <w:color w:val="434343"/>
          <w:rtl w:val="0"/>
        </w:rPr>
        <w:t xml:space="preserve"> – Underweight in adults (BMI &lt; 18.5)</w:t>
      </w:r>
    </w:p>
    <w:p w:rsidR="00000000" w:rsidDel="00000000" w:rsidP="00000000" w:rsidRDefault="00000000" w:rsidRPr="00000000" w14:paraId="00000023">
      <w:pPr>
        <w:numPr>
          <w:ilvl w:val="0"/>
          <w:numId w:val="5"/>
        </w:numPr>
        <w:spacing w:after="240" w:before="0" w:beforeAutospacing="0" w:line="480" w:lineRule="auto"/>
        <w:ind w:left="720" w:hanging="360"/>
        <w:jc w:val="both"/>
        <w:rPr>
          <w:color w:val="434343"/>
        </w:rPr>
      </w:pPr>
      <w:r w:rsidDel="00000000" w:rsidR="00000000" w:rsidRPr="00000000">
        <w:rPr>
          <w:b w:val="1"/>
          <w:bCs w:val="1"/>
          <w:color w:val="188038"/>
          <w:rtl w:val="0"/>
        </w:rPr>
        <w:t xml:space="preserve">https://ghoapi.azureedge.net/api/NCD_BMI_MINUS2C</w:t>
      </w:r>
      <w:r w:rsidDel="00000000" w:rsidR="00000000" w:rsidRPr="00000000">
        <w:rPr>
          <w:color w:val="434343"/>
          <w:rtl w:val="0"/>
        </w:rPr>
        <w:t xml:space="preserve"> – Thinness in children</w:t>
      </w:r>
    </w:p>
    <w:p w:rsidR="00000000" w:rsidDel="00000000" w:rsidP="00000000" w:rsidRDefault="00000000" w:rsidRPr="00000000" w14:paraId="00000024">
      <w:pPr>
        <w:spacing w:after="240" w:before="240" w:line="360" w:lineRule="auto"/>
        <w:ind w:left="0" w:firstLine="0"/>
        <w:jc w:val="both"/>
        <w:rPr>
          <w:color w:val="434343"/>
        </w:rPr>
      </w:pPr>
      <w:r w:rsidDel="00000000" w:rsidR="00000000" w:rsidRPr="00000000">
        <w:rPr>
          <w:color w:val="434343"/>
          <w:rtl w:val="0"/>
        </w:rPr>
        <w:t xml:space="preserve">Each dataset provides estimates by country, sex, year, and region, along with confidence intervals (upper and lower bounds).</w:t>
      </w:r>
    </w:p>
    <w:p w:rsidR="00000000" w:rsidDel="00000000" w:rsidP="00000000" w:rsidRDefault="00000000" w:rsidRPr="00000000" w14:paraId="00000025">
      <w:pPr>
        <w:spacing w:after="240" w:before="240" w:line="360" w:lineRule="auto"/>
        <w:rPr>
          <w:b w:val="1"/>
          <w:bCs w:val="1"/>
          <w:color w:val="434343"/>
        </w:rPr>
      </w:pPr>
      <w:r w:rsidDel="00000000" w:rsidR="00000000" w:rsidRPr="00000000">
        <w:rPr>
          <w:b w:val="1"/>
          <w:bCs w:val="1"/>
          <w:color w:val="434343"/>
          <w:rtl w:val="0"/>
        </w:rPr>
        <w:t xml:space="preserve">Preprocessing steps</w:t>
      </w:r>
      <w:r w:rsidDel="00000000" w:rsidR="00000000" w:rsidRPr="00000000">
        <w:rPr>
          <w:b w:val="1"/>
          <w:bCs w:val="1"/>
          <w:color w:val="434343"/>
          <w:rtl w:val="0"/>
        </w:rPr>
        <w:t xml:space="preserve">:</w:t>
      </w:r>
    </w:p>
    <w:p w:rsidR="00000000" w:rsidDel="00000000" w:rsidP="00000000" w:rsidRDefault="00000000" w:rsidRPr="00000000" w14:paraId="00000026">
      <w:pPr>
        <w:numPr>
          <w:ilvl w:val="0"/>
          <w:numId w:val="11"/>
        </w:numPr>
        <w:spacing w:after="0" w:afterAutospacing="0" w:before="240" w:line="480" w:lineRule="auto"/>
        <w:ind w:left="720" w:hanging="360"/>
        <w:rPr>
          <w:color w:val="434343"/>
          <w:u w:val="none"/>
        </w:rPr>
      </w:pPr>
      <w:r w:rsidDel="00000000" w:rsidR="00000000" w:rsidRPr="00000000">
        <w:rPr>
          <w:color w:val="434343"/>
          <w:rtl w:val="0"/>
        </w:rPr>
        <w:t xml:space="preserve">Load all 4 datasets.</w:t>
      </w:r>
    </w:p>
    <w:p w:rsidR="00000000" w:rsidDel="00000000" w:rsidP="00000000" w:rsidRDefault="00000000" w:rsidRPr="00000000" w14:paraId="00000027">
      <w:pPr>
        <w:numPr>
          <w:ilvl w:val="0"/>
          <w:numId w:val="11"/>
        </w:numPr>
        <w:spacing w:after="0" w:afterAutospacing="0" w:before="0" w:beforeAutospacing="0" w:line="480" w:lineRule="auto"/>
        <w:ind w:left="720" w:hanging="360"/>
        <w:rPr>
          <w:u w:val="none"/>
        </w:rPr>
      </w:pPr>
      <w:r w:rsidDel="00000000" w:rsidR="00000000" w:rsidRPr="00000000">
        <w:rPr>
          <w:color w:val="434343"/>
          <w:rtl w:val="0"/>
        </w:rPr>
        <w:t xml:space="preserve">Add a new column </w:t>
      </w:r>
      <w:r w:rsidDel="00000000" w:rsidR="00000000" w:rsidRPr="00000000">
        <w:rPr>
          <w:rFonts w:ascii="Roboto Mono" w:cs="Roboto Mono" w:eastAsia="Roboto Mono" w:hAnsi="Roboto Mono"/>
          <w:b w:val="1"/>
          <w:bCs w:val="1"/>
          <w:color w:val="188038"/>
          <w:rtl w:val="0"/>
        </w:rPr>
        <w:t xml:space="preserve">age_group</w:t>
      </w:r>
      <w:r w:rsidDel="00000000" w:rsidR="00000000" w:rsidRPr="00000000">
        <w:rPr>
          <w:color w:val="434343"/>
          <w:rtl w:val="0"/>
        </w:rPr>
        <w:t xml:space="preserve"> to distinguish adults and children.</w:t>
      </w:r>
    </w:p>
    <w:p w:rsidR="00000000" w:rsidDel="00000000" w:rsidP="00000000" w:rsidRDefault="00000000" w:rsidRPr="00000000" w14:paraId="00000028">
      <w:pPr>
        <w:numPr>
          <w:ilvl w:val="0"/>
          <w:numId w:val="11"/>
        </w:numPr>
        <w:spacing w:after="0" w:afterAutospacing="0" w:before="0" w:beforeAutospacing="0" w:line="480" w:lineRule="auto"/>
        <w:ind w:left="720" w:hanging="360"/>
        <w:rPr>
          <w:u w:val="none"/>
        </w:rPr>
      </w:pPr>
      <w:r w:rsidDel="00000000" w:rsidR="00000000" w:rsidRPr="00000000">
        <w:rPr>
          <w:color w:val="434343"/>
          <w:rtl w:val="0"/>
        </w:rPr>
        <w:t xml:space="preserve">Combine the two obesity datasets into one dataframe called </w:t>
      </w:r>
      <w:r w:rsidDel="00000000" w:rsidR="00000000" w:rsidRPr="00000000">
        <w:rPr>
          <w:rFonts w:ascii="Roboto Mono" w:cs="Roboto Mono" w:eastAsia="Roboto Mono" w:hAnsi="Roboto Mono"/>
          <w:b w:val="1"/>
          <w:bCs w:val="1"/>
          <w:color w:val="188038"/>
          <w:rtl w:val="0"/>
        </w:rPr>
        <w:t xml:space="preserve">df_obesity</w:t>
      </w:r>
      <w:r w:rsidDel="00000000" w:rsidR="00000000" w:rsidRPr="00000000">
        <w:rPr>
          <w:color w:val="434343"/>
          <w:rtl w:val="0"/>
        </w:rPr>
        <w:t xml:space="preserve">.</w:t>
      </w:r>
    </w:p>
    <w:p w:rsidR="00000000" w:rsidDel="00000000" w:rsidP="00000000" w:rsidRDefault="00000000" w:rsidRPr="00000000" w14:paraId="00000029">
      <w:pPr>
        <w:numPr>
          <w:ilvl w:val="0"/>
          <w:numId w:val="11"/>
        </w:numPr>
        <w:spacing w:after="0" w:afterAutospacing="0" w:before="0" w:beforeAutospacing="0" w:line="480" w:lineRule="auto"/>
        <w:ind w:left="720" w:hanging="360"/>
        <w:rPr>
          <w:u w:val="none"/>
        </w:rPr>
      </w:pPr>
      <w:r w:rsidDel="00000000" w:rsidR="00000000" w:rsidRPr="00000000">
        <w:rPr>
          <w:color w:val="434343"/>
          <w:rtl w:val="0"/>
        </w:rPr>
        <w:t xml:space="preserve">Combine the two malnutrition datasets into one dataframe called </w:t>
      </w:r>
      <w:r w:rsidDel="00000000" w:rsidR="00000000" w:rsidRPr="00000000">
        <w:rPr>
          <w:rFonts w:ascii="Roboto Mono" w:cs="Roboto Mono" w:eastAsia="Roboto Mono" w:hAnsi="Roboto Mono"/>
          <w:b w:val="1"/>
          <w:bCs w:val="1"/>
          <w:color w:val="188038"/>
          <w:rtl w:val="0"/>
        </w:rPr>
        <w:t xml:space="preserve">df_malnutrition</w:t>
      </w:r>
      <w:r w:rsidDel="00000000" w:rsidR="00000000" w:rsidRPr="00000000">
        <w:rPr>
          <w:color w:val="434343"/>
          <w:rtl w:val="0"/>
        </w:rPr>
        <w:t xml:space="preserve">.</w:t>
      </w:r>
    </w:p>
    <w:p w:rsidR="00000000" w:rsidDel="00000000" w:rsidP="00000000" w:rsidRDefault="00000000" w:rsidRPr="00000000" w14:paraId="0000002A">
      <w:pPr>
        <w:numPr>
          <w:ilvl w:val="0"/>
          <w:numId w:val="11"/>
        </w:numPr>
        <w:spacing w:after="240" w:before="0" w:beforeAutospacing="0" w:line="480" w:lineRule="auto"/>
        <w:ind w:left="720" w:hanging="360"/>
        <w:rPr>
          <w:color w:val="434343"/>
          <w:highlight w:val="green"/>
        </w:rPr>
      </w:pPr>
      <w:r w:rsidDel="00000000" w:rsidR="00000000" w:rsidRPr="00000000">
        <w:rPr>
          <w:color w:val="434343"/>
          <w:highlight w:val="green"/>
          <w:rtl w:val="0"/>
        </w:rPr>
        <w:t xml:space="preserve">Filter each dataset to include</w:t>
      </w:r>
      <w:r w:rsidDel="00000000" w:rsidR="00000000" w:rsidRPr="00000000">
        <w:rPr>
          <w:b w:val="1"/>
          <w:bCs w:val="1"/>
          <w:color w:val="434343"/>
          <w:highlight w:val="green"/>
          <w:rtl w:val="0"/>
        </w:rPr>
        <w:t xml:space="preserve"> only records from the years 2012 to 2022</w:t>
      </w:r>
    </w:p>
    <w:p w:rsidR="00000000" w:rsidDel="00000000" w:rsidP="00000000" w:rsidRDefault="00000000" w:rsidRPr="00000000" w14:paraId="0000002B">
      <w:pPr>
        <w:spacing w:after="240" w:before="240" w:line="360" w:lineRule="auto"/>
        <w:ind w:left="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360" w:lineRule="auto"/>
        <w:rPr>
          <w:b w:val="1"/>
          <w:bCs w:val="1"/>
          <w:color w:val="434343"/>
          <w:sz w:val="30"/>
          <w:szCs w:val="30"/>
        </w:rPr>
      </w:pPr>
      <w:bookmarkStart w:colFirst="0" w:colLast="0" w:name="_vc8ut36rt20" w:id="3"/>
      <w:bookmarkEnd w:id="3"/>
      <w:r w:rsidDel="00000000" w:rsidR="00000000" w:rsidRPr="00000000">
        <w:rPr>
          <w:b w:val="1"/>
          <w:bCs w:val="1"/>
          <w:color w:val="434343"/>
          <w:sz w:val="30"/>
          <w:szCs w:val="30"/>
          <w:rtl w:val="0"/>
        </w:rPr>
        <w:t xml:space="preserve">Step 2: 🧹 Data Cleaning &amp; Feature Engineering</w:t>
      </w:r>
    </w:p>
    <w:p w:rsidR="00000000" w:rsidDel="00000000" w:rsidP="00000000" w:rsidRDefault="00000000" w:rsidRPr="00000000" w14:paraId="0000002D">
      <w:pPr>
        <w:numPr>
          <w:ilvl w:val="0"/>
          <w:numId w:val="13"/>
        </w:numPr>
        <w:spacing w:after="240" w:before="240" w:line="480" w:lineRule="auto"/>
        <w:ind w:left="720" w:hanging="360"/>
        <w:rPr>
          <w:color w:val="434343"/>
        </w:rPr>
      </w:pPr>
      <w:r w:rsidDel="00000000" w:rsidR="00000000" w:rsidRPr="00000000">
        <w:rPr>
          <w:b w:val="1"/>
          <w:bCs w:val="1"/>
          <w:color w:val="434343"/>
          <w:sz w:val="24"/>
          <w:szCs w:val="24"/>
          <w:rtl w:val="0"/>
        </w:rPr>
        <w:t xml:space="preserve">Columns to Retain:</w:t>
      </w:r>
      <w:r w:rsidDel="00000000" w:rsidR="00000000" w:rsidRPr="00000000">
        <w:rPr>
          <w:color w:val="434343"/>
          <w:rtl w:val="0"/>
        </w:rPr>
        <w:t xml:space="preserve"> </w:t>
      </w:r>
    </w:p>
    <w:p w:rsidR="00000000" w:rsidDel="00000000" w:rsidP="00000000" w:rsidRDefault="00000000" w:rsidRPr="00000000" w14:paraId="0000002E">
      <w:pPr>
        <w:spacing w:after="240" w:before="240" w:line="360" w:lineRule="auto"/>
        <w:ind w:left="0" w:firstLine="720"/>
        <w:rPr>
          <w:color w:val="434343"/>
        </w:rPr>
      </w:pPr>
      <w:r w:rsidDel="00000000" w:rsidR="00000000" w:rsidRPr="00000000">
        <w:rPr>
          <w:color w:val="434343"/>
          <w:rtl w:val="0"/>
        </w:rPr>
        <w:t xml:space="preserve">Only keep the following columns from each dataset:</w:t>
      </w:r>
    </w:p>
    <w:p w:rsidR="00000000" w:rsidDel="00000000" w:rsidP="00000000" w:rsidRDefault="00000000" w:rsidRPr="00000000" w14:paraId="0000002F">
      <w:pPr>
        <w:numPr>
          <w:ilvl w:val="1"/>
          <w:numId w:val="13"/>
        </w:numPr>
        <w:spacing w:after="0" w:afterAutospacing="0" w:before="240" w:line="360" w:lineRule="auto"/>
        <w:ind w:left="1440" w:hanging="360"/>
        <w:rPr/>
      </w:pPr>
      <w:r w:rsidDel="00000000" w:rsidR="00000000" w:rsidRPr="00000000">
        <w:rPr>
          <w:rFonts w:ascii="Roboto Mono" w:cs="Roboto Mono" w:eastAsia="Roboto Mono" w:hAnsi="Roboto Mono"/>
          <w:color w:val="188038"/>
          <w:rtl w:val="0"/>
        </w:rPr>
        <w:t xml:space="preserve">ParentLocation</w:t>
      </w:r>
      <w:r w:rsidDel="00000000" w:rsidR="00000000" w:rsidRPr="00000000">
        <w:rPr>
          <w:color w:val="434343"/>
          <w:rtl w:val="0"/>
        </w:rPr>
        <w:t xml:space="preserve"> </w:t>
      </w:r>
    </w:p>
    <w:p w:rsidR="00000000" w:rsidDel="00000000" w:rsidP="00000000" w:rsidRDefault="00000000" w:rsidRPr="00000000" w14:paraId="00000030">
      <w:pPr>
        <w:numPr>
          <w:ilvl w:val="1"/>
          <w:numId w:val="13"/>
        </w:numPr>
        <w:spacing w:after="0" w:afterAutospacing="0" w:before="0" w:beforeAutospacing="0" w:line="360" w:lineRule="auto"/>
        <w:ind w:left="1440" w:hanging="360"/>
        <w:rPr/>
      </w:pPr>
      <w:r w:rsidDel="00000000" w:rsidR="00000000" w:rsidRPr="00000000">
        <w:rPr>
          <w:rFonts w:ascii="Roboto Mono" w:cs="Roboto Mono" w:eastAsia="Roboto Mono" w:hAnsi="Roboto Mono"/>
          <w:color w:val="188038"/>
          <w:rtl w:val="0"/>
        </w:rPr>
        <w:t xml:space="preserve">Dim1</w:t>
      </w:r>
      <w:r w:rsidDel="00000000" w:rsidR="00000000" w:rsidRPr="00000000">
        <w:rPr>
          <w:color w:val="434343"/>
          <w:rtl w:val="0"/>
        </w:rPr>
        <w:t xml:space="preserve"> </w:t>
      </w:r>
    </w:p>
    <w:p w:rsidR="00000000" w:rsidDel="00000000" w:rsidP="00000000" w:rsidRDefault="00000000" w:rsidRPr="00000000" w14:paraId="00000031">
      <w:pPr>
        <w:numPr>
          <w:ilvl w:val="1"/>
          <w:numId w:val="13"/>
        </w:numPr>
        <w:spacing w:after="0" w:afterAutospacing="0" w:before="0" w:beforeAutospacing="0" w:line="360" w:lineRule="auto"/>
        <w:ind w:left="1440" w:hanging="360"/>
        <w:rPr/>
      </w:pPr>
      <w:r w:rsidDel="00000000" w:rsidR="00000000" w:rsidRPr="00000000">
        <w:rPr>
          <w:rFonts w:ascii="Roboto Mono" w:cs="Roboto Mono" w:eastAsia="Roboto Mono" w:hAnsi="Roboto Mono"/>
          <w:color w:val="188038"/>
          <w:rtl w:val="0"/>
        </w:rPr>
        <w:t xml:space="preserve">TimeDim</w:t>
      </w:r>
      <w:r w:rsidDel="00000000" w:rsidR="00000000" w:rsidRPr="00000000">
        <w:rPr>
          <w:color w:val="434343"/>
          <w:rtl w:val="0"/>
        </w:rPr>
        <w:t xml:space="preserve"> </w:t>
      </w:r>
    </w:p>
    <w:p w:rsidR="00000000" w:rsidDel="00000000" w:rsidP="00000000" w:rsidRDefault="00000000" w:rsidRPr="00000000" w14:paraId="00000032">
      <w:pPr>
        <w:numPr>
          <w:ilvl w:val="1"/>
          <w:numId w:val="13"/>
        </w:numPr>
        <w:spacing w:after="0" w:afterAutospacing="0" w:before="0" w:beforeAutospacing="0" w:line="360" w:lineRule="auto"/>
        <w:ind w:left="1440" w:hanging="360"/>
        <w:rPr/>
      </w:pPr>
      <w:r w:rsidDel="00000000" w:rsidR="00000000" w:rsidRPr="00000000">
        <w:rPr>
          <w:rFonts w:ascii="Roboto Mono" w:cs="Roboto Mono" w:eastAsia="Roboto Mono" w:hAnsi="Roboto Mono"/>
          <w:color w:val="188038"/>
          <w:rtl w:val="0"/>
        </w:rPr>
        <w:t xml:space="preserve">Low</w:t>
      </w:r>
      <w:r w:rsidDel="00000000" w:rsidR="00000000" w:rsidRPr="00000000">
        <w:rPr>
          <w:color w:val="434343"/>
          <w:rtl w:val="0"/>
        </w:rPr>
        <w:t xml:space="preserve"> </w:t>
      </w:r>
    </w:p>
    <w:p w:rsidR="00000000" w:rsidDel="00000000" w:rsidP="00000000" w:rsidRDefault="00000000" w:rsidRPr="00000000" w14:paraId="00000033">
      <w:pPr>
        <w:numPr>
          <w:ilvl w:val="1"/>
          <w:numId w:val="13"/>
        </w:numPr>
        <w:spacing w:after="0" w:afterAutospacing="0" w:before="0" w:beforeAutospacing="0" w:line="360" w:lineRule="auto"/>
        <w:ind w:left="1440" w:hanging="360"/>
        <w:rPr/>
      </w:pPr>
      <w:r w:rsidDel="00000000" w:rsidR="00000000" w:rsidRPr="00000000">
        <w:rPr>
          <w:rFonts w:ascii="Roboto Mono" w:cs="Roboto Mono" w:eastAsia="Roboto Mono" w:hAnsi="Roboto Mono"/>
          <w:color w:val="188038"/>
          <w:rtl w:val="0"/>
        </w:rPr>
        <w:t xml:space="preserve">High</w:t>
      </w:r>
      <w:r w:rsidDel="00000000" w:rsidR="00000000" w:rsidRPr="00000000">
        <w:rPr>
          <w:color w:val="434343"/>
          <w:rtl w:val="0"/>
        </w:rPr>
        <w:t xml:space="preserve"> </w:t>
      </w:r>
    </w:p>
    <w:p w:rsidR="00000000" w:rsidDel="00000000" w:rsidP="00000000" w:rsidRDefault="00000000" w:rsidRPr="00000000" w14:paraId="00000034">
      <w:pPr>
        <w:numPr>
          <w:ilvl w:val="1"/>
          <w:numId w:val="13"/>
        </w:numPr>
        <w:spacing w:after="0" w:afterAutospacing="0" w:before="0" w:beforeAutospacing="0" w:line="360" w:lineRule="auto"/>
        <w:ind w:left="1440" w:hanging="360"/>
        <w:rPr/>
      </w:pPr>
      <w:r w:rsidDel="00000000" w:rsidR="00000000" w:rsidRPr="00000000">
        <w:rPr>
          <w:rFonts w:ascii="Roboto Mono" w:cs="Roboto Mono" w:eastAsia="Roboto Mono" w:hAnsi="Roboto Mono"/>
          <w:color w:val="188038"/>
          <w:rtl w:val="0"/>
        </w:rPr>
        <w:t xml:space="preserve">NumericValue</w:t>
      </w:r>
    </w:p>
    <w:p w:rsidR="00000000" w:rsidDel="00000000" w:rsidP="00000000" w:rsidRDefault="00000000" w:rsidRPr="00000000" w14:paraId="00000035">
      <w:pPr>
        <w:numPr>
          <w:ilvl w:val="1"/>
          <w:numId w:val="13"/>
        </w:numPr>
        <w:spacing w:after="0" w:afterAutospacing="0" w:before="0" w:beforeAutospacing="0" w:line="360" w:lineRule="auto"/>
        <w:ind w:left="1440" w:hanging="360"/>
        <w:rPr>
          <w:rFonts w:ascii="Roboto Mono" w:cs="Roboto Mono" w:eastAsia="Roboto Mono" w:hAnsi="Roboto Mono"/>
          <w:u w:val="none"/>
        </w:rPr>
      </w:pPr>
      <w:r w:rsidDel="00000000" w:rsidR="00000000" w:rsidRPr="00000000">
        <w:rPr>
          <w:rFonts w:ascii="Roboto Mono" w:cs="Roboto Mono" w:eastAsia="Roboto Mono" w:hAnsi="Roboto Mono"/>
          <w:color w:val="188038"/>
          <w:rtl w:val="0"/>
        </w:rPr>
        <w:t xml:space="preserve">SpatialDim </w:t>
      </w:r>
    </w:p>
    <w:p w:rsidR="00000000" w:rsidDel="00000000" w:rsidP="00000000" w:rsidRDefault="00000000" w:rsidRPr="00000000" w14:paraId="00000036">
      <w:pPr>
        <w:numPr>
          <w:ilvl w:val="1"/>
          <w:numId w:val="13"/>
        </w:numPr>
        <w:spacing w:after="240" w:before="0" w:beforeAutospacing="0" w:line="360" w:lineRule="auto"/>
        <w:ind w:left="144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age_group</w:t>
      </w:r>
    </w:p>
    <w:p w:rsidR="00000000" w:rsidDel="00000000" w:rsidP="00000000" w:rsidRDefault="00000000" w:rsidRPr="00000000" w14:paraId="00000037">
      <w:pPr>
        <w:spacing w:after="240" w:before="240" w:line="480" w:lineRule="auto"/>
        <w:ind w:left="0" w:firstLine="0"/>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numPr>
          <w:ilvl w:val="0"/>
          <w:numId w:val="13"/>
        </w:numPr>
        <w:spacing w:after="0" w:afterAutospacing="0" w:before="240" w:line="480" w:lineRule="auto"/>
        <w:ind w:left="720" w:hanging="360"/>
        <w:rPr>
          <w:color w:val="434343"/>
          <w:u w:val="none"/>
        </w:rPr>
      </w:pPr>
      <w:r w:rsidDel="00000000" w:rsidR="00000000" w:rsidRPr="00000000">
        <w:rPr>
          <w:color w:val="434343"/>
          <w:rtl w:val="0"/>
        </w:rPr>
        <w:t xml:space="preserve"> </w:t>
      </w:r>
      <w:r w:rsidDel="00000000" w:rsidR="00000000" w:rsidRPr="00000000">
        <w:rPr>
          <w:b w:val="1"/>
          <w:bCs w:val="1"/>
          <w:color w:val="434343"/>
          <w:sz w:val="24"/>
          <w:szCs w:val="24"/>
          <w:rtl w:val="0"/>
        </w:rPr>
        <w:t xml:space="preserve">Rename Columns for Consistency:</w:t>
      </w:r>
    </w:p>
    <w:p w:rsidR="00000000" w:rsidDel="00000000" w:rsidP="00000000" w:rsidRDefault="00000000" w:rsidRPr="00000000" w14:paraId="00000039">
      <w:pPr>
        <w:numPr>
          <w:ilvl w:val="1"/>
          <w:numId w:val="13"/>
        </w:numPr>
        <w:spacing w:after="0" w:afterAutospacing="0" w:before="0" w:beforeAutospacing="0" w:line="360" w:lineRule="auto"/>
        <w:ind w:left="1440" w:hanging="360"/>
        <w:rPr>
          <w:u w:val="none"/>
        </w:rPr>
      </w:pPr>
      <w:r w:rsidDel="00000000" w:rsidR="00000000" w:rsidRPr="00000000">
        <w:rPr>
          <w:rFonts w:ascii="Roboto Mono" w:cs="Roboto Mono" w:eastAsia="Roboto Mono" w:hAnsi="Roboto Mono"/>
          <w:color w:val="188038"/>
          <w:rtl w:val="0"/>
        </w:rPr>
        <w:t xml:space="preserve">TimeDim</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Year</w:t>
      </w:r>
    </w:p>
    <w:p w:rsidR="00000000" w:rsidDel="00000000" w:rsidP="00000000" w:rsidRDefault="00000000" w:rsidRPr="00000000" w14:paraId="0000003A">
      <w:pPr>
        <w:numPr>
          <w:ilvl w:val="1"/>
          <w:numId w:val="13"/>
        </w:numPr>
        <w:spacing w:after="0" w:afterAutospacing="0" w:before="0" w:beforeAutospacing="0" w:line="360" w:lineRule="auto"/>
        <w:ind w:left="1440" w:hanging="360"/>
        <w:rPr>
          <w:u w:val="none"/>
        </w:rPr>
      </w:pPr>
      <w:r w:rsidDel="00000000" w:rsidR="00000000" w:rsidRPr="00000000">
        <w:rPr>
          <w:rFonts w:ascii="Roboto Mono" w:cs="Roboto Mono" w:eastAsia="Roboto Mono" w:hAnsi="Roboto Mono"/>
          <w:color w:val="188038"/>
          <w:rtl w:val="0"/>
        </w:rPr>
        <w:t xml:space="preserve">Dim1</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Gender</w:t>
      </w:r>
    </w:p>
    <w:p w:rsidR="00000000" w:rsidDel="00000000" w:rsidP="00000000" w:rsidRDefault="00000000" w:rsidRPr="00000000" w14:paraId="0000003B">
      <w:pPr>
        <w:numPr>
          <w:ilvl w:val="1"/>
          <w:numId w:val="13"/>
        </w:numPr>
        <w:spacing w:after="0" w:afterAutospacing="0" w:before="0" w:beforeAutospacing="0" w:line="360" w:lineRule="auto"/>
        <w:ind w:left="1440" w:hanging="360"/>
        <w:rPr>
          <w:u w:val="none"/>
        </w:rPr>
      </w:pPr>
      <w:r w:rsidDel="00000000" w:rsidR="00000000" w:rsidRPr="00000000">
        <w:rPr>
          <w:rFonts w:ascii="Roboto Mono" w:cs="Roboto Mono" w:eastAsia="Roboto Mono" w:hAnsi="Roboto Mono"/>
          <w:color w:val="188038"/>
          <w:rtl w:val="0"/>
        </w:rPr>
        <w:t xml:space="preserve">NumericValue</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Mean_Estimate</w:t>
      </w:r>
    </w:p>
    <w:p w:rsidR="00000000" w:rsidDel="00000000" w:rsidP="00000000" w:rsidRDefault="00000000" w:rsidRPr="00000000" w14:paraId="0000003C">
      <w:pPr>
        <w:numPr>
          <w:ilvl w:val="1"/>
          <w:numId w:val="13"/>
        </w:numPr>
        <w:spacing w:after="0" w:afterAutospacing="0" w:before="0" w:beforeAutospacing="0" w:line="360" w:lineRule="auto"/>
        <w:ind w:left="1440" w:hanging="360"/>
        <w:rPr>
          <w:u w:val="none"/>
        </w:rPr>
      </w:pPr>
      <w:r w:rsidDel="00000000" w:rsidR="00000000" w:rsidRPr="00000000">
        <w:rPr>
          <w:rFonts w:ascii="Roboto Mono" w:cs="Roboto Mono" w:eastAsia="Roboto Mono" w:hAnsi="Roboto Mono"/>
          <w:color w:val="188038"/>
          <w:rtl w:val="0"/>
        </w:rPr>
        <w:t xml:space="preserve">Low</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LowerBound</w:t>
      </w:r>
    </w:p>
    <w:p w:rsidR="00000000" w:rsidDel="00000000" w:rsidP="00000000" w:rsidRDefault="00000000" w:rsidRPr="00000000" w14:paraId="0000003D">
      <w:pPr>
        <w:numPr>
          <w:ilvl w:val="1"/>
          <w:numId w:val="13"/>
        </w:numPr>
        <w:spacing w:after="0" w:afterAutospacing="0" w:before="0" w:beforeAutospacing="0" w:line="360" w:lineRule="auto"/>
        <w:ind w:left="1440" w:hanging="360"/>
        <w:rPr>
          <w:u w:val="none"/>
        </w:rPr>
      </w:pPr>
      <w:r w:rsidDel="00000000" w:rsidR="00000000" w:rsidRPr="00000000">
        <w:rPr>
          <w:rFonts w:ascii="Roboto Mono" w:cs="Roboto Mono" w:eastAsia="Roboto Mono" w:hAnsi="Roboto Mono"/>
          <w:color w:val="188038"/>
          <w:rtl w:val="0"/>
        </w:rPr>
        <w:t xml:space="preserve">High</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UpperBound</w:t>
      </w:r>
    </w:p>
    <w:p w:rsidR="00000000" w:rsidDel="00000000" w:rsidP="00000000" w:rsidRDefault="00000000" w:rsidRPr="00000000" w14:paraId="0000003E">
      <w:pPr>
        <w:numPr>
          <w:ilvl w:val="1"/>
          <w:numId w:val="13"/>
        </w:numPr>
        <w:spacing w:after="0" w:afterAutospacing="0" w:before="0" w:beforeAutospacing="0" w:line="360" w:lineRule="auto"/>
        <w:ind w:left="1440" w:hanging="360"/>
        <w:rPr>
          <w:u w:val="none"/>
        </w:rPr>
      </w:pPr>
      <w:r w:rsidDel="00000000" w:rsidR="00000000" w:rsidRPr="00000000">
        <w:rPr>
          <w:rFonts w:ascii="Roboto Mono" w:cs="Roboto Mono" w:eastAsia="Roboto Mono" w:hAnsi="Roboto Mono"/>
          <w:color w:val="188038"/>
          <w:rtl w:val="0"/>
        </w:rPr>
        <w:t xml:space="preserve">ParentLocation</w:t>
      </w:r>
      <w:r w:rsidDel="00000000" w:rsidR="00000000" w:rsidRPr="00000000">
        <w:rPr>
          <w:rFonts w:ascii="Arial Unicode MS" w:cs="Arial Unicode MS" w:eastAsia="Arial Unicode MS" w:hAnsi="Arial Unicode MS"/>
          <w:color w:val="434343"/>
          <w:rtl w:val="0"/>
        </w:rPr>
        <w:t xml:space="preserve"> → </w:t>
      </w:r>
      <w:r w:rsidDel="00000000" w:rsidR="00000000" w:rsidRPr="00000000">
        <w:rPr>
          <w:rFonts w:ascii="Roboto Mono" w:cs="Roboto Mono" w:eastAsia="Roboto Mono" w:hAnsi="Roboto Mono"/>
          <w:color w:val="188038"/>
          <w:rtl w:val="0"/>
        </w:rPr>
        <w:t xml:space="preserve">Region</w:t>
      </w:r>
    </w:p>
    <w:p w:rsidR="00000000" w:rsidDel="00000000" w:rsidP="00000000" w:rsidRDefault="00000000" w:rsidRPr="00000000" w14:paraId="0000003F">
      <w:pPr>
        <w:numPr>
          <w:ilvl w:val="1"/>
          <w:numId w:val="13"/>
        </w:numPr>
        <w:spacing w:after="0" w:afterAutospacing="0" w:before="0" w:beforeAutospacing="0" w:line="360" w:lineRule="auto"/>
        <w:ind w:left="1440" w:hanging="360"/>
        <w:rPr>
          <w:rFonts w:ascii="Roboto Mono" w:cs="Roboto Mono" w:eastAsia="Roboto Mono" w:hAnsi="Roboto Mono"/>
        </w:rPr>
      </w:pPr>
      <w:r w:rsidDel="00000000" w:rsidR="00000000" w:rsidRPr="00000000">
        <w:rPr>
          <w:rFonts w:ascii="Nova Mono" w:cs="Nova Mono" w:eastAsia="Nova Mono" w:hAnsi="Nova Mono"/>
          <w:color w:val="188038"/>
          <w:rtl w:val="0"/>
        </w:rPr>
        <w:t xml:space="preserve">SpatialDim → Country</w:t>
      </w:r>
    </w:p>
    <w:p w:rsidR="00000000" w:rsidDel="00000000" w:rsidP="00000000" w:rsidRDefault="00000000" w:rsidRPr="00000000" w14:paraId="00000040">
      <w:pPr>
        <w:numPr>
          <w:ilvl w:val="1"/>
          <w:numId w:val="13"/>
        </w:numPr>
        <w:spacing w:after="240" w:before="0" w:beforeAutospacing="0" w:line="360" w:lineRule="auto"/>
        <w:ind w:left="1440" w:hanging="360"/>
        <w:rPr>
          <w:rFonts w:ascii="Roboto Mono" w:cs="Roboto Mono" w:eastAsia="Roboto Mono" w:hAnsi="Roboto Mono"/>
          <w:color w:val="434343"/>
        </w:rPr>
      </w:pPr>
      <w:r w:rsidDel="00000000" w:rsidR="00000000" w:rsidRPr="00000000">
        <w:rPr>
          <w:rFonts w:ascii="Roboto Mono" w:cs="Roboto Mono" w:eastAsia="Roboto Mono" w:hAnsi="Roboto Mono"/>
          <w:color w:val="434343"/>
          <w:rtl w:val="0"/>
        </w:rPr>
        <w:t xml:space="preserve">In the Gender column, standardize values to 'Male', 'Female', and 'Both'</w:t>
      </w:r>
    </w:p>
    <w:p w:rsidR="00000000" w:rsidDel="00000000" w:rsidP="00000000" w:rsidRDefault="00000000" w:rsidRPr="00000000" w14:paraId="00000041">
      <w:pPr>
        <w:spacing w:after="240" w:before="240" w:line="360" w:lineRule="auto"/>
        <w:ind w:left="0" w:firstLine="0"/>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numPr>
          <w:ilvl w:val="0"/>
          <w:numId w:val="13"/>
        </w:numPr>
        <w:spacing w:after="240" w:before="240" w:line="480" w:lineRule="auto"/>
        <w:ind w:left="720" w:hanging="360"/>
        <w:rPr>
          <w:rFonts w:ascii="Roboto Mono" w:cs="Roboto Mono" w:eastAsia="Roboto Mono" w:hAnsi="Roboto Mono"/>
          <w:b w:val="1"/>
          <w:bCs w:val="1"/>
          <w:color w:val="434343"/>
          <w:sz w:val="24"/>
          <w:szCs w:val="24"/>
        </w:rPr>
      </w:pPr>
      <w:r w:rsidDel="00000000" w:rsidR="00000000" w:rsidRPr="00000000">
        <w:rPr>
          <w:rFonts w:ascii="Roboto Mono" w:cs="Roboto Mono" w:eastAsia="Roboto Mono" w:hAnsi="Roboto Mono"/>
          <w:b w:val="1"/>
          <w:bCs w:val="1"/>
          <w:color w:val="434343"/>
          <w:sz w:val="24"/>
          <w:szCs w:val="24"/>
          <w:rtl w:val="0"/>
        </w:rPr>
        <w:t xml:space="preserve">Convert Country Codes to Full Names using </w:t>
      </w:r>
      <w:r w:rsidDel="00000000" w:rsidR="00000000" w:rsidRPr="00000000">
        <w:rPr>
          <w:rFonts w:ascii="Roboto Mono" w:cs="Roboto Mono" w:eastAsia="Roboto Mono" w:hAnsi="Roboto Mono"/>
          <w:b w:val="1"/>
          <w:bCs w:val="1"/>
          <w:color w:val="188038"/>
          <w:sz w:val="24"/>
          <w:szCs w:val="24"/>
          <w:rtl w:val="0"/>
        </w:rPr>
        <w:t xml:space="preserve">pycountry</w:t>
      </w:r>
      <w:r w:rsidDel="00000000" w:rsidR="00000000" w:rsidRPr="00000000">
        <w:rPr>
          <w:rFonts w:ascii="Roboto Mono" w:cs="Roboto Mono" w:eastAsia="Roboto Mono" w:hAnsi="Roboto Mono"/>
          <w:b w:val="1"/>
          <w:bCs w:val="1"/>
          <w:color w:val="434343"/>
          <w:sz w:val="24"/>
          <w:szCs w:val="24"/>
          <w:rtl w:val="0"/>
        </w:rPr>
        <w:t xml:space="preserve">:</w:t>
      </w:r>
    </w:p>
    <w:p w:rsidR="00000000" w:rsidDel="00000000" w:rsidP="00000000" w:rsidRDefault="00000000" w:rsidRPr="00000000" w14:paraId="00000043">
      <w:pPr>
        <w:spacing w:after="240" w:before="240" w:line="480" w:lineRule="auto"/>
        <w:ind w:left="720" w:firstLine="0"/>
        <w:rPr>
          <w:color w:val="434343"/>
        </w:rPr>
      </w:pPr>
      <w:r w:rsidDel="00000000" w:rsidR="00000000" w:rsidRPr="00000000">
        <w:rPr>
          <w:rFonts w:ascii="Roboto Mono" w:cs="Roboto Mono" w:eastAsia="Roboto Mono" w:hAnsi="Roboto Mono"/>
          <w:color w:val="434343"/>
          <w:rtl w:val="0"/>
        </w:rPr>
        <w:t xml:space="preserve">Use the </w:t>
      </w:r>
      <w:r w:rsidDel="00000000" w:rsidR="00000000" w:rsidRPr="00000000">
        <w:rPr>
          <w:rFonts w:ascii="Roboto Mono" w:cs="Roboto Mono" w:eastAsia="Roboto Mono" w:hAnsi="Roboto Mono"/>
          <w:b w:val="1"/>
          <w:bCs w:val="1"/>
          <w:color w:val="188038"/>
          <w:rtl w:val="0"/>
        </w:rPr>
        <w:t xml:space="preserve">pycountry</w:t>
      </w:r>
      <w:r w:rsidDel="00000000" w:rsidR="00000000" w:rsidRPr="00000000">
        <w:rPr>
          <w:rFonts w:ascii="Roboto Mono" w:cs="Roboto Mono" w:eastAsia="Roboto Mono" w:hAnsi="Roboto Mono"/>
          <w:color w:val="434343"/>
          <w:rtl w:val="0"/>
        </w:rPr>
        <w:t xml:space="preserve"> Python package to convert 3-letter country codes (ISO Alpha-3) into full country names in the </w:t>
      </w:r>
      <w:r w:rsidDel="00000000" w:rsidR="00000000" w:rsidRPr="00000000">
        <w:rPr>
          <w:rFonts w:ascii="Roboto Mono" w:cs="Roboto Mono" w:eastAsia="Roboto Mono" w:hAnsi="Roboto Mono"/>
          <w:color w:val="188038"/>
          <w:rtl w:val="0"/>
        </w:rPr>
        <w:t xml:space="preserve">Country</w:t>
      </w:r>
      <w:r w:rsidDel="00000000" w:rsidR="00000000" w:rsidRPr="00000000">
        <w:rPr>
          <w:rFonts w:ascii="Roboto Mono" w:cs="Roboto Mono" w:eastAsia="Roboto Mono" w:hAnsi="Roboto Mono"/>
          <w:color w:val="434343"/>
          <w:rtl w:val="0"/>
        </w:rPr>
        <w:t xml:space="preserve"> column.</w:t>
      </w:r>
      <w:hyperlink r:id="rId6">
        <w:r w:rsidDel="00000000" w:rsidR="00000000" w:rsidRPr="00000000">
          <w:rPr>
            <w:color w:val="1155cc"/>
            <w:u w:val="single"/>
            <w:rtl w:val="0"/>
          </w:rPr>
          <w:t xml:space="preserve">Reference</w:t>
        </w:r>
      </w:hyperlink>
      <w:r w:rsidDel="00000000" w:rsidR="00000000" w:rsidRPr="00000000">
        <w:rPr>
          <w:rtl w:val="0"/>
        </w:rPr>
      </w:r>
    </w:p>
    <w:p w:rsidR="00000000" w:rsidDel="00000000" w:rsidP="00000000" w:rsidRDefault="00000000" w:rsidRPr="00000000" w14:paraId="00000044">
      <w:pPr>
        <w:spacing w:after="240" w:before="240" w:line="480" w:lineRule="auto"/>
        <w:ind w:left="720" w:firstLine="0"/>
        <w:rPr>
          <w:rFonts w:ascii="Roboto Mono" w:cs="Roboto Mono" w:eastAsia="Roboto Mono" w:hAnsi="Roboto Mono"/>
          <w:b w:val="1"/>
          <w:bCs w:val="1"/>
          <w:color w:val="434343"/>
          <w:sz w:val="22"/>
          <w:szCs w:val="22"/>
        </w:rPr>
      </w:pPr>
      <w:r w:rsidDel="00000000" w:rsidR="00000000" w:rsidRPr="00000000">
        <w:rPr>
          <w:rFonts w:ascii="Roboto Mono" w:cs="Roboto Mono" w:eastAsia="Roboto Mono" w:hAnsi="Roboto Mono"/>
          <w:b w:val="1"/>
          <w:bCs w:val="1"/>
          <w:color w:val="434343"/>
          <w:sz w:val="22"/>
          <w:szCs w:val="22"/>
          <w:rtl w:val="0"/>
        </w:rPr>
        <w:t xml:space="preserve">🔽 Step-by-step instructions:</w:t>
      </w:r>
    </w:p>
    <w:p w:rsidR="00000000" w:rsidDel="00000000" w:rsidP="00000000" w:rsidRDefault="00000000" w:rsidRPr="00000000" w14:paraId="00000045">
      <w:pPr>
        <w:numPr>
          <w:ilvl w:val="0"/>
          <w:numId w:val="6"/>
        </w:numPr>
        <w:spacing w:line="480" w:lineRule="auto"/>
        <w:ind w:left="720" w:firstLine="1080"/>
        <w:rPr>
          <w:color w:val="434343"/>
        </w:rPr>
      </w:pPr>
      <w:r w:rsidDel="00000000" w:rsidR="00000000" w:rsidRPr="00000000">
        <w:rPr>
          <w:color w:val="434343"/>
          <w:rtl w:val="0"/>
        </w:rPr>
        <w:t xml:space="preserve">Install ‘</w:t>
      </w:r>
      <w:r w:rsidDel="00000000" w:rsidR="00000000" w:rsidRPr="00000000">
        <w:rPr>
          <w:color w:val="188038"/>
          <w:rtl w:val="0"/>
        </w:rPr>
        <w:t xml:space="preserve">pycountry</w:t>
      </w:r>
      <w:r w:rsidDel="00000000" w:rsidR="00000000" w:rsidRPr="00000000">
        <w:rPr>
          <w:color w:val="434343"/>
          <w:rtl w:val="0"/>
        </w:rPr>
        <w:t xml:space="preserve">’ package </w:t>
      </w:r>
    </w:p>
    <w:p w:rsidR="00000000" w:rsidDel="00000000" w:rsidP="00000000" w:rsidRDefault="00000000" w:rsidRPr="00000000" w14:paraId="00000046">
      <w:pPr>
        <w:numPr>
          <w:ilvl w:val="0"/>
          <w:numId w:val="6"/>
        </w:numPr>
        <w:spacing w:after="0" w:afterAutospacing="0" w:line="480" w:lineRule="auto"/>
        <w:ind w:left="720" w:firstLine="1080"/>
        <w:rPr>
          <w:color w:val="434343"/>
        </w:rPr>
      </w:pPr>
      <w:r w:rsidDel="00000000" w:rsidR="00000000" w:rsidRPr="00000000">
        <w:rPr>
          <w:color w:val="434343"/>
          <w:rtl w:val="0"/>
        </w:rPr>
        <w:t xml:space="preserve">Import the package in your Python script or notebook</w:t>
      </w:r>
    </w:p>
    <w:p w:rsidR="00000000" w:rsidDel="00000000" w:rsidP="00000000" w:rsidRDefault="00000000" w:rsidRPr="00000000" w14:paraId="00000047">
      <w:pPr>
        <w:numPr>
          <w:ilvl w:val="0"/>
          <w:numId w:val="6"/>
        </w:numPr>
        <w:spacing w:after="0" w:afterAutospacing="0" w:before="0" w:beforeAutospacing="0" w:line="480" w:lineRule="auto"/>
        <w:ind w:left="720" w:firstLine="1080"/>
        <w:rPr>
          <w:color w:val="434343"/>
        </w:rPr>
      </w:pPr>
      <w:r w:rsidDel="00000000" w:rsidR="00000000" w:rsidRPr="00000000">
        <w:rPr>
          <w:color w:val="434343"/>
          <w:rtl w:val="0"/>
        </w:rPr>
        <w:t xml:space="preserve">Define a function to convert the 3-letter codes to full names</w:t>
      </w:r>
    </w:p>
    <w:p w:rsidR="00000000" w:rsidDel="00000000" w:rsidP="00000000" w:rsidRDefault="00000000" w:rsidRPr="00000000" w14:paraId="00000048">
      <w:pPr>
        <w:numPr>
          <w:ilvl w:val="0"/>
          <w:numId w:val="6"/>
        </w:numPr>
        <w:spacing w:after="0" w:afterAutospacing="0" w:before="0" w:beforeAutospacing="0" w:line="480" w:lineRule="auto"/>
        <w:ind w:left="720" w:firstLine="1080"/>
        <w:rPr>
          <w:color w:val="434343"/>
        </w:rPr>
      </w:pPr>
      <w:r w:rsidDel="00000000" w:rsidR="00000000" w:rsidRPr="00000000">
        <w:rPr>
          <w:color w:val="434343"/>
          <w:rtl w:val="0"/>
        </w:rPr>
        <w:t xml:space="preserve">Apply the function to the Country colum</w:t>
      </w:r>
    </w:p>
    <w:p w:rsidR="00000000" w:rsidDel="00000000" w:rsidP="00000000" w:rsidRDefault="00000000" w:rsidRPr="00000000" w14:paraId="00000049">
      <w:pPr>
        <w:numPr>
          <w:ilvl w:val="0"/>
          <w:numId w:val="6"/>
        </w:numPr>
        <w:spacing w:after="240" w:before="0" w:beforeAutospacing="0" w:line="480" w:lineRule="auto"/>
        <w:ind w:left="2160" w:hanging="360"/>
        <w:rPr>
          <w:color w:val="434343"/>
        </w:rPr>
      </w:pPr>
      <w:r w:rsidDel="00000000" w:rsidR="00000000" w:rsidRPr="00000000">
        <w:rPr>
          <w:color w:val="434343"/>
          <w:rtl w:val="0"/>
        </w:rPr>
        <w:t xml:space="preserve">Handle any remaining unmatched codes using the following dictionary for special values like 'GLOBAL', 'AFR', 'SEAR', etc.</w:t>
      </w: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9cdcfe"/>
                <w:sz w:val="21"/>
                <w:szCs w:val="21"/>
                <w:rtl w:val="0"/>
              </w:rPr>
              <w:t xml:space="preserve">special_cases</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04B">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'GLOBAL'</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'Global'</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C">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'WB_LMI'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'Low &amp; Middle Income'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D">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'WB_HI'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'High Income'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E">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'WB_LI'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'Low Income'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4F">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'EMR'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'Eastern Mediterranean Region'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0">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'EUR'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'Europe'</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1">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'AFR'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'Africa'</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2">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'SEAR'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'South-East Asia Region'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3">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'WPR'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'Western Pacific Region'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4">
            <w:pPr>
              <w:widowControl w:val="0"/>
              <w:shd w:fill="1f1f1f" w:val="clear"/>
              <w:spacing w:line="325.71428571428567" w:lineRule="auto"/>
              <w:rPr>
                <w:rFonts w:ascii="Courier New" w:cs="Courier New" w:eastAsia="Courier New" w:hAnsi="Courier New"/>
                <w:b w:val="1"/>
                <w:bCs w:val="1"/>
                <w:color w:val="cccccc"/>
                <w:sz w:val="21"/>
                <w:szCs w:val="2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'AMR'</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'Americas Region'</w:t>
            </w:r>
            <w:r w:rsidDel="00000000" w:rsidR="00000000" w:rsidRPr="00000000">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055">
            <w:pPr>
              <w:widowControl w:val="0"/>
              <w:shd w:fill="1f1f1f" w:val="clear"/>
              <w:spacing w:line="325.71428571428567" w:lineRule="auto"/>
              <w:rPr>
                <w:b w:val="1"/>
                <w:bCs w:val="1"/>
              </w:rPr>
            </w:pP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'WB_UMI'</w:t>
            </w:r>
            <w:r w:rsidDel="00000000" w:rsidR="00000000" w:rsidRPr="00000000">
              <w:rPr>
                <w:rFonts w:ascii="Courier New" w:cs="Courier New" w:eastAsia="Courier New" w:hAnsi="Courier New"/>
                <w:b w:val="1"/>
                <w:bCs w:val="1"/>
                <w:color w:val="cccccc"/>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'Upper Middle Income'</w:t>
            </w:r>
            <w:r w:rsidDel="00000000" w:rsidR="00000000" w:rsidRPr="00000000">
              <w:rPr>
                <w:rFonts w:ascii="Courier New" w:cs="Courier New" w:eastAsia="Courier New" w:hAnsi="Courier New"/>
                <w:b w:val="1"/>
                <w:bCs w:val="1"/>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56">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ind w:left="0" w:firstLine="0"/>
        <w:rPr>
          <w:b w:val="1"/>
          <w:bCs w:val="1"/>
          <w:color w:val="434343"/>
          <w:sz w:val="24"/>
          <w:szCs w:val="24"/>
        </w:rPr>
      </w:pPr>
      <w:r w:rsidDel="00000000" w:rsidR="00000000" w:rsidRPr="00000000">
        <w:rPr>
          <w:rtl w:val="0"/>
        </w:rPr>
        <w:tab/>
      </w:r>
      <w:r w:rsidDel="00000000" w:rsidR="00000000" w:rsidRPr="00000000">
        <w:rPr>
          <w:b w:val="1"/>
          <w:bCs w:val="1"/>
          <w:color w:val="434343"/>
          <w:sz w:val="24"/>
          <w:szCs w:val="24"/>
          <w:rtl w:val="0"/>
        </w:rPr>
        <w:t xml:space="preserve">N</w:t>
      </w:r>
      <w:r w:rsidDel="00000000" w:rsidR="00000000" w:rsidRPr="00000000">
        <w:rPr>
          <w:b w:val="1"/>
          <w:bCs w:val="1"/>
          <w:color w:val="434343"/>
          <w:sz w:val="24"/>
          <w:szCs w:val="24"/>
          <w:rtl w:val="0"/>
        </w:rPr>
        <w:t xml:space="preserve">ew Columns to Create:</w:t>
      </w:r>
    </w:p>
    <w:p w:rsidR="00000000" w:rsidDel="00000000" w:rsidP="00000000" w:rsidRDefault="00000000" w:rsidRPr="00000000" w14:paraId="00000058">
      <w:pPr>
        <w:numPr>
          <w:ilvl w:val="1"/>
          <w:numId w:val="13"/>
        </w:numPr>
        <w:spacing w:after="0" w:afterAutospacing="0" w:before="240" w:line="480" w:lineRule="auto"/>
        <w:ind w:left="1440" w:hanging="360"/>
        <w:rPr/>
      </w:pPr>
      <w:r w:rsidDel="00000000" w:rsidR="00000000" w:rsidRPr="00000000">
        <w:rPr>
          <w:rFonts w:ascii="Roboto Mono" w:cs="Roboto Mono" w:eastAsia="Roboto Mono" w:hAnsi="Roboto Mono"/>
          <w:b w:val="1"/>
          <w:bCs w:val="1"/>
          <w:color w:val="188038"/>
          <w:rtl w:val="0"/>
        </w:rPr>
        <w:t xml:space="preserve">age_group</w:t>
      </w:r>
      <w:r w:rsidDel="00000000" w:rsidR="00000000" w:rsidRPr="00000000">
        <w:rPr>
          <w:color w:val="434343"/>
          <w:rtl w:val="0"/>
        </w:rPr>
        <w:t xml:space="preserve">: Manually assign this column based on the dataset source.</w:t>
      </w:r>
    </w:p>
    <w:p w:rsidR="00000000" w:rsidDel="00000000" w:rsidP="00000000" w:rsidRDefault="00000000" w:rsidRPr="00000000" w14:paraId="00000059">
      <w:pPr>
        <w:numPr>
          <w:ilvl w:val="2"/>
          <w:numId w:val="13"/>
        </w:numPr>
        <w:spacing w:after="0" w:afterAutospacing="0" w:before="0" w:beforeAutospacing="0" w:line="480" w:lineRule="auto"/>
        <w:ind w:left="2160" w:hanging="360"/>
        <w:rPr>
          <w:color w:val="434343"/>
        </w:rPr>
      </w:pPr>
      <w:r w:rsidDel="00000000" w:rsidR="00000000" w:rsidRPr="00000000">
        <w:rPr>
          <w:color w:val="434343"/>
          <w:rtl w:val="0"/>
        </w:rPr>
        <w:t xml:space="preserve">Use "Adult" for datasets </w:t>
      </w:r>
      <w:r w:rsidDel="00000000" w:rsidR="00000000" w:rsidRPr="00000000">
        <w:rPr>
          <w:rFonts w:ascii="Roboto Mono" w:cs="Roboto Mono" w:eastAsia="Roboto Mono" w:hAnsi="Roboto Mono"/>
          <w:color w:val="188038"/>
          <w:rtl w:val="0"/>
        </w:rPr>
        <w:t xml:space="preserve">NCD_BMI_30C</w:t>
      </w:r>
      <w:r w:rsidDel="00000000" w:rsidR="00000000" w:rsidRPr="00000000">
        <w:rPr>
          <w:color w:val="434343"/>
          <w:rtl w:val="0"/>
        </w:rPr>
        <w:t xml:space="preserve"> and </w:t>
      </w:r>
      <w:r w:rsidDel="00000000" w:rsidR="00000000" w:rsidRPr="00000000">
        <w:rPr>
          <w:rFonts w:ascii="Roboto Mono" w:cs="Roboto Mono" w:eastAsia="Roboto Mono" w:hAnsi="Roboto Mono"/>
          <w:color w:val="188038"/>
          <w:rtl w:val="0"/>
        </w:rPr>
        <w:t xml:space="preserve">NCD_BMI_18C</w:t>
      </w:r>
      <w:r w:rsidDel="00000000" w:rsidR="00000000" w:rsidRPr="00000000">
        <w:rPr>
          <w:color w:val="434343"/>
          <w:rtl w:val="0"/>
        </w:rPr>
        <w:t xml:space="preserve">.</w:t>
      </w:r>
    </w:p>
    <w:p w:rsidR="00000000" w:rsidDel="00000000" w:rsidP="00000000" w:rsidRDefault="00000000" w:rsidRPr="00000000" w14:paraId="0000005A">
      <w:pPr>
        <w:numPr>
          <w:ilvl w:val="2"/>
          <w:numId w:val="13"/>
        </w:numPr>
        <w:spacing w:after="0" w:afterAutospacing="0" w:before="0" w:beforeAutospacing="0" w:line="480" w:lineRule="auto"/>
        <w:ind w:left="2160" w:hanging="360"/>
        <w:rPr>
          <w:color w:val="434343"/>
        </w:rPr>
      </w:pPr>
      <w:r w:rsidDel="00000000" w:rsidR="00000000" w:rsidRPr="00000000">
        <w:rPr>
          <w:color w:val="434343"/>
          <w:rtl w:val="0"/>
        </w:rPr>
        <w:t xml:space="preserve">Use "Child/Adolescent" for datasets </w:t>
      </w:r>
      <w:r w:rsidDel="00000000" w:rsidR="00000000" w:rsidRPr="00000000">
        <w:rPr>
          <w:rFonts w:ascii="Roboto Mono" w:cs="Roboto Mono" w:eastAsia="Roboto Mono" w:hAnsi="Roboto Mono"/>
          <w:color w:val="188038"/>
          <w:rtl w:val="0"/>
        </w:rPr>
        <w:t xml:space="preserve">NCD_BMI_PLUS2C</w:t>
      </w:r>
      <w:r w:rsidDel="00000000" w:rsidR="00000000" w:rsidRPr="00000000">
        <w:rPr>
          <w:color w:val="434343"/>
          <w:rtl w:val="0"/>
        </w:rPr>
        <w:t xml:space="preserve"> and </w:t>
      </w:r>
      <w:r w:rsidDel="00000000" w:rsidR="00000000" w:rsidRPr="00000000">
        <w:rPr>
          <w:rFonts w:ascii="Roboto Mono" w:cs="Roboto Mono" w:eastAsia="Roboto Mono" w:hAnsi="Roboto Mono"/>
          <w:color w:val="188038"/>
          <w:rtl w:val="0"/>
        </w:rPr>
        <w:t xml:space="preserve">NCD_BMI_MINUS2C</w:t>
      </w:r>
      <w:r w:rsidDel="00000000" w:rsidR="00000000" w:rsidRPr="00000000">
        <w:rPr>
          <w:color w:val="434343"/>
          <w:rtl w:val="0"/>
        </w:rPr>
        <w:t xml:space="preserve">.</w:t>
      </w:r>
    </w:p>
    <w:p w:rsidR="00000000" w:rsidDel="00000000" w:rsidP="00000000" w:rsidRDefault="00000000" w:rsidRPr="00000000" w14:paraId="0000005B">
      <w:pPr>
        <w:numPr>
          <w:ilvl w:val="1"/>
          <w:numId w:val="13"/>
        </w:numPr>
        <w:spacing w:after="0" w:afterAutospacing="0" w:before="0" w:beforeAutospacing="0" w:line="480" w:lineRule="auto"/>
        <w:ind w:left="1440" w:hanging="360"/>
        <w:rPr/>
      </w:pPr>
      <w:r w:rsidDel="00000000" w:rsidR="00000000" w:rsidRPr="00000000">
        <w:rPr>
          <w:rFonts w:ascii="Roboto Mono" w:cs="Roboto Mono" w:eastAsia="Roboto Mono" w:hAnsi="Roboto Mono"/>
          <w:b w:val="1"/>
          <w:bCs w:val="1"/>
          <w:color w:val="188038"/>
          <w:rtl w:val="0"/>
        </w:rPr>
        <w:t xml:space="preserve">CI_Width</w:t>
      </w:r>
      <w:r w:rsidDel="00000000" w:rsidR="00000000" w:rsidRPr="00000000">
        <w:rPr>
          <w:color w:val="434343"/>
          <w:rtl w:val="0"/>
        </w:rPr>
        <w:t xml:space="preserve">: Calculate the confidence interval width.</w:t>
      </w:r>
    </w:p>
    <w:p w:rsidR="00000000" w:rsidDel="00000000" w:rsidP="00000000" w:rsidRDefault="00000000" w:rsidRPr="00000000" w14:paraId="0000005C">
      <w:pPr>
        <w:numPr>
          <w:ilvl w:val="2"/>
          <w:numId w:val="13"/>
        </w:numPr>
        <w:spacing w:after="0" w:afterAutospacing="0" w:before="0" w:beforeAutospacing="0" w:line="480" w:lineRule="auto"/>
        <w:ind w:left="2160" w:hanging="360"/>
        <w:rPr>
          <w:color w:val="434343"/>
        </w:rPr>
      </w:pPr>
      <w:r w:rsidDel="00000000" w:rsidR="00000000" w:rsidRPr="00000000">
        <w:rPr>
          <w:color w:val="434343"/>
          <w:rtl w:val="0"/>
        </w:rPr>
        <w:t xml:space="preserve">Formula: </w:t>
      </w:r>
      <w:r w:rsidDel="00000000" w:rsidR="00000000" w:rsidRPr="00000000">
        <w:rPr>
          <w:rFonts w:ascii="Roboto Mono" w:cs="Roboto Mono" w:eastAsia="Roboto Mono" w:hAnsi="Roboto Mono"/>
          <w:color w:val="188038"/>
          <w:rtl w:val="0"/>
        </w:rPr>
        <w:t xml:space="preserve">CI_Width = High - Low</w:t>
      </w:r>
    </w:p>
    <w:p w:rsidR="00000000" w:rsidDel="00000000" w:rsidP="00000000" w:rsidRDefault="00000000" w:rsidRPr="00000000" w14:paraId="0000005D">
      <w:pPr>
        <w:numPr>
          <w:ilvl w:val="1"/>
          <w:numId w:val="13"/>
        </w:numPr>
        <w:spacing w:after="0" w:afterAutospacing="0" w:before="0" w:beforeAutospacing="0" w:line="480" w:lineRule="auto"/>
        <w:ind w:left="1440" w:hanging="360"/>
        <w:rPr/>
      </w:pPr>
      <w:r w:rsidDel="00000000" w:rsidR="00000000" w:rsidRPr="00000000">
        <w:rPr>
          <w:rFonts w:ascii="Roboto Mono" w:cs="Roboto Mono" w:eastAsia="Roboto Mono" w:hAnsi="Roboto Mono"/>
          <w:b w:val="1"/>
          <w:bCs w:val="1"/>
          <w:color w:val="188038"/>
          <w:rtl w:val="0"/>
        </w:rPr>
        <w:t xml:space="preserve">obesity_level</w:t>
      </w:r>
      <w:r w:rsidDel="00000000" w:rsidR="00000000" w:rsidRPr="00000000">
        <w:rPr>
          <w:color w:val="434343"/>
          <w:rtl w:val="0"/>
        </w:rPr>
        <w:t xml:space="preserve"> </w:t>
      </w:r>
      <w:r w:rsidDel="00000000" w:rsidR="00000000" w:rsidRPr="00000000">
        <w:rPr>
          <w:i w:val="1"/>
          <w:iCs w:val="1"/>
          <w:color w:val="434343"/>
          <w:rtl w:val="0"/>
        </w:rPr>
        <w:t xml:space="preserve">(</w:t>
      </w:r>
      <w:r w:rsidDel="00000000" w:rsidR="00000000" w:rsidRPr="00000000">
        <w:rPr>
          <w:b w:val="1"/>
          <w:bCs w:val="1"/>
          <w:i w:val="1"/>
          <w:iCs w:val="1"/>
          <w:color w:val="434343"/>
          <w:rtl w:val="0"/>
        </w:rPr>
        <w:t xml:space="preserve">for the obesity table only</w:t>
      </w:r>
      <w:r w:rsidDel="00000000" w:rsidR="00000000" w:rsidRPr="00000000">
        <w:rPr>
          <w:i w:val="1"/>
          <w:iCs w:val="1"/>
          <w:color w:val="434343"/>
          <w:rtl w:val="0"/>
        </w:rPr>
        <w:t xml:space="preserve">)</w:t>
      </w:r>
      <w:r w:rsidDel="00000000" w:rsidR="00000000" w:rsidRPr="00000000">
        <w:rPr>
          <w:color w:val="434343"/>
          <w:rtl w:val="0"/>
        </w:rPr>
        <w:t xml:space="preserve">:</w:t>
      </w:r>
    </w:p>
    <w:p w:rsidR="00000000" w:rsidDel="00000000" w:rsidP="00000000" w:rsidRDefault="00000000" w:rsidRPr="00000000" w14:paraId="0000005E">
      <w:pPr>
        <w:numPr>
          <w:ilvl w:val="2"/>
          <w:numId w:val="13"/>
        </w:numPr>
        <w:spacing w:after="0" w:afterAutospacing="0" w:before="0" w:beforeAutospacing="0" w:line="480" w:lineRule="auto"/>
        <w:ind w:left="2160" w:hanging="360"/>
        <w:rPr>
          <w:color w:val="434343"/>
        </w:rPr>
      </w:pPr>
      <w:r w:rsidDel="00000000" w:rsidR="00000000" w:rsidRPr="00000000">
        <w:rPr>
          <w:color w:val="434343"/>
          <w:rtl w:val="0"/>
        </w:rPr>
        <w:t xml:space="preserve">Categorize obesity levels based on </w:t>
      </w:r>
      <w:r w:rsidDel="00000000" w:rsidR="00000000" w:rsidRPr="00000000">
        <w:rPr>
          <w:rFonts w:ascii="Roboto Mono" w:cs="Roboto Mono" w:eastAsia="Roboto Mono" w:hAnsi="Roboto Mono"/>
          <w:color w:val="188038"/>
          <w:rtl w:val="0"/>
        </w:rPr>
        <w:t xml:space="preserve">Mean_Estimate:</w:t>
      </w:r>
      <w:r w:rsidDel="00000000" w:rsidR="00000000" w:rsidRPr="00000000">
        <w:rPr>
          <w:rtl w:val="0"/>
        </w:rPr>
      </w:r>
    </w:p>
    <w:p w:rsidR="00000000" w:rsidDel="00000000" w:rsidP="00000000" w:rsidRDefault="00000000" w:rsidRPr="00000000" w14:paraId="0000005F">
      <w:pPr>
        <w:numPr>
          <w:ilvl w:val="3"/>
          <w:numId w:val="13"/>
        </w:numPr>
        <w:spacing w:after="0" w:afterAutospacing="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&gt;= 30</w:t>
      </w:r>
      <w:r w:rsidDel="00000000" w:rsidR="00000000" w:rsidRPr="00000000">
        <w:rPr>
          <w:rFonts w:ascii="Arial Unicode MS" w:cs="Arial Unicode MS" w:eastAsia="Arial Unicode MS" w:hAnsi="Arial Unicode MS"/>
          <w:color w:val="434343"/>
          <w:rtl w:val="0"/>
        </w:rPr>
        <w:t xml:space="preserve"> → High</w:t>
      </w:r>
    </w:p>
    <w:p w:rsidR="00000000" w:rsidDel="00000000" w:rsidP="00000000" w:rsidRDefault="00000000" w:rsidRPr="00000000" w14:paraId="00000060">
      <w:pPr>
        <w:numPr>
          <w:ilvl w:val="3"/>
          <w:numId w:val="13"/>
        </w:numPr>
        <w:spacing w:after="0" w:afterAutospacing="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25–29.9</w:t>
      </w:r>
      <w:r w:rsidDel="00000000" w:rsidR="00000000" w:rsidRPr="00000000">
        <w:rPr>
          <w:rFonts w:ascii="Arial Unicode MS" w:cs="Arial Unicode MS" w:eastAsia="Arial Unicode MS" w:hAnsi="Arial Unicode MS"/>
          <w:color w:val="434343"/>
          <w:rtl w:val="0"/>
        </w:rPr>
        <w:t xml:space="preserve"> → Moderate</w:t>
      </w:r>
    </w:p>
    <w:p w:rsidR="00000000" w:rsidDel="00000000" w:rsidP="00000000" w:rsidRDefault="00000000" w:rsidRPr="00000000" w14:paraId="00000061">
      <w:pPr>
        <w:numPr>
          <w:ilvl w:val="3"/>
          <w:numId w:val="13"/>
        </w:numPr>
        <w:spacing w:after="0" w:afterAutospacing="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&lt; 25</w:t>
      </w:r>
      <w:r w:rsidDel="00000000" w:rsidR="00000000" w:rsidRPr="00000000">
        <w:rPr>
          <w:rFonts w:ascii="Arial Unicode MS" w:cs="Arial Unicode MS" w:eastAsia="Arial Unicode MS" w:hAnsi="Arial Unicode MS"/>
          <w:color w:val="434343"/>
          <w:rtl w:val="0"/>
        </w:rPr>
        <w:t xml:space="preserve"> → Low</w:t>
      </w:r>
    </w:p>
    <w:p w:rsidR="00000000" w:rsidDel="00000000" w:rsidP="00000000" w:rsidRDefault="00000000" w:rsidRPr="00000000" w14:paraId="00000062">
      <w:pPr>
        <w:numPr>
          <w:ilvl w:val="1"/>
          <w:numId w:val="13"/>
        </w:numPr>
        <w:spacing w:after="0" w:afterAutospacing="0" w:before="0" w:beforeAutospacing="0" w:line="480" w:lineRule="auto"/>
        <w:ind w:left="1440" w:hanging="360"/>
        <w:rPr/>
      </w:pPr>
      <w:r w:rsidDel="00000000" w:rsidR="00000000" w:rsidRPr="00000000">
        <w:rPr>
          <w:rFonts w:ascii="Roboto Mono" w:cs="Roboto Mono" w:eastAsia="Roboto Mono" w:hAnsi="Roboto Mono"/>
          <w:b w:val="1"/>
          <w:bCs w:val="1"/>
          <w:color w:val="188038"/>
          <w:rtl w:val="0"/>
        </w:rPr>
        <w:t xml:space="preserve">malnutrition_level</w:t>
      </w:r>
      <w:r w:rsidDel="00000000" w:rsidR="00000000" w:rsidRPr="00000000">
        <w:rPr>
          <w:color w:val="434343"/>
          <w:rtl w:val="0"/>
        </w:rPr>
        <w:t xml:space="preserve"> </w:t>
      </w:r>
      <w:r w:rsidDel="00000000" w:rsidR="00000000" w:rsidRPr="00000000">
        <w:rPr>
          <w:i w:val="1"/>
          <w:iCs w:val="1"/>
          <w:color w:val="434343"/>
          <w:rtl w:val="0"/>
        </w:rPr>
        <w:t xml:space="preserve">(</w:t>
      </w:r>
      <w:r w:rsidDel="00000000" w:rsidR="00000000" w:rsidRPr="00000000">
        <w:rPr>
          <w:b w:val="1"/>
          <w:bCs w:val="1"/>
          <w:i w:val="1"/>
          <w:iCs w:val="1"/>
          <w:color w:val="434343"/>
          <w:rtl w:val="0"/>
        </w:rPr>
        <w:t xml:space="preserve">for the malnutrition table only</w:t>
      </w:r>
      <w:r w:rsidDel="00000000" w:rsidR="00000000" w:rsidRPr="00000000">
        <w:rPr>
          <w:i w:val="1"/>
          <w:iCs w:val="1"/>
          <w:color w:val="434343"/>
          <w:rtl w:val="0"/>
        </w:rPr>
        <w:t xml:space="preserve">)</w:t>
      </w:r>
      <w:r w:rsidDel="00000000" w:rsidR="00000000" w:rsidRPr="00000000">
        <w:rPr>
          <w:color w:val="434343"/>
          <w:rtl w:val="0"/>
        </w:rPr>
        <w:t xml:space="preserve">:</w:t>
      </w:r>
    </w:p>
    <w:p w:rsidR="00000000" w:rsidDel="00000000" w:rsidP="00000000" w:rsidRDefault="00000000" w:rsidRPr="00000000" w14:paraId="00000063">
      <w:pPr>
        <w:numPr>
          <w:ilvl w:val="2"/>
          <w:numId w:val="13"/>
        </w:numPr>
        <w:spacing w:after="0" w:afterAutospacing="0" w:before="0" w:beforeAutospacing="0" w:line="480" w:lineRule="auto"/>
        <w:ind w:left="2160" w:hanging="360"/>
        <w:rPr>
          <w:color w:val="434343"/>
        </w:rPr>
      </w:pPr>
      <w:r w:rsidDel="00000000" w:rsidR="00000000" w:rsidRPr="00000000">
        <w:rPr>
          <w:color w:val="434343"/>
          <w:rtl w:val="0"/>
        </w:rPr>
        <w:t xml:space="preserve">Categorize malnutrition levels based on </w:t>
      </w:r>
      <w:r w:rsidDel="00000000" w:rsidR="00000000" w:rsidRPr="00000000">
        <w:rPr>
          <w:rFonts w:ascii="Roboto Mono" w:cs="Roboto Mono" w:eastAsia="Roboto Mono" w:hAnsi="Roboto Mono"/>
          <w:color w:val="188038"/>
          <w:rtl w:val="0"/>
        </w:rPr>
        <w:t xml:space="preserve">Mean_Estimate</w:t>
      </w:r>
      <w:r w:rsidDel="00000000" w:rsidR="00000000" w:rsidRPr="00000000">
        <w:rPr>
          <w:color w:val="434343"/>
          <w:rtl w:val="0"/>
        </w:rPr>
        <w:t xml:space="preserve">:</w:t>
      </w:r>
    </w:p>
    <w:p w:rsidR="00000000" w:rsidDel="00000000" w:rsidP="00000000" w:rsidRDefault="00000000" w:rsidRPr="00000000" w14:paraId="00000064">
      <w:pPr>
        <w:numPr>
          <w:ilvl w:val="3"/>
          <w:numId w:val="13"/>
        </w:numPr>
        <w:spacing w:after="0" w:afterAutospacing="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&gt;= 20</w:t>
      </w:r>
      <w:r w:rsidDel="00000000" w:rsidR="00000000" w:rsidRPr="00000000">
        <w:rPr>
          <w:rFonts w:ascii="Arial Unicode MS" w:cs="Arial Unicode MS" w:eastAsia="Arial Unicode MS" w:hAnsi="Arial Unicode MS"/>
          <w:color w:val="434343"/>
          <w:rtl w:val="0"/>
        </w:rPr>
        <w:t xml:space="preserve"> → High</w:t>
      </w:r>
    </w:p>
    <w:p w:rsidR="00000000" w:rsidDel="00000000" w:rsidP="00000000" w:rsidRDefault="00000000" w:rsidRPr="00000000" w14:paraId="00000065">
      <w:pPr>
        <w:numPr>
          <w:ilvl w:val="3"/>
          <w:numId w:val="13"/>
        </w:numPr>
        <w:spacing w:after="0" w:afterAutospacing="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10–19.9</w:t>
      </w:r>
      <w:r w:rsidDel="00000000" w:rsidR="00000000" w:rsidRPr="00000000">
        <w:rPr>
          <w:rFonts w:ascii="Arial Unicode MS" w:cs="Arial Unicode MS" w:eastAsia="Arial Unicode MS" w:hAnsi="Arial Unicode MS"/>
          <w:color w:val="434343"/>
          <w:rtl w:val="0"/>
        </w:rPr>
        <w:t xml:space="preserve"> → Moderate</w:t>
      </w:r>
    </w:p>
    <w:p w:rsidR="00000000" w:rsidDel="00000000" w:rsidP="00000000" w:rsidRDefault="00000000" w:rsidRPr="00000000" w14:paraId="00000066">
      <w:pPr>
        <w:numPr>
          <w:ilvl w:val="3"/>
          <w:numId w:val="13"/>
        </w:numPr>
        <w:spacing w:after="240" w:before="0" w:beforeAutospacing="0" w:line="480" w:lineRule="auto"/>
        <w:ind w:left="2880" w:hanging="360"/>
        <w:rPr>
          <w:color w:val="434343"/>
        </w:rPr>
      </w:pPr>
      <w:r w:rsidDel="00000000" w:rsidR="00000000" w:rsidRPr="00000000">
        <w:rPr>
          <w:rFonts w:ascii="Roboto Mono" w:cs="Roboto Mono" w:eastAsia="Roboto Mono" w:hAnsi="Roboto Mono"/>
          <w:color w:val="188038"/>
          <w:rtl w:val="0"/>
        </w:rPr>
        <w:t xml:space="preserve">&lt; 10</w:t>
      </w:r>
      <w:r w:rsidDel="00000000" w:rsidR="00000000" w:rsidRPr="00000000">
        <w:rPr>
          <w:rFonts w:ascii="Arial Unicode MS" w:cs="Arial Unicode MS" w:eastAsia="Arial Unicode MS" w:hAnsi="Arial Unicode MS"/>
          <w:color w:val="434343"/>
          <w:rtl w:val="0"/>
        </w:rPr>
        <w:t xml:space="preserve"> → Low</w:t>
      </w:r>
    </w:p>
    <w:p w:rsidR="00000000" w:rsidDel="00000000" w:rsidP="00000000" w:rsidRDefault="00000000" w:rsidRPr="00000000" w14:paraId="00000067">
      <w:pPr>
        <w:spacing w:after="240" w:before="240" w:line="480" w:lineRule="auto"/>
        <w:ind w:left="0" w:firstLine="0"/>
        <w:rPr>
          <w:color w:val="434343"/>
        </w:rPr>
      </w:pPr>
      <w:r w:rsidDel="00000000" w:rsidR="00000000" w:rsidRPr="00000000">
        <w:rPr>
          <w:color w:val="434343"/>
          <w:rtl w:val="0"/>
        </w:rPr>
        <w:t xml:space="preserve">   Each dataset will end up with </w:t>
      </w:r>
      <w:r w:rsidDel="00000000" w:rsidR="00000000" w:rsidRPr="00000000">
        <w:rPr>
          <w:b w:val="1"/>
          <w:bCs w:val="1"/>
          <w:color w:val="434343"/>
          <w:rtl w:val="0"/>
        </w:rPr>
        <w:t xml:space="preserve">10 columns</w:t>
      </w:r>
      <w:r w:rsidDel="00000000" w:rsidR="00000000" w:rsidRPr="00000000">
        <w:rPr>
          <w:color w:val="434343"/>
          <w:rtl w:val="0"/>
        </w:rPr>
        <w:t xml:space="preserve"> after cleaning and feature engineering</w:t>
      </w:r>
    </w:p>
    <w:p w:rsidR="00000000" w:rsidDel="00000000" w:rsidP="00000000" w:rsidRDefault="00000000" w:rsidRPr="00000000" w14:paraId="00000068">
      <w:pPr>
        <w:spacing w:after="240" w:before="240" w:line="480" w:lineRule="auto"/>
        <w:ind w:left="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480" w:lineRule="auto"/>
        <w:rPr/>
      </w:pPr>
      <w:bookmarkStart w:colFirst="0" w:colLast="0" w:name="_2mp7fruk7dpd" w:id="4"/>
      <w:bookmarkEnd w:id="4"/>
      <w:r w:rsidDel="00000000" w:rsidR="00000000" w:rsidRPr="00000000">
        <w:rPr>
          <w:b w:val="1"/>
          <w:bCs w:val="1"/>
          <w:rtl w:val="0"/>
        </w:rPr>
        <w:t xml:space="preserve">Column Descriptions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690"/>
        <w:gridCol w:w="4890"/>
        <w:tblGridChange w:id="0">
          <w:tblGrid>
            <w:gridCol w:w="780"/>
            <w:gridCol w:w="3690"/>
            <w:gridCol w:w="489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34343"/>
              </w:rPr>
            </w:pPr>
            <w:r w:rsidDel="00000000" w:rsidR="00000000" w:rsidRPr="00000000">
              <w:rPr>
                <w:b w:val="1"/>
                <w:bCs w:val="1"/>
                <w:color w:val="434343"/>
                <w:rtl w:val="0"/>
              </w:rPr>
              <w:t xml:space="preserve">S.no</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34343"/>
              </w:rPr>
            </w:pPr>
            <w:r w:rsidDel="00000000" w:rsidR="00000000" w:rsidRPr="00000000">
              <w:rPr>
                <w:b w:val="1"/>
                <w:bCs w:val="1"/>
                <w:color w:val="434343"/>
                <w:rtl w:val="0"/>
              </w:rPr>
              <w:t xml:space="preserve">Columns</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34343"/>
              </w:rPr>
            </w:pPr>
            <w:r w:rsidDel="00000000" w:rsidR="00000000" w:rsidRPr="00000000">
              <w:rPr>
                <w:b w:val="1"/>
                <w:bCs w:val="1"/>
                <w:color w:val="434343"/>
                <w:rtl w:val="0"/>
              </w:rPr>
              <w:t xml:space="preserve">Description</w:t>
            </w:r>
          </w:p>
        </w:tc>
      </w:tr>
      <w:tr>
        <w:trPr>
          <w:cantSplit w:val="0"/>
          <w:trHeight w:val="5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Year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sz w:val="20"/>
                <w:szCs w:val="20"/>
              </w:rPr>
            </w:pPr>
            <w:r w:rsidDel="00000000" w:rsidR="00000000" w:rsidRPr="00000000">
              <w:rPr>
                <w:color w:val="434343"/>
                <w:sz w:val="20"/>
                <w:szCs w:val="20"/>
                <w:rtl w:val="0"/>
              </w:rPr>
              <w:t xml:space="preserve">Year of Data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sz w:val="20"/>
                <w:szCs w:val="20"/>
              </w:rPr>
            </w:pPr>
            <w:r w:rsidDel="00000000" w:rsidR="00000000" w:rsidRPr="00000000">
              <w:rPr>
                <w:color w:val="434343"/>
                <w:sz w:val="20"/>
                <w:szCs w:val="20"/>
                <w:rtl w:val="0"/>
              </w:rPr>
              <w:t xml:space="preserve">Sex(Male,Female,Both)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Mean_Estimate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color w:val="434343"/>
                <w:sz w:val="20"/>
                <w:szCs w:val="20"/>
              </w:rPr>
            </w:pPr>
            <w:r w:rsidDel="00000000" w:rsidR="00000000" w:rsidRPr="00000000">
              <w:rPr>
                <w:color w:val="434343"/>
                <w:sz w:val="20"/>
                <w:szCs w:val="20"/>
                <w:rtl w:val="0"/>
              </w:rPr>
              <w:t xml:space="preserve">Estimated percentage of obesity or malnutrition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LowerBound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sz w:val="20"/>
                <w:szCs w:val="20"/>
              </w:rPr>
            </w:pPr>
            <w:r w:rsidDel="00000000" w:rsidR="00000000" w:rsidRPr="00000000">
              <w:rPr>
                <w:color w:val="434343"/>
                <w:sz w:val="20"/>
                <w:szCs w:val="20"/>
                <w:rtl w:val="0"/>
              </w:rPr>
              <w:t xml:space="preserve">Lower bound of confidence Interval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UpperBound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sz w:val="20"/>
                <w:szCs w:val="20"/>
              </w:rPr>
            </w:pPr>
            <w:r w:rsidDel="00000000" w:rsidR="00000000" w:rsidRPr="00000000">
              <w:rPr>
                <w:color w:val="434343"/>
                <w:sz w:val="20"/>
                <w:szCs w:val="20"/>
                <w:rtl w:val="0"/>
              </w:rPr>
              <w:t xml:space="preserve">Upper bound of confidence interval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Age_Group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color w:val="434343"/>
                <w:sz w:val="20"/>
                <w:szCs w:val="20"/>
              </w:rPr>
            </w:pPr>
            <w:r w:rsidDel="00000000" w:rsidR="00000000" w:rsidRPr="00000000">
              <w:rPr>
                <w:color w:val="434343"/>
                <w:sz w:val="20"/>
                <w:szCs w:val="20"/>
                <w:rtl w:val="0"/>
              </w:rPr>
              <w:t xml:space="preserve">'Adult' or 'Child/Adolescent' based on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Country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color w:val="434343"/>
                <w:sz w:val="20"/>
                <w:szCs w:val="20"/>
              </w:rPr>
            </w:pPr>
            <w:r w:rsidDel="00000000" w:rsidR="00000000" w:rsidRPr="00000000">
              <w:rPr>
                <w:color w:val="434343"/>
                <w:sz w:val="20"/>
                <w:szCs w:val="20"/>
                <w:rtl w:val="0"/>
              </w:rPr>
              <w:t xml:space="preserve">Country name derived from 3-letter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sz w:val="20"/>
                <w:szCs w:val="20"/>
              </w:rPr>
            </w:pPr>
            <w:r w:rsidDel="00000000" w:rsidR="00000000" w:rsidRPr="00000000">
              <w:rPr>
                <w:color w:val="434343"/>
                <w:sz w:val="20"/>
                <w:szCs w:val="20"/>
                <w:rtl w:val="0"/>
              </w:rPr>
              <w:t xml:space="preserve">WHO region(e.g. Africa, Europe)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CI_Width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color w:val="434343"/>
                <w:sz w:val="20"/>
                <w:szCs w:val="20"/>
              </w:rPr>
            </w:pPr>
            <w:r w:rsidDel="00000000" w:rsidR="00000000" w:rsidRPr="00000000">
              <w:rPr>
                <w:color w:val="434343"/>
                <w:sz w:val="20"/>
                <w:szCs w:val="20"/>
                <w:rtl w:val="0"/>
              </w:rPr>
              <w:t xml:space="preserve">Confidence interval range (High -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Obesity_level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i w:val="1"/>
                <w:iCs w:val="1"/>
                <w:color w:val="434343"/>
                <w:sz w:val="20"/>
                <w:szCs w:val="20"/>
              </w:rPr>
            </w:pPr>
            <w:r w:rsidDel="00000000" w:rsidR="00000000" w:rsidRPr="00000000">
              <w:rPr>
                <w:color w:val="434343"/>
                <w:sz w:val="20"/>
                <w:szCs w:val="20"/>
                <w:rtl w:val="0"/>
              </w:rPr>
              <w:t xml:space="preserve">Obesity category derived from NumericValue</w:t>
            </w:r>
            <w:r w:rsidDel="00000000" w:rsidR="00000000" w:rsidRPr="00000000">
              <w:rPr>
                <w:i w:val="1"/>
                <w:iCs w:val="1"/>
                <w:color w:val="434343"/>
                <w:sz w:val="20"/>
                <w:szCs w:val="20"/>
                <w:rtl w:val="0"/>
              </w:rPr>
              <w:t xml:space="preserve"> (only in obesity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Malnutrition_Level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i w:val="1"/>
                <w:iCs w:val="1"/>
                <w:color w:val="434343"/>
                <w:sz w:val="20"/>
                <w:szCs w:val="20"/>
              </w:rPr>
            </w:pPr>
            <w:r w:rsidDel="00000000" w:rsidR="00000000" w:rsidRPr="00000000">
              <w:rPr>
                <w:color w:val="434343"/>
                <w:sz w:val="20"/>
                <w:szCs w:val="20"/>
                <w:rtl w:val="0"/>
              </w:rPr>
              <w:t xml:space="preserve">Malnutrition category derived from NumericValue </w:t>
            </w:r>
            <w:r w:rsidDel="00000000" w:rsidR="00000000" w:rsidRPr="00000000">
              <w:rPr>
                <w:i w:val="1"/>
                <w:iCs w:val="1"/>
                <w:color w:val="434343"/>
                <w:sz w:val="20"/>
                <w:szCs w:val="20"/>
                <w:rtl w:val="0"/>
              </w:rPr>
              <w:t xml:space="preserve">(only in malnutrition table)</w:t>
            </w:r>
          </w:p>
        </w:tc>
      </w:tr>
    </w:tbl>
    <w:p w:rsidR="00000000" w:rsidDel="00000000" w:rsidP="00000000" w:rsidRDefault="00000000" w:rsidRPr="00000000" w14:paraId="0000008E">
      <w:pPr>
        <w:spacing w:after="240" w:before="240" w:line="480" w:lineRule="auto"/>
        <w:ind w:left="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480" w:lineRule="auto"/>
        <w:rPr>
          <w:b w:val="1"/>
          <w:bCs w:val="1"/>
          <w:sz w:val="26"/>
          <w:szCs w:val="26"/>
        </w:rPr>
      </w:pPr>
      <w:bookmarkStart w:colFirst="0" w:colLast="0" w:name="_5bm5nati6jew" w:id="5"/>
      <w:bookmarkEnd w:id="5"/>
      <w:r w:rsidDel="00000000" w:rsidR="00000000" w:rsidRPr="00000000">
        <w:rPr>
          <w:b w:val="1"/>
          <w:bCs w:val="1"/>
          <w:sz w:val="26"/>
          <w:szCs w:val="26"/>
          <w:rtl w:val="0"/>
        </w:rPr>
        <w:t xml:space="preserve">Step:3 🧮 Exploratory Data Analysis (EDA) with Python</w:t>
      </w:r>
    </w:p>
    <w:p w:rsidR="00000000" w:rsidDel="00000000" w:rsidP="00000000" w:rsidRDefault="00000000" w:rsidRPr="00000000" w14:paraId="00000090">
      <w:pPr>
        <w:spacing w:after="240" w:before="240" w:line="480" w:lineRule="auto"/>
        <w:rPr>
          <w:color w:val="434343"/>
        </w:rPr>
      </w:pPr>
      <w:r w:rsidDel="00000000" w:rsidR="00000000" w:rsidRPr="00000000">
        <w:rPr>
          <w:color w:val="434343"/>
          <w:rtl w:val="0"/>
        </w:rPr>
        <w:t xml:space="preserve">Perform basic </w:t>
      </w:r>
      <w:r w:rsidDel="00000000" w:rsidR="00000000" w:rsidRPr="00000000">
        <w:rPr>
          <w:b w:val="1"/>
          <w:bCs w:val="1"/>
          <w:color w:val="434343"/>
          <w:rtl w:val="0"/>
        </w:rPr>
        <w:t xml:space="preserve">Exploratory Data Analysis (EDA)</w:t>
      </w:r>
      <w:r w:rsidDel="00000000" w:rsidR="00000000" w:rsidRPr="00000000">
        <w:rPr>
          <w:color w:val="434343"/>
          <w:rtl w:val="0"/>
        </w:rPr>
        <w:t xml:space="preserve"> on the cleaned datasets using Python.</w:t>
      </w:r>
    </w:p>
    <w:p w:rsidR="00000000" w:rsidDel="00000000" w:rsidP="00000000" w:rsidRDefault="00000000" w:rsidRPr="00000000" w14:paraId="00000091">
      <w:pPr>
        <w:spacing w:after="240" w:before="240" w:line="480" w:lineRule="auto"/>
        <w:rPr>
          <w:color w:val="434343"/>
        </w:rPr>
      </w:pPr>
      <w:r w:rsidDel="00000000" w:rsidR="00000000" w:rsidRPr="00000000">
        <w:rPr>
          <w:color w:val="434343"/>
          <w:rtl w:val="0"/>
        </w:rPr>
        <w:t xml:space="preserve">Key EDA tasks may include:</w:t>
      </w:r>
    </w:p>
    <w:p w:rsidR="00000000" w:rsidDel="00000000" w:rsidP="00000000" w:rsidRDefault="00000000" w:rsidRPr="00000000" w14:paraId="00000092">
      <w:pPr>
        <w:numPr>
          <w:ilvl w:val="0"/>
          <w:numId w:val="4"/>
        </w:numPr>
        <w:spacing w:after="0" w:afterAutospacing="0" w:before="240" w:line="480" w:lineRule="auto"/>
        <w:ind w:left="720" w:hanging="360"/>
        <w:rPr>
          <w:color w:val="434343"/>
        </w:rPr>
      </w:pPr>
      <w:r w:rsidDel="00000000" w:rsidR="00000000" w:rsidRPr="00000000">
        <w:rPr>
          <w:color w:val="434343"/>
          <w:rtl w:val="0"/>
        </w:rPr>
        <w:t xml:space="preserve">Understanding the shape and structure of the data</w:t>
      </w:r>
    </w:p>
    <w:p w:rsidR="00000000" w:rsidDel="00000000" w:rsidP="00000000" w:rsidRDefault="00000000" w:rsidRPr="00000000" w14:paraId="00000093">
      <w:pPr>
        <w:numPr>
          <w:ilvl w:val="0"/>
          <w:numId w:val="4"/>
        </w:numPr>
        <w:spacing w:after="0" w:afterAutospacing="0" w:before="0" w:beforeAutospacing="0" w:line="480" w:lineRule="auto"/>
        <w:ind w:left="720" w:hanging="360"/>
        <w:rPr>
          <w:color w:val="434343"/>
        </w:rPr>
      </w:pPr>
      <w:r w:rsidDel="00000000" w:rsidR="00000000" w:rsidRPr="00000000">
        <w:rPr>
          <w:color w:val="434343"/>
          <w:rtl w:val="0"/>
        </w:rPr>
        <w:t xml:space="preserve">Identifying missing values or unusual values</w:t>
      </w:r>
    </w:p>
    <w:p w:rsidR="00000000" w:rsidDel="00000000" w:rsidP="00000000" w:rsidRDefault="00000000" w:rsidRPr="00000000" w14:paraId="00000094">
      <w:pPr>
        <w:numPr>
          <w:ilvl w:val="0"/>
          <w:numId w:val="4"/>
        </w:numPr>
        <w:spacing w:after="0" w:afterAutospacing="0" w:before="0" w:beforeAutospacing="0" w:line="480" w:lineRule="auto"/>
        <w:ind w:left="720" w:hanging="360"/>
        <w:rPr>
          <w:color w:val="434343"/>
        </w:rPr>
      </w:pPr>
      <w:r w:rsidDel="00000000" w:rsidR="00000000" w:rsidRPr="00000000">
        <w:rPr>
          <w:color w:val="434343"/>
          <w:rtl w:val="0"/>
        </w:rPr>
        <w:t xml:space="preserve">Checking distribution of </w:t>
      </w:r>
      <w:r w:rsidDel="00000000" w:rsidR="00000000" w:rsidRPr="00000000">
        <w:rPr>
          <w:rFonts w:ascii="Roboto Mono" w:cs="Roboto Mono" w:eastAsia="Roboto Mono" w:hAnsi="Roboto Mono"/>
          <w:color w:val="188038"/>
          <w:rtl w:val="0"/>
        </w:rPr>
        <w:t xml:space="preserve">Mean_Estimate</w:t>
      </w:r>
      <w:r w:rsidDel="00000000" w:rsidR="00000000" w:rsidRPr="00000000">
        <w:rPr>
          <w:color w:val="434343"/>
          <w:rtl w:val="0"/>
        </w:rPr>
        <w:t xml:space="preserve">, </w:t>
      </w:r>
      <w:r w:rsidDel="00000000" w:rsidR="00000000" w:rsidRPr="00000000">
        <w:rPr>
          <w:rFonts w:ascii="Roboto Mono" w:cs="Roboto Mono" w:eastAsia="Roboto Mono" w:hAnsi="Roboto Mono"/>
          <w:color w:val="188038"/>
          <w:rtl w:val="0"/>
        </w:rPr>
        <w:t xml:space="preserve">CI_Width</w:t>
      </w:r>
      <w:r w:rsidDel="00000000" w:rsidR="00000000" w:rsidRPr="00000000">
        <w:rPr>
          <w:color w:val="434343"/>
          <w:rtl w:val="0"/>
        </w:rPr>
        <w:t xml:space="preserve">, etc.</w:t>
      </w:r>
    </w:p>
    <w:p w:rsidR="00000000" w:rsidDel="00000000" w:rsidP="00000000" w:rsidRDefault="00000000" w:rsidRPr="00000000" w14:paraId="00000095">
      <w:pPr>
        <w:numPr>
          <w:ilvl w:val="0"/>
          <w:numId w:val="4"/>
        </w:numPr>
        <w:spacing w:after="0" w:afterAutospacing="0" w:before="0" w:beforeAutospacing="0" w:line="480" w:lineRule="auto"/>
        <w:ind w:left="720" w:hanging="360"/>
        <w:rPr>
          <w:color w:val="434343"/>
        </w:rPr>
      </w:pPr>
      <w:r w:rsidDel="00000000" w:rsidR="00000000" w:rsidRPr="00000000">
        <w:rPr>
          <w:color w:val="434343"/>
          <w:rtl w:val="0"/>
        </w:rPr>
        <w:t xml:space="preserve">Analyzing trends across years, regions, or demographic groups</w:t>
      </w:r>
    </w:p>
    <w:p w:rsidR="00000000" w:rsidDel="00000000" w:rsidP="00000000" w:rsidRDefault="00000000" w:rsidRPr="00000000" w14:paraId="00000096">
      <w:pPr>
        <w:numPr>
          <w:ilvl w:val="0"/>
          <w:numId w:val="4"/>
        </w:numPr>
        <w:spacing w:after="240" w:before="0" w:beforeAutospacing="0" w:line="480" w:lineRule="auto"/>
        <w:ind w:left="720" w:hanging="360"/>
        <w:rPr>
          <w:color w:val="434343"/>
        </w:rPr>
      </w:pPr>
      <w:r w:rsidDel="00000000" w:rsidR="00000000" w:rsidRPr="00000000">
        <w:rPr>
          <w:color w:val="434343"/>
          <w:rtl w:val="0"/>
        </w:rPr>
        <w:t xml:space="preserve">Comparing obesity vs malnutrition distributions</w:t>
      </w:r>
    </w:p>
    <w:p w:rsidR="00000000" w:rsidDel="00000000" w:rsidP="00000000" w:rsidRDefault="00000000" w:rsidRPr="00000000" w14:paraId="00000097">
      <w:pPr>
        <w:spacing w:after="240" w:before="240" w:line="480" w:lineRule="auto"/>
        <w:rPr>
          <w:color w:val="434343"/>
        </w:rPr>
      </w:pPr>
      <w:r w:rsidDel="00000000" w:rsidR="00000000" w:rsidRPr="00000000">
        <w:rPr>
          <w:color w:val="434343"/>
          <w:rtl w:val="0"/>
        </w:rPr>
        <w:t xml:space="preserve">Try different visualizations using </w:t>
      </w:r>
      <w:r w:rsidDel="00000000" w:rsidR="00000000" w:rsidRPr="00000000">
        <w:rPr>
          <w:b w:val="1"/>
          <w:bCs w:val="1"/>
          <w:color w:val="434343"/>
          <w:rtl w:val="0"/>
        </w:rPr>
        <w:t xml:space="preserve">Matplotlib</w:t>
      </w:r>
      <w:r w:rsidDel="00000000" w:rsidR="00000000" w:rsidRPr="00000000">
        <w:rPr>
          <w:color w:val="434343"/>
          <w:rtl w:val="0"/>
        </w:rPr>
        <w:t xml:space="preserve"> or </w:t>
      </w:r>
      <w:r w:rsidDel="00000000" w:rsidR="00000000" w:rsidRPr="00000000">
        <w:rPr>
          <w:b w:val="1"/>
          <w:bCs w:val="1"/>
          <w:color w:val="434343"/>
          <w:rtl w:val="0"/>
        </w:rPr>
        <w:t xml:space="preserve">Seaborn or Plotly </w:t>
      </w:r>
      <w:r w:rsidDel="00000000" w:rsidR="00000000" w:rsidRPr="00000000">
        <w:rPr>
          <w:color w:val="434343"/>
          <w:rtl w:val="0"/>
        </w:rPr>
        <w:t xml:space="preserve">to uncover interesting patterns </w:t>
      </w:r>
      <w:r w:rsidDel="00000000" w:rsidR="00000000" w:rsidRPr="00000000">
        <w:rPr>
          <w:rtl w:val="0"/>
        </w:rPr>
      </w:r>
    </w:p>
    <w:p w:rsidR="00000000" w:rsidDel="00000000" w:rsidP="00000000" w:rsidRDefault="00000000" w:rsidRPr="00000000" w14:paraId="00000098">
      <w:pPr>
        <w:spacing w:after="240" w:before="240" w:line="480" w:lineRule="auto"/>
        <w:rPr>
          <w:b w:val="1"/>
          <w:bCs w:val="1"/>
          <w:color w:val="434343"/>
        </w:rPr>
      </w:pPr>
      <w:r w:rsidDel="00000000" w:rsidR="00000000" w:rsidRPr="00000000">
        <w:rPr>
          <w:b w:val="1"/>
          <w:bCs w:val="1"/>
          <w:color w:val="434343"/>
          <w:rtl w:val="0"/>
        </w:rPr>
        <w:t xml:space="preserve">Some visualization ideas:</w:t>
      </w:r>
    </w:p>
    <w:p w:rsidR="00000000" w:rsidDel="00000000" w:rsidP="00000000" w:rsidRDefault="00000000" w:rsidRPr="00000000" w14:paraId="00000099">
      <w:pPr>
        <w:numPr>
          <w:ilvl w:val="0"/>
          <w:numId w:val="3"/>
        </w:numPr>
        <w:spacing w:after="0" w:afterAutospacing="0" w:before="240" w:line="480" w:lineRule="auto"/>
        <w:ind w:left="720" w:hanging="360"/>
        <w:rPr>
          <w:color w:val="434343"/>
        </w:rPr>
      </w:pPr>
      <w:r w:rsidDel="00000000" w:rsidR="00000000" w:rsidRPr="00000000">
        <w:rPr>
          <w:color w:val="434343"/>
          <w:rtl w:val="0"/>
        </w:rPr>
        <w:t xml:space="preserve">Line plots to explore trends over time</w:t>
      </w:r>
    </w:p>
    <w:p w:rsidR="00000000" w:rsidDel="00000000" w:rsidP="00000000" w:rsidRDefault="00000000" w:rsidRPr="00000000" w14:paraId="0000009A">
      <w:pPr>
        <w:numPr>
          <w:ilvl w:val="0"/>
          <w:numId w:val="3"/>
        </w:numPr>
        <w:spacing w:after="0" w:afterAutospacing="0" w:before="0" w:beforeAutospacing="0" w:line="480" w:lineRule="auto"/>
        <w:ind w:left="720" w:hanging="360"/>
        <w:rPr>
          <w:color w:val="434343"/>
        </w:rPr>
      </w:pPr>
      <w:r w:rsidDel="00000000" w:rsidR="00000000" w:rsidRPr="00000000">
        <w:rPr>
          <w:color w:val="434343"/>
          <w:rtl w:val="0"/>
        </w:rPr>
        <w:t xml:space="preserve">Bar charts to compare top/bottom countries or regions</w:t>
      </w:r>
    </w:p>
    <w:p w:rsidR="00000000" w:rsidDel="00000000" w:rsidP="00000000" w:rsidRDefault="00000000" w:rsidRPr="00000000" w14:paraId="0000009B">
      <w:pPr>
        <w:numPr>
          <w:ilvl w:val="0"/>
          <w:numId w:val="3"/>
        </w:numPr>
        <w:spacing w:after="0" w:afterAutospacing="0" w:before="0" w:beforeAutospacing="0" w:line="480" w:lineRule="auto"/>
        <w:ind w:left="720" w:hanging="360"/>
        <w:rPr>
          <w:color w:val="434343"/>
        </w:rPr>
      </w:pPr>
      <w:r w:rsidDel="00000000" w:rsidR="00000000" w:rsidRPr="00000000">
        <w:rPr>
          <w:color w:val="434343"/>
          <w:rtl w:val="0"/>
        </w:rPr>
        <w:t xml:space="preserve">Box plots to observe variability by region</w:t>
      </w:r>
    </w:p>
    <w:p w:rsidR="00000000" w:rsidDel="00000000" w:rsidP="00000000" w:rsidRDefault="00000000" w:rsidRPr="00000000" w14:paraId="0000009C">
      <w:pPr>
        <w:numPr>
          <w:ilvl w:val="0"/>
          <w:numId w:val="3"/>
        </w:numPr>
        <w:spacing w:after="240" w:before="0" w:beforeAutospacing="0" w:line="480" w:lineRule="auto"/>
        <w:ind w:left="720" w:hanging="360"/>
        <w:rPr>
          <w:color w:val="434343"/>
        </w:rPr>
      </w:pPr>
      <w:r w:rsidDel="00000000" w:rsidR="00000000" w:rsidRPr="00000000">
        <w:rPr>
          <w:color w:val="434343"/>
          <w:rtl w:val="0"/>
        </w:rPr>
        <w:t xml:space="preserve">Heatmaps or scatter plots to identify patterns and outliers</w:t>
      </w:r>
    </w:p>
    <w:p w:rsidR="00000000" w:rsidDel="00000000" w:rsidP="00000000" w:rsidRDefault="00000000" w:rsidRPr="00000000" w14:paraId="0000009D">
      <w:pPr>
        <w:spacing w:after="240" w:before="240" w:line="480" w:lineRule="auto"/>
        <w:rPr>
          <w:i w:val="1"/>
          <w:iCs w:val="1"/>
          <w:color w:val="0000ff"/>
        </w:rPr>
      </w:pPr>
      <w:r w:rsidDel="00000000" w:rsidR="00000000" w:rsidRPr="00000000">
        <w:rPr>
          <w:i w:val="1"/>
          <w:iCs w:val="1"/>
          <w:color w:val="0000ff"/>
          <w:rtl w:val="0"/>
        </w:rPr>
        <w:t xml:space="preserve">Learners are encouraged to explore the data creatively and share any interesting findings or questions that emerge from the visual analysis.</w:t>
      </w:r>
    </w:p>
    <w:p w:rsidR="00000000" w:rsidDel="00000000" w:rsidP="00000000" w:rsidRDefault="00000000" w:rsidRPr="00000000" w14:paraId="0000009E">
      <w:pPr>
        <w:spacing w:after="240" w:before="240" w:line="480" w:lineRule="auto"/>
        <w:ind w:left="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360" w:lineRule="auto"/>
        <w:rPr>
          <w:b w:val="1"/>
          <w:bCs w:val="1"/>
          <w:color w:val="434343"/>
          <w:sz w:val="30"/>
          <w:szCs w:val="30"/>
        </w:rPr>
      </w:pPr>
      <w:r w:rsidDel="00000000" w:rsidR="00000000" w:rsidRPr="00000000">
        <w:rPr>
          <w:b w:val="1"/>
          <w:bCs w:val="1"/>
          <w:color w:val="434343"/>
          <w:sz w:val="30"/>
          <w:szCs w:val="30"/>
          <w:rtl w:val="0"/>
        </w:rPr>
        <w:t xml:space="preserve">Step 4: Insert Data into SQL</w:t>
      </w:r>
    </w:p>
    <w:p w:rsidR="00000000" w:rsidDel="00000000" w:rsidP="00000000" w:rsidRDefault="00000000" w:rsidRPr="00000000" w14:paraId="000000A0">
      <w:pPr>
        <w:pStyle w:val="Heading3"/>
        <w:keepNext w:val="0"/>
        <w:keepLines w:val="0"/>
        <w:spacing w:before="280" w:lineRule="auto"/>
        <w:rPr>
          <w:b w:val="1"/>
          <w:bCs w:val="1"/>
          <w:sz w:val="22"/>
          <w:szCs w:val="22"/>
        </w:rPr>
      </w:pPr>
      <w:bookmarkStart w:colFirst="0" w:colLast="0" w:name="_iit2uwx8l1te" w:id="6"/>
      <w:bookmarkEnd w:id="6"/>
      <w:r w:rsidDel="00000000" w:rsidR="00000000" w:rsidRPr="00000000">
        <w:rPr>
          <w:rFonts w:ascii="Arial Unicode MS" w:cs="Arial Unicode MS" w:eastAsia="Arial Unicode MS" w:hAnsi="Arial Unicode MS"/>
          <w:b w:val="1"/>
          <w:bCs w:val="1"/>
          <w:sz w:val="20"/>
          <w:szCs w:val="20"/>
          <w:rtl w:val="0"/>
        </w:rPr>
        <w:t xml:space="preserve">✅ </w:t>
      </w:r>
      <w:r w:rsidDel="00000000" w:rsidR="00000000" w:rsidRPr="00000000">
        <w:rPr>
          <w:b w:val="1"/>
          <w:bCs w:val="1"/>
          <w:sz w:val="22"/>
          <w:szCs w:val="22"/>
          <w:rtl w:val="0"/>
        </w:rPr>
        <w:t xml:space="preserve">SQL Insertion Steps (via Python)</w:t>
      </w:r>
    </w:p>
    <w:p w:rsidR="00000000" w:rsidDel="00000000" w:rsidP="00000000" w:rsidRDefault="00000000" w:rsidRPr="00000000" w14:paraId="000000A1">
      <w:pPr>
        <w:numPr>
          <w:ilvl w:val="0"/>
          <w:numId w:val="10"/>
        </w:numPr>
        <w:spacing w:after="0" w:afterAutospacing="0" w:before="240" w:lineRule="auto"/>
        <w:ind w:left="720" w:hanging="360"/>
        <w:rPr>
          <w:color w:val="434343"/>
        </w:rPr>
      </w:pPr>
      <w:r w:rsidDel="00000000" w:rsidR="00000000" w:rsidRPr="00000000">
        <w:rPr>
          <w:color w:val="434343"/>
          <w:rtl w:val="0"/>
        </w:rPr>
        <w:t xml:space="preserve">Create a database</w:t>
        <w:br w:type="textWrapping"/>
      </w:r>
    </w:p>
    <w:p w:rsidR="00000000" w:rsidDel="00000000" w:rsidP="00000000" w:rsidRDefault="00000000" w:rsidRPr="00000000" w14:paraId="000000A2">
      <w:pPr>
        <w:numPr>
          <w:ilvl w:val="1"/>
          <w:numId w:val="10"/>
        </w:numPr>
        <w:spacing w:after="0" w:afterAutospacing="0" w:before="0" w:beforeAutospacing="0" w:lineRule="auto"/>
        <w:ind w:left="1440" w:hanging="360"/>
        <w:rPr>
          <w:color w:val="434343"/>
        </w:rPr>
      </w:pPr>
      <w:r w:rsidDel="00000000" w:rsidR="00000000" w:rsidRPr="00000000">
        <w:rPr>
          <w:color w:val="434343"/>
          <w:rtl w:val="0"/>
        </w:rPr>
        <w:t xml:space="preserve">Use any SQL engine like </w:t>
      </w:r>
      <w:r w:rsidDel="00000000" w:rsidR="00000000" w:rsidRPr="00000000">
        <w:rPr>
          <w:b w:val="1"/>
          <w:bCs w:val="1"/>
          <w:color w:val="434343"/>
          <w:rtl w:val="0"/>
        </w:rPr>
        <w:t xml:space="preserve">MySQL, PostgreSQL, or SQLite</w:t>
        <w:br w:type="textWrapping"/>
      </w:r>
    </w:p>
    <w:p w:rsidR="00000000" w:rsidDel="00000000" w:rsidP="00000000" w:rsidRDefault="00000000" w:rsidRPr="00000000" w14:paraId="000000A3">
      <w:pPr>
        <w:numPr>
          <w:ilvl w:val="1"/>
          <w:numId w:val="10"/>
        </w:numPr>
        <w:spacing w:after="0" w:afterAutospacing="0" w:before="0" w:beforeAutospacing="0" w:lineRule="auto"/>
        <w:ind w:left="1440" w:hanging="360"/>
        <w:rPr>
          <w:color w:val="434343"/>
        </w:rPr>
      </w:pPr>
      <w:r w:rsidDel="00000000" w:rsidR="00000000" w:rsidRPr="00000000">
        <w:rPr>
          <w:color w:val="434343"/>
          <w:rtl w:val="0"/>
        </w:rPr>
        <w:t xml:space="preserve">For MySQL/PostgreSQL: create manually in GUI or CLI</w:t>
        <w:br w:type="textWrapping"/>
      </w:r>
    </w:p>
    <w:p w:rsidR="00000000" w:rsidDel="00000000" w:rsidP="00000000" w:rsidRDefault="00000000" w:rsidRPr="00000000" w14:paraId="000000A4">
      <w:pPr>
        <w:numPr>
          <w:ilvl w:val="1"/>
          <w:numId w:val="10"/>
        </w:numPr>
        <w:spacing w:after="0" w:afterAutospacing="0" w:before="0" w:beforeAutospacing="0" w:lineRule="auto"/>
        <w:ind w:left="1440" w:hanging="360"/>
        <w:rPr>
          <w:b w:val="1"/>
          <w:bCs w:val="1"/>
          <w:color w:val="434343"/>
        </w:rPr>
      </w:pPr>
      <w:r w:rsidDel="00000000" w:rsidR="00000000" w:rsidRPr="00000000">
        <w:rPr>
          <w:color w:val="434343"/>
          <w:rtl w:val="0"/>
        </w:rPr>
        <w:t xml:space="preserve">For SQLite: a </w:t>
      </w:r>
      <w:r w:rsidDel="00000000" w:rsidR="00000000" w:rsidRPr="00000000">
        <w:rPr>
          <w:rFonts w:ascii="Roboto Mono" w:cs="Roboto Mono" w:eastAsia="Roboto Mono" w:hAnsi="Roboto Mono"/>
          <w:color w:val="188038"/>
          <w:rtl w:val="0"/>
        </w:rPr>
        <w:t xml:space="preserve">.db</w:t>
      </w:r>
      <w:r w:rsidDel="00000000" w:rsidR="00000000" w:rsidRPr="00000000">
        <w:rPr>
          <w:color w:val="434343"/>
          <w:rtl w:val="0"/>
        </w:rPr>
        <w:t xml:space="preserve"> file is auto-created</w:t>
        <w:br w:type="textWrapping"/>
      </w:r>
    </w:p>
    <w:p w:rsidR="00000000" w:rsidDel="00000000" w:rsidP="00000000" w:rsidRDefault="00000000" w:rsidRPr="00000000" w14:paraId="000000A5">
      <w:pPr>
        <w:numPr>
          <w:ilvl w:val="0"/>
          <w:numId w:val="10"/>
        </w:numPr>
        <w:spacing w:after="0" w:afterAutospacing="0" w:before="0" w:beforeAutospacing="0" w:lineRule="auto"/>
        <w:ind w:left="720" w:hanging="360"/>
        <w:rPr>
          <w:color w:val="434343"/>
        </w:rPr>
      </w:pPr>
      <w:r w:rsidDel="00000000" w:rsidR="00000000" w:rsidRPr="00000000">
        <w:rPr>
          <w:color w:val="434343"/>
          <w:rtl w:val="0"/>
        </w:rPr>
        <w:t xml:space="preserve">Establish a connection using Python</w:t>
        <w:br w:type="textWrapping"/>
      </w:r>
    </w:p>
    <w:p w:rsidR="00000000" w:rsidDel="00000000" w:rsidP="00000000" w:rsidRDefault="00000000" w:rsidRPr="00000000" w14:paraId="000000A6">
      <w:pPr>
        <w:numPr>
          <w:ilvl w:val="1"/>
          <w:numId w:val="10"/>
        </w:numPr>
        <w:spacing w:after="0" w:afterAutospacing="0" w:before="0" w:beforeAutospacing="0" w:lineRule="auto"/>
        <w:ind w:left="1440" w:hanging="360"/>
        <w:rPr>
          <w:b w:val="1"/>
          <w:bCs w:val="1"/>
          <w:color w:val="434343"/>
        </w:rPr>
      </w:pPr>
      <w:r w:rsidDel="00000000" w:rsidR="00000000" w:rsidRPr="00000000">
        <w:rPr>
          <w:color w:val="434343"/>
          <w:rtl w:val="0"/>
        </w:rPr>
        <w:t xml:space="preserve">Use </w:t>
      </w:r>
      <w:r w:rsidDel="00000000" w:rsidR="00000000" w:rsidRPr="00000000">
        <w:rPr>
          <w:rFonts w:ascii="Roboto Mono" w:cs="Roboto Mono" w:eastAsia="Roboto Mono" w:hAnsi="Roboto Mono"/>
          <w:color w:val="188038"/>
          <w:rtl w:val="0"/>
        </w:rPr>
        <w:t xml:space="preserve">mysql.connector</w:t>
      </w:r>
      <w:r w:rsidDel="00000000" w:rsidR="00000000" w:rsidRPr="00000000">
        <w:rPr>
          <w:color w:val="434343"/>
          <w:rtl w:val="0"/>
        </w:rPr>
        <w:t xml:space="preserve"> or </w:t>
      </w:r>
      <w:r w:rsidDel="00000000" w:rsidR="00000000" w:rsidRPr="00000000">
        <w:rPr>
          <w:rFonts w:ascii="Roboto Mono" w:cs="Roboto Mono" w:eastAsia="Roboto Mono" w:hAnsi="Roboto Mono"/>
          <w:color w:val="188038"/>
          <w:rtl w:val="0"/>
        </w:rPr>
        <w:t xml:space="preserve">pymysql</w:t>
      </w:r>
      <w:r w:rsidDel="00000000" w:rsidR="00000000" w:rsidRPr="00000000">
        <w:rPr>
          <w:color w:val="434343"/>
          <w:rtl w:val="0"/>
        </w:rPr>
        <w:t xml:space="preserve"> for MySQL</w:t>
        <w:br w:type="textWrapping"/>
      </w:r>
    </w:p>
    <w:p w:rsidR="00000000" w:rsidDel="00000000" w:rsidP="00000000" w:rsidRDefault="00000000" w:rsidRPr="00000000" w14:paraId="000000A7">
      <w:pPr>
        <w:numPr>
          <w:ilvl w:val="1"/>
          <w:numId w:val="10"/>
        </w:numPr>
        <w:spacing w:after="0" w:afterAutospacing="0" w:before="0" w:beforeAutospacing="0" w:lineRule="auto"/>
        <w:ind w:left="1440" w:hanging="360"/>
        <w:rPr>
          <w:b w:val="1"/>
          <w:bCs w:val="1"/>
          <w:color w:val="434343"/>
        </w:rPr>
      </w:pPr>
      <w:r w:rsidDel="00000000" w:rsidR="00000000" w:rsidRPr="00000000">
        <w:rPr>
          <w:color w:val="434343"/>
          <w:rtl w:val="0"/>
        </w:rPr>
        <w:t xml:space="preserve">Use </w:t>
      </w:r>
      <w:r w:rsidDel="00000000" w:rsidR="00000000" w:rsidRPr="00000000">
        <w:rPr>
          <w:rFonts w:ascii="Roboto Mono" w:cs="Roboto Mono" w:eastAsia="Roboto Mono" w:hAnsi="Roboto Mono"/>
          <w:color w:val="188038"/>
          <w:rtl w:val="0"/>
        </w:rPr>
        <w:t xml:space="preserve">psycopg2</w:t>
      </w:r>
      <w:r w:rsidDel="00000000" w:rsidR="00000000" w:rsidRPr="00000000">
        <w:rPr>
          <w:color w:val="434343"/>
          <w:rtl w:val="0"/>
        </w:rPr>
        <w:t xml:space="preserve"> for PostgreSQL</w:t>
        <w:br w:type="textWrapping"/>
      </w:r>
    </w:p>
    <w:p w:rsidR="00000000" w:rsidDel="00000000" w:rsidP="00000000" w:rsidRDefault="00000000" w:rsidRPr="00000000" w14:paraId="000000A8">
      <w:pPr>
        <w:numPr>
          <w:ilvl w:val="1"/>
          <w:numId w:val="10"/>
        </w:numPr>
        <w:spacing w:after="0" w:afterAutospacing="0" w:before="0" w:beforeAutospacing="0" w:lineRule="auto"/>
        <w:ind w:left="1440" w:hanging="360"/>
        <w:rPr>
          <w:b w:val="1"/>
          <w:bCs w:val="1"/>
          <w:color w:val="434343"/>
        </w:rPr>
      </w:pPr>
      <w:r w:rsidDel="00000000" w:rsidR="00000000" w:rsidRPr="00000000">
        <w:rPr>
          <w:color w:val="434343"/>
          <w:rtl w:val="0"/>
        </w:rPr>
        <w:t xml:space="preserve">Use </w:t>
      </w:r>
      <w:r w:rsidDel="00000000" w:rsidR="00000000" w:rsidRPr="00000000">
        <w:rPr>
          <w:rFonts w:ascii="Roboto Mono" w:cs="Roboto Mono" w:eastAsia="Roboto Mono" w:hAnsi="Roboto Mono"/>
          <w:color w:val="188038"/>
          <w:rtl w:val="0"/>
        </w:rPr>
        <w:t xml:space="preserve">sqlite3</w:t>
      </w:r>
      <w:r w:rsidDel="00000000" w:rsidR="00000000" w:rsidRPr="00000000">
        <w:rPr>
          <w:color w:val="434343"/>
          <w:rtl w:val="0"/>
        </w:rPr>
        <w:t xml:space="preserve"> for SQLite</w:t>
        <w:br w:type="textWrapping"/>
      </w:r>
    </w:p>
    <w:p w:rsidR="00000000" w:rsidDel="00000000" w:rsidP="00000000" w:rsidRDefault="00000000" w:rsidRPr="00000000" w14:paraId="000000A9">
      <w:pPr>
        <w:numPr>
          <w:ilvl w:val="0"/>
          <w:numId w:val="10"/>
        </w:numPr>
        <w:spacing w:after="0" w:afterAutospacing="0" w:before="0" w:beforeAutospacing="0" w:lineRule="auto"/>
        <w:ind w:left="720" w:hanging="360"/>
        <w:rPr>
          <w:color w:val="434343"/>
        </w:rPr>
      </w:pPr>
      <w:r w:rsidDel="00000000" w:rsidR="00000000" w:rsidRPr="00000000">
        <w:rPr>
          <w:color w:val="434343"/>
          <w:rtl w:val="0"/>
        </w:rPr>
        <w:t xml:space="preserve">Create a cursor object</w:t>
        <w:br w:type="textWrapping"/>
      </w:r>
    </w:p>
    <w:p w:rsidR="00000000" w:rsidDel="00000000" w:rsidP="00000000" w:rsidRDefault="00000000" w:rsidRPr="00000000" w14:paraId="000000AA">
      <w:pPr>
        <w:numPr>
          <w:ilvl w:val="1"/>
          <w:numId w:val="10"/>
        </w:numPr>
        <w:spacing w:after="0" w:afterAutospacing="0" w:before="0" w:beforeAutospacing="0" w:lineRule="auto"/>
        <w:ind w:left="1440" w:hanging="360"/>
        <w:rPr>
          <w:color w:val="434343"/>
        </w:rPr>
      </w:pPr>
      <w:r w:rsidDel="00000000" w:rsidR="00000000" w:rsidRPr="00000000">
        <w:rPr>
          <w:color w:val="434343"/>
          <w:rtl w:val="0"/>
        </w:rPr>
        <w:t xml:space="preserve">Used to execute SQL commands from Python</w:t>
        <w:br w:type="textWrapping"/>
      </w:r>
    </w:p>
    <w:p w:rsidR="00000000" w:rsidDel="00000000" w:rsidP="00000000" w:rsidRDefault="00000000" w:rsidRPr="00000000" w14:paraId="000000AB">
      <w:pPr>
        <w:numPr>
          <w:ilvl w:val="0"/>
          <w:numId w:val="10"/>
        </w:numPr>
        <w:spacing w:after="0" w:afterAutospacing="0" w:before="0" w:beforeAutospacing="0" w:lineRule="auto"/>
        <w:ind w:left="720" w:hanging="360"/>
        <w:rPr>
          <w:color w:val="434343"/>
        </w:rPr>
      </w:pPr>
      <w:r w:rsidDel="00000000" w:rsidR="00000000" w:rsidRPr="00000000">
        <w:rPr>
          <w:color w:val="434343"/>
          <w:rtl w:val="0"/>
        </w:rPr>
        <w:t xml:space="preserve">Create 2 tables using </w:t>
      </w:r>
      <w:r w:rsidDel="00000000" w:rsidR="00000000" w:rsidRPr="00000000">
        <w:rPr>
          <w:b w:val="1"/>
          <w:bCs w:val="1"/>
          <w:color w:val="434343"/>
          <w:rtl w:val="0"/>
        </w:rPr>
        <w:t xml:space="preserve">Python code</w:t>
      </w:r>
      <w:r w:rsidDel="00000000" w:rsidR="00000000" w:rsidRPr="00000000">
        <w:rPr>
          <w:color w:val="434343"/>
          <w:rtl w:val="0"/>
        </w:rPr>
        <w:br w:type="textWrapping"/>
      </w:r>
    </w:p>
    <w:p w:rsidR="00000000" w:rsidDel="00000000" w:rsidP="00000000" w:rsidRDefault="00000000" w:rsidRPr="00000000" w14:paraId="000000AC">
      <w:pPr>
        <w:numPr>
          <w:ilvl w:val="1"/>
          <w:numId w:val="10"/>
        </w:numPr>
        <w:spacing w:after="0" w:afterAutospacing="0" w:before="0" w:beforeAutospacing="0" w:line="480" w:lineRule="auto"/>
        <w:ind w:left="1440" w:hanging="360"/>
        <w:rPr>
          <w:b w:val="1"/>
          <w:bCs w:val="1"/>
          <w:color w:val="434343"/>
        </w:rPr>
      </w:pPr>
      <w:r w:rsidDel="00000000" w:rsidR="00000000" w:rsidRPr="00000000">
        <w:rPr>
          <w:rFonts w:ascii="Roboto Mono" w:cs="Roboto Mono" w:eastAsia="Roboto Mono" w:hAnsi="Roboto Mono"/>
          <w:b w:val="1"/>
          <w:bCs w:val="1"/>
          <w:color w:val="188038"/>
          <w:rtl w:val="0"/>
        </w:rPr>
        <w:t xml:space="preserve">obesity</w:t>
      </w:r>
      <w:r w:rsidDel="00000000" w:rsidR="00000000" w:rsidRPr="00000000">
        <w:rPr>
          <w:b w:val="1"/>
          <w:bCs w:val="1"/>
          <w:color w:val="434343"/>
          <w:rtl w:val="0"/>
        </w:rPr>
        <w:t xml:space="preserve"> </w:t>
      </w:r>
    </w:p>
    <w:p w:rsidR="00000000" w:rsidDel="00000000" w:rsidP="00000000" w:rsidRDefault="00000000" w:rsidRPr="00000000" w14:paraId="000000AD">
      <w:pPr>
        <w:numPr>
          <w:ilvl w:val="1"/>
          <w:numId w:val="10"/>
        </w:numPr>
        <w:spacing w:after="240" w:before="0" w:beforeAutospacing="0" w:line="480" w:lineRule="auto"/>
        <w:ind w:left="1440" w:hanging="360"/>
        <w:rPr>
          <w:b w:val="1"/>
          <w:bCs w:val="1"/>
          <w:color w:val="434343"/>
        </w:rPr>
      </w:pPr>
      <w:r w:rsidDel="00000000" w:rsidR="00000000" w:rsidRPr="00000000">
        <w:rPr>
          <w:rFonts w:ascii="Roboto Mono" w:cs="Roboto Mono" w:eastAsia="Roboto Mono" w:hAnsi="Roboto Mono"/>
          <w:b w:val="1"/>
          <w:bCs w:val="1"/>
          <w:color w:val="188038"/>
          <w:rtl w:val="0"/>
        </w:rPr>
        <w:t xml:space="preserve">malnutrition</w:t>
      </w:r>
      <w:r w:rsidDel="00000000" w:rsidR="00000000" w:rsidRPr="00000000">
        <w:rPr>
          <w:rtl w:val="0"/>
        </w:rPr>
      </w:r>
    </w:p>
    <w:p w:rsidR="00000000" w:rsidDel="00000000" w:rsidP="00000000" w:rsidRDefault="00000000" w:rsidRPr="00000000" w14:paraId="000000AE">
      <w:pPr>
        <w:spacing w:after="240" w:before="240" w:line="360" w:lineRule="auto"/>
        <w:ind w:left="0" w:firstLine="0"/>
        <w:rPr>
          <w:color w:val="434343"/>
        </w:rPr>
      </w:pPr>
      <w:r w:rsidDel="00000000" w:rsidR="00000000" w:rsidRPr="00000000">
        <w:rPr>
          <w:color w:val="434343"/>
          <w:rtl w:val="0"/>
        </w:rPr>
        <w:t xml:space="preserve">      5. </w:t>
      </w:r>
      <w:r w:rsidDel="00000000" w:rsidR="00000000" w:rsidRPr="00000000">
        <w:rPr>
          <w:b w:val="1"/>
          <w:bCs w:val="1"/>
          <w:color w:val="434343"/>
          <w:sz w:val="26"/>
          <w:szCs w:val="26"/>
          <w:rtl w:val="0"/>
        </w:rPr>
        <w:t xml:space="preserve"> </w:t>
      </w:r>
      <w:r w:rsidDel="00000000" w:rsidR="00000000" w:rsidRPr="00000000">
        <w:rPr>
          <w:color w:val="434343"/>
          <w:rtl w:val="0"/>
        </w:rPr>
        <w:t xml:space="preserve">Insert Cleaned Data</w:t>
      </w:r>
    </w:p>
    <w:p w:rsidR="00000000" w:rsidDel="00000000" w:rsidP="00000000" w:rsidRDefault="00000000" w:rsidRPr="00000000" w14:paraId="000000AF">
      <w:pPr>
        <w:numPr>
          <w:ilvl w:val="1"/>
          <w:numId w:val="10"/>
        </w:numPr>
        <w:spacing w:after="240" w:before="240" w:line="360" w:lineRule="auto"/>
        <w:ind w:left="1440" w:hanging="360"/>
        <w:rPr>
          <w:u w:val="none"/>
        </w:rPr>
      </w:pPr>
      <w:r w:rsidDel="00000000" w:rsidR="00000000" w:rsidRPr="00000000">
        <w:rPr>
          <w:color w:val="434343"/>
          <w:rtl w:val="0"/>
        </w:rPr>
        <w:t xml:space="preserve">Insert rows from your final DataFrames (</w:t>
      </w:r>
      <w:r w:rsidDel="00000000" w:rsidR="00000000" w:rsidRPr="00000000">
        <w:rPr>
          <w:rFonts w:ascii="Roboto Mono" w:cs="Roboto Mono" w:eastAsia="Roboto Mono" w:hAnsi="Roboto Mono"/>
          <w:color w:val="188038"/>
          <w:rtl w:val="0"/>
        </w:rPr>
        <w:t xml:space="preserve">df_obesity</w:t>
      </w:r>
      <w:r w:rsidDel="00000000" w:rsidR="00000000" w:rsidRPr="00000000">
        <w:rPr>
          <w:color w:val="434343"/>
          <w:rtl w:val="0"/>
        </w:rPr>
        <w:t xml:space="preserve"> and </w:t>
      </w:r>
      <w:r w:rsidDel="00000000" w:rsidR="00000000" w:rsidRPr="00000000">
        <w:rPr>
          <w:rFonts w:ascii="Roboto Mono" w:cs="Roboto Mono" w:eastAsia="Roboto Mono" w:hAnsi="Roboto Mono"/>
          <w:color w:val="188038"/>
          <w:rtl w:val="0"/>
        </w:rPr>
        <w:t xml:space="preserve">df_malnutrition</w:t>
      </w:r>
      <w:r w:rsidDel="00000000" w:rsidR="00000000" w:rsidRPr="00000000">
        <w:rPr>
          <w:color w:val="434343"/>
          <w:rtl w:val="0"/>
        </w:rPr>
        <w:t xml:space="preserve">) into the respective tables using </w:t>
      </w:r>
      <w:r w:rsidDel="00000000" w:rsidR="00000000" w:rsidRPr="00000000">
        <w:rPr>
          <w:rFonts w:ascii="Roboto Mono" w:cs="Roboto Mono" w:eastAsia="Roboto Mono" w:hAnsi="Roboto Mono"/>
          <w:color w:val="188038"/>
          <w:rtl w:val="0"/>
        </w:rPr>
        <w:t xml:space="preserve">.iterrows()</w:t>
      </w:r>
      <w:r w:rsidDel="00000000" w:rsidR="00000000" w:rsidRPr="00000000">
        <w:rPr>
          <w:color w:val="434343"/>
          <w:rtl w:val="0"/>
        </w:rPr>
        <w:t xml:space="preserve"> in a </w:t>
      </w:r>
      <w:r w:rsidDel="00000000" w:rsidR="00000000" w:rsidRPr="00000000">
        <w:rPr>
          <w:rFonts w:ascii="Roboto Mono" w:cs="Roboto Mono" w:eastAsia="Roboto Mono" w:hAnsi="Roboto Mono"/>
          <w:color w:val="188038"/>
          <w:rtl w:val="0"/>
        </w:rPr>
        <w:t xml:space="preserve">for</w:t>
      </w:r>
      <w:r w:rsidDel="00000000" w:rsidR="00000000" w:rsidRPr="00000000">
        <w:rPr>
          <w:color w:val="434343"/>
          <w:rtl w:val="0"/>
        </w:rPr>
        <w:t xml:space="preserve"> loop.</w:t>
      </w:r>
    </w:p>
    <w:p w:rsidR="00000000" w:rsidDel="00000000" w:rsidP="00000000" w:rsidRDefault="00000000" w:rsidRPr="00000000" w14:paraId="000000B0">
      <w:pPr>
        <w:spacing w:after="240" w:before="240" w:line="360" w:lineRule="auto"/>
        <w:ind w:left="36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360" w:lineRule="auto"/>
        <w:ind w:left="0" w:firstLine="0"/>
        <w:rPr>
          <w:b w:val="1"/>
          <w:bCs w:val="1"/>
        </w:rPr>
      </w:pPr>
      <w:bookmarkStart w:colFirst="0" w:colLast="0" w:name="_667v50hod02b" w:id="7"/>
      <w:bookmarkEnd w:id="7"/>
      <w:r w:rsidDel="00000000" w:rsidR="00000000" w:rsidRPr="00000000">
        <w:rPr>
          <w:b w:val="1"/>
          <w:bCs w:val="1"/>
          <w:rtl w:val="0"/>
        </w:rPr>
        <w:t xml:space="preserve">🔢 Step 4: Query Writing(PowerBI/Streamlit)</w:t>
      </w:r>
    </w:p>
    <w:p w:rsidR="00000000" w:rsidDel="00000000" w:rsidP="00000000" w:rsidRDefault="00000000" w:rsidRPr="00000000" w14:paraId="000000B2">
      <w:pPr>
        <w:pStyle w:val="Heading4"/>
        <w:keepNext w:val="0"/>
        <w:keepLines w:val="0"/>
        <w:spacing w:after="40" w:before="240" w:line="360" w:lineRule="auto"/>
        <w:ind w:left="360" w:firstLine="0"/>
        <w:rPr>
          <w:b w:val="1"/>
          <w:bCs w:val="1"/>
          <w:color w:val="434343"/>
        </w:rPr>
      </w:pPr>
      <w:bookmarkStart w:colFirst="0" w:colLast="0" w:name="_j94eh1tzd1z2" w:id="8"/>
      <w:bookmarkEnd w:id="8"/>
      <w:r w:rsidDel="00000000" w:rsidR="00000000" w:rsidRPr="00000000">
        <w:rPr>
          <w:b w:val="1"/>
          <w:bCs w:val="1"/>
          <w:color w:val="434343"/>
          <w:rtl w:val="0"/>
        </w:rPr>
        <w:t xml:space="preserve">🧋 Obesity Table (10 Queries)</w:t>
      </w:r>
    </w:p>
    <w:p w:rsidR="00000000" w:rsidDel="00000000" w:rsidP="00000000" w:rsidRDefault="00000000" w:rsidRPr="00000000" w14:paraId="000000B3">
      <w:pPr>
        <w:numPr>
          <w:ilvl w:val="0"/>
          <w:numId w:val="1"/>
        </w:numPr>
        <w:spacing w:after="0" w:afterAutospacing="0" w:before="240" w:line="480" w:lineRule="auto"/>
        <w:ind w:left="990" w:right="-630" w:firstLine="180"/>
        <w:rPr>
          <w:color w:val="434343"/>
        </w:rPr>
      </w:pPr>
      <w:r w:rsidDel="00000000" w:rsidR="00000000" w:rsidRPr="00000000">
        <w:rPr>
          <w:color w:val="434343"/>
          <w:rtl w:val="0"/>
        </w:rPr>
        <w:t xml:space="preserve">Top 5 regions with the highest average obesity levels in the most recent year(2022)</w:t>
      </w:r>
    </w:p>
    <w:p w:rsidR="00000000" w:rsidDel="00000000" w:rsidP="00000000" w:rsidRDefault="00000000" w:rsidRPr="00000000" w14:paraId="000000B4">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Top 5 countries with highest obesity estimates</w:t>
      </w:r>
    </w:p>
    <w:p w:rsidR="00000000" w:rsidDel="00000000" w:rsidP="00000000" w:rsidRDefault="00000000" w:rsidRPr="00000000" w14:paraId="000000B5">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Obesity trend in India over the years(Mean_estimate)</w:t>
      </w:r>
    </w:p>
    <w:p w:rsidR="00000000" w:rsidDel="00000000" w:rsidP="00000000" w:rsidRDefault="00000000" w:rsidRPr="00000000" w14:paraId="000000B6">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Average obesity by gender</w:t>
      </w:r>
    </w:p>
    <w:p w:rsidR="00000000" w:rsidDel="00000000" w:rsidP="00000000" w:rsidRDefault="00000000" w:rsidRPr="00000000" w14:paraId="000000B7">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Country count by obesity level category and age group</w:t>
      </w:r>
    </w:p>
    <w:p w:rsidR="00000000" w:rsidDel="00000000" w:rsidP="00000000" w:rsidRDefault="00000000" w:rsidRPr="00000000" w14:paraId="000000B8">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Top 5 countries least reliable countries(with highest CI_Width) and Top 5 most consistent countries (smallest average CI_Width)</w:t>
      </w:r>
    </w:p>
    <w:p w:rsidR="00000000" w:rsidDel="00000000" w:rsidP="00000000" w:rsidRDefault="00000000" w:rsidRPr="00000000" w14:paraId="000000B9">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Average obesity by age group</w:t>
      </w:r>
    </w:p>
    <w:p w:rsidR="00000000" w:rsidDel="00000000" w:rsidP="00000000" w:rsidRDefault="00000000" w:rsidRPr="00000000" w14:paraId="000000BA">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Top 10 Countries with consistent low obesity (low average + low CI)over the years</w:t>
      </w:r>
    </w:p>
    <w:p w:rsidR="00000000" w:rsidDel="00000000" w:rsidP="00000000" w:rsidRDefault="00000000" w:rsidRPr="00000000" w14:paraId="000000BB">
      <w:pPr>
        <w:numPr>
          <w:ilvl w:val="0"/>
          <w:numId w:val="1"/>
        </w:numPr>
        <w:spacing w:after="0" w:afterAutospacing="0" w:before="0" w:beforeAutospacing="0" w:line="480" w:lineRule="auto"/>
        <w:ind w:left="990" w:right="-630" w:firstLine="180"/>
        <w:rPr>
          <w:color w:val="434343"/>
        </w:rPr>
      </w:pPr>
      <w:r w:rsidDel="00000000" w:rsidR="00000000" w:rsidRPr="00000000">
        <w:rPr>
          <w:color w:val="434343"/>
          <w:rtl w:val="0"/>
        </w:rPr>
        <w:t xml:space="preserve">Countries where female obesity exceeds male by large margin (same       year)</w:t>
      </w:r>
    </w:p>
    <w:p w:rsidR="00000000" w:rsidDel="00000000" w:rsidP="00000000" w:rsidRDefault="00000000" w:rsidRPr="00000000" w14:paraId="000000BC">
      <w:pPr>
        <w:numPr>
          <w:ilvl w:val="0"/>
          <w:numId w:val="1"/>
        </w:numPr>
        <w:spacing w:after="240" w:before="0" w:beforeAutospacing="0" w:line="480" w:lineRule="auto"/>
        <w:ind w:left="990" w:right="-630" w:firstLine="180"/>
        <w:rPr>
          <w:color w:val="434343"/>
        </w:rPr>
      </w:pPr>
      <w:r w:rsidDel="00000000" w:rsidR="00000000" w:rsidRPr="00000000">
        <w:rPr>
          <w:color w:val="434343"/>
          <w:rtl w:val="0"/>
        </w:rPr>
        <w:t xml:space="preserve">Global average obesity percentage per year</w:t>
      </w:r>
    </w:p>
    <w:p w:rsidR="00000000" w:rsidDel="00000000" w:rsidP="00000000" w:rsidRDefault="00000000" w:rsidRPr="00000000" w14:paraId="000000BD">
      <w:pPr>
        <w:spacing w:after="240" w:before="240" w:line="480" w:lineRule="auto"/>
        <w:ind w:left="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360" w:lineRule="auto"/>
        <w:ind w:left="360" w:firstLine="0"/>
        <w:rPr>
          <w:b w:val="1"/>
          <w:bCs w:val="1"/>
          <w:color w:val="434343"/>
        </w:rPr>
      </w:pPr>
      <w:bookmarkStart w:colFirst="0" w:colLast="0" w:name="_ndskx2k10t8c" w:id="9"/>
      <w:bookmarkEnd w:id="9"/>
      <w:r w:rsidDel="00000000" w:rsidR="00000000" w:rsidRPr="00000000">
        <w:rPr>
          <w:b w:val="1"/>
          <w:bCs w:val="1"/>
          <w:color w:val="434343"/>
          <w:rtl w:val="0"/>
        </w:rPr>
        <w:t xml:space="preserve">👾 Malnutrition Table (10 Queries)</w:t>
      </w:r>
    </w:p>
    <w:p w:rsidR="00000000" w:rsidDel="00000000" w:rsidP="00000000" w:rsidRDefault="00000000" w:rsidRPr="00000000" w14:paraId="000000BF">
      <w:pPr>
        <w:numPr>
          <w:ilvl w:val="0"/>
          <w:numId w:val="7"/>
        </w:numPr>
        <w:spacing w:after="0" w:afterAutospacing="0" w:before="240" w:line="480" w:lineRule="auto"/>
        <w:ind w:left="720" w:firstLine="810"/>
        <w:rPr>
          <w:color w:val="434343"/>
        </w:rPr>
      </w:pPr>
      <w:r w:rsidDel="00000000" w:rsidR="00000000" w:rsidRPr="00000000">
        <w:rPr>
          <w:color w:val="434343"/>
          <w:rtl w:val="0"/>
        </w:rPr>
        <w:t xml:space="preserve">Avg. malnutrition by age group</w:t>
      </w:r>
    </w:p>
    <w:p w:rsidR="00000000" w:rsidDel="00000000" w:rsidP="00000000" w:rsidRDefault="00000000" w:rsidRPr="00000000" w14:paraId="000000C0">
      <w:pPr>
        <w:numPr>
          <w:ilvl w:val="0"/>
          <w:numId w:val="7"/>
        </w:numPr>
        <w:spacing w:after="0" w:afterAutospacing="0" w:before="0" w:beforeAutospacing="0" w:line="480" w:lineRule="auto"/>
        <w:ind w:left="720" w:firstLine="810"/>
        <w:rPr>
          <w:color w:val="434343"/>
        </w:rPr>
      </w:pPr>
      <w:r w:rsidDel="00000000" w:rsidR="00000000" w:rsidRPr="00000000">
        <w:rPr>
          <w:color w:val="434343"/>
          <w:rtl w:val="0"/>
        </w:rPr>
        <w:t xml:space="preserve">Top 5 countries with highest malnutrition(mean_estimate)</w:t>
      </w:r>
    </w:p>
    <w:p w:rsidR="00000000" w:rsidDel="00000000" w:rsidP="00000000" w:rsidRDefault="00000000" w:rsidRPr="00000000" w14:paraId="000000C1">
      <w:pPr>
        <w:numPr>
          <w:ilvl w:val="0"/>
          <w:numId w:val="7"/>
        </w:numPr>
        <w:spacing w:after="0" w:afterAutospacing="0" w:before="0" w:beforeAutospacing="0" w:line="480" w:lineRule="auto"/>
        <w:ind w:left="720" w:firstLine="810"/>
        <w:rPr>
          <w:color w:val="434343"/>
        </w:rPr>
      </w:pPr>
      <w:r w:rsidDel="00000000" w:rsidR="00000000" w:rsidRPr="00000000">
        <w:rPr>
          <w:color w:val="434343"/>
          <w:rtl w:val="0"/>
        </w:rPr>
        <w:t xml:space="preserve">Malnutrition trend in African region over the years</w:t>
      </w:r>
    </w:p>
    <w:p w:rsidR="00000000" w:rsidDel="00000000" w:rsidP="00000000" w:rsidRDefault="00000000" w:rsidRPr="00000000" w14:paraId="000000C2">
      <w:pPr>
        <w:numPr>
          <w:ilvl w:val="0"/>
          <w:numId w:val="7"/>
        </w:numPr>
        <w:spacing w:after="0" w:afterAutospacing="0" w:before="0" w:beforeAutospacing="0" w:line="480" w:lineRule="auto"/>
        <w:ind w:left="720" w:firstLine="810"/>
        <w:rPr>
          <w:color w:val="434343"/>
        </w:rPr>
      </w:pPr>
      <w:r w:rsidDel="00000000" w:rsidR="00000000" w:rsidRPr="00000000">
        <w:rPr>
          <w:color w:val="434343"/>
          <w:rtl w:val="0"/>
        </w:rPr>
        <w:t xml:space="preserve">Gender-based average malnutrition</w:t>
      </w:r>
    </w:p>
    <w:p w:rsidR="00000000" w:rsidDel="00000000" w:rsidP="00000000" w:rsidRDefault="00000000" w:rsidRPr="00000000" w14:paraId="000000C3">
      <w:pPr>
        <w:numPr>
          <w:ilvl w:val="0"/>
          <w:numId w:val="7"/>
        </w:numPr>
        <w:spacing w:after="0" w:afterAutospacing="0" w:before="0" w:beforeAutospacing="0" w:line="480" w:lineRule="auto"/>
        <w:ind w:left="720" w:firstLine="810"/>
        <w:rPr>
          <w:color w:val="434343"/>
        </w:rPr>
      </w:pPr>
      <w:r w:rsidDel="00000000" w:rsidR="00000000" w:rsidRPr="00000000">
        <w:rPr>
          <w:color w:val="434343"/>
          <w:rtl w:val="0"/>
        </w:rPr>
        <w:t xml:space="preserve">Malnutrition level-wise (average CI_Width by age group)</w:t>
      </w:r>
    </w:p>
    <w:p w:rsidR="00000000" w:rsidDel="00000000" w:rsidP="00000000" w:rsidRDefault="00000000" w:rsidRPr="00000000" w14:paraId="000000C4">
      <w:pPr>
        <w:numPr>
          <w:ilvl w:val="0"/>
          <w:numId w:val="7"/>
        </w:numPr>
        <w:spacing w:after="0" w:afterAutospacing="0" w:before="0" w:beforeAutospacing="0" w:line="480" w:lineRule="auto"/>
        <w:ind w:left="720" w:firstLine="810"/>
        <w:rPr>
          <w:color w:val="434343"/>
        </w:rPr>
      </w:pPr>
      <w:r w:rsidDel="00000000" w:rsidR="00000000" w:rsidRPr="00000000">
        <w:rPr>
          <w:color w:val="434343"/>
          <w:rtl w:val="0"/>
        </w:rPr>
        <w:t xml:space="preserve">Yearly malnutrition change in specific countries(India, Nigeria, Brazil)</w:t>
      </w:r>
    </w:p>
    <w:p w:rsidR="00000000" w:rsidDel="00000000" w:rsidP="00000000" w:rsidRDefault="00000000" w:rsidRPr="00000000" w14:paraId="000000C5">
      <w:pPr>
        <w:numPr>
          <w:ilvl w:val="0"/>
          <w:numId w:val="7"/>
        </w:numPr>
        <w:spacing w:after="240" w:before="0" w:beforeAutospacing="0" w:line="480" w:lineRule="auto"/>
        <w:ind w:left="720" w:firstLine="810"/>
        <w:rPr>
          <w:color w:val="434343"/>
        </w:rPr>
      </w:pPr>
      <w:r w:rsidDel="00000000" w:rsidR="00000000" w:rsidRPr="00000000">
        <w:rPr>
          <w:color w:val="434343"/>
          <w:rtl w:val="0"/>
        </w:rPr>
        <w:t xml:space="preserve">Regions with lowest malnutrition averages</w:t>
      </w:r>
    </w:p>
    <w:p w:rsidR="00000000" w:rsidDel="00000000" w:rsidP="00000000" w:rsidRDefault="00000000" w:rsidRPr="00000000" w14:paraId="000000C6">
      <w:pPr>
        <w:spacing w:after="240" w:before="240" w:line="480" w:lineRule="auto"/>
        <w:ind w:left="1530" w:firstLine="0"/>
        <w:rPr>
          <w:color w:val="434343"/>
        </w:rPr>
      </w:pPr>
      <w:r w:rsidDel="00000000" w:rsidR="00000000" w:rsidRPr="00000000">
        <w:rPr>
          <w:color w:val="434343"/>
          <w:rtl w:val="0"/>
        </w:rPr>
        <w:t xml:space="preserve">8.       Countries with increasing malnutrition (💡 Hint: Use </w:t>
      </w:r>
      <w:r w:rsidDel="00000000" w:rsidR="00000000" w:rsidRPr="00000000">
        <w:rPr>
          <w:rFonts w:ascii="Roboto Mono" w:cs="Roboto Mono" w:eastAsia="Roboto Mono" w:hAnsi="Roboto Mono"/>
          <w:color w:val="188038"/>
          <w:rtl w:val="0"/>
        </w:rPr>
        <w:t xml:space="preserve">MIN()</w:t>
      </w:r>
      <w:r w:rsidDel="00000000" w:rsidR="00000000" w:rsidRPr="00000000">
        <w:rPr>
          <w:color w:val="434343"/>
          <w:rtl w:val="0"/>
        </w:rPr>
        <w:t xml:space="preserve"> and </w:t>
      </w:r>
      <w:r w:rsidDel="00000000" w:rsidR="00000000" w:rsidRPr="00000000">
        <w:rPr>
          <w:rFonts w:ascii="Roboto Mono" w:cs="Roboto Mono" w:eastAsia="Roboto Mono" w:hAnsi="Roboto Mono"/>
          <w:color w:val="188038"/>
          <w:rtl w:val="0"/>
        </w:rPr>
        <w:t xml:space="preserve">MAX()</w:t>
      </w:r>
      <w:r w:rsidDel="00000000" w:rsidR="00000000" w:rsidRPr="00000000">
        <w:rPr>
          <w:color w:val="434343"/>
          <w:rtl w:val="0"/>
        </w:rPr>
        <w:t xml:space="preserve">   on </w:t>
      </w:r>
      <w:r w:rsidDel="00000000" w:rsidR="00000000" w:rsidRPr="00000000">
        <w:rPr>
          <w:rFonts w:ascii="Roboto Mono" w:cs="Roboto Mono" w:eastAsia="Roboto Mono" w:hAnsi="Roboto Mono"/>
          <w:color w:val="188038"/>
          <w:rtl w:val="0"/>
        </w:rPr>
        <w:t xml:space="preserve">Mean_Estimate</w:t>
      </w:r>
      <w:r w:rsidDel="00000000" w:rsidR="00000000" w:rsidRPr="00000000">
        <w:rPr>
          <w:color w:val="434343"/>
          <w:rtl w:val="0"/>
        </w:rPr>
        <w:t xml:space="preserve"> per country to compare early vs. recent malnutrition levels, and filter where the difference is positive using </w:t>
      </w:r>
      <w:r w:rsidDel="00000000" w:rsidR="00000000" w:rsidRPr="00000000">
        <w:rPr>
          <w:rFonts w:ascii="Roboto Mono" w:cs="Roboto Mono" w:eastAsia="Roboto Mono" w:hAnsi="Roboto Mono"/>
          <w:color w:val="188038"/>
          <w:rtl w:val="0"/>
        </w:rPr>
        <w:t xml:space="preserve">HAVING</w:t>
      </w:r>
      <w:r w:rsidDel="00000000" w:rsidR="00000000" w:rsidRPr="00000000">
        <w:rPr>
          <w:color w:val="434343"/>
          <w:rtl w:val="0"/>
        </w:rPr>
        <w:t xml:space="preserve">.)</w:t>
      </w:r>
    </w:p>
    <w:p w:rsidR="00000000" w:rsidDel="00000000" w:rsidP="00000000" w:rsidRDefault="00000000" w:rsidRPr="00000000" w14:paraId="000000C7">
      <w:pPr>
        <w:spacing w:after="240" w:before="240" w:line="480" w:lineRule="auto"/>
        <w:ind w:left="1530" w:firstLine="0"/>
        <w:rPr>
          <w:color w:val="434343"/>
        </w:rPr>
      </w:pPr>
      <w:r w:rsidDel="00000000" w:rsidR="00000000" w:rsidRPr="00000000">
        <w:rPr>
          <w:color w:val="434343"/>
          <w:rtl w:val="0"/>
        </w:rPr>
        <w:t xml:space="preserve">9.       Min/Max malnutrition levels year-wise comparison</w:t>
      </w:r>
    </w:p>
    <w:p w:rsidR="00000000" w:rsidDel="00000000" w:rsidP="00000000" w:rsidRDefault="00000000" w:rsidRPr="00000000" w14:paraId="000000C8">
      <w:pPr>
        <w:spacing w:after="240" w:before="240" w:line="480" w:lineRule="auto"/>
        <w:ind w:left="1530" w:firstLine="0"/>
        <w:rPr>
          <w:color w:val="434343"/>
        </w:rPr>
      </w:pPr>
      <w:r w:rsidDel="00000000" w:rsidR="00000000" w:rsidRPr="00000000">
        <w:rPr>
          <w:color w:val="434343"/>
          <w:rtl w:val="0"/>
        </w:rPr>
        <w:t xml:space="preserve">10.      High CI_Width flags for monitoring(CI_width &gt; 5)</w:t>
      </w:r>
    </w:p>
    <w:p w:rsidR="00000000" w:rsidDel="00000000" w:rsidP="00000000" w:rsidRDefault="00000000" w:rsidRPr="00000000" w14:paraId="000000C9">
      <w:pPr>
        <w:spacing w:after="240" w:before="240" w:line="480" w:lineRule="auto"/>
        <w:ind w:left="0" w:firstLine="0"/>
        <w:rPr>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4"/>
        <w:keepNext w:val="0"/>
        <w:keepLines w:val="0"/>
        <w:spacing w:after="40" w:before="240" w:line="360" w:lineRule="auto"/>
        <w:ind w:left="360" w:firstLine="0"/>
        <w:rPr>
          <w:b w:val="1"/>
          <w:bCs w:val="1"/>
          <w:color w:val="434343"/>
        </w:rPr>
      </w:pPr>
      <w:bookmarkStart w:colFirst="0" w:colLast="0" w:name="_p3s4r9qvo6y8" w:id="10"/>
      <w:bookmarkEnd w:id="10"/>
      <w:r w:rsidDel="00000000" w:rsidR="00000000" w:rsidRPr="00000000">
        <w:rPr>
          <w:b w:val="1"/>
          <w:bCs w:val="1"/>
          <w:color w:val="434343"/>
          <w:rtl w:val="0"/>
        </w:rPr>
        <w:t xml:space="preserve">🔗 Combined (5 Queries)</w:t>
      </w:r>
    </w:p>
    <w:p w:rsidR="00000000" w:rsidDel="00000000" w:rsidP="00000000" w:rsidRDefault="00000000" w:rsidRPr="00000000" w14:paraId="000000CB">
      <w:pPr>
        <w:numPr>
          <w:ilvl w:val="0"/>
          <w:numId w:val="15"/>
        </w:numPr>
        <w:spacing w:after="0" w:afterAutospacing="0" w:before="240" w:line="480" w:lineRule="auto"/>
        <w:ind w:left="720" w:firstLine="810"/>
        <w:rPr>
          <w:color w:val="434343"/>
        </w:rPr>
      </w:pPr>
      <w:r w:rsidDel="00000000" w:rsidR="00000000" w:rsidRPr="00000000">
        <w:rPr>
          <w:color w:val="434343"/>
          <w:rtl w:val="0"/>
        </w:rPr>
        <w:t xml:space="preserve">Obesity vs malnutrition comparison by country(any 5 countries)</w:t>
      </w:r>
    </w:p>
    <w:p w:rsidR="00000000" w:rsidDel="00000000" w:rsidP="00000000" w:rsidRDefault="00000000" w:rsidRPr="00000000" w14:paraId="000000CC">
      <w:pPr>
        <w:numPr>
          <w:ilvl w:val="0"/>
          <w:numId w:val="15"/>
        </w:numPr>
        <w:spacing w:after="0" w:afterAutospacing="0" w:before="0" w:beforeAutospacing="0" w:line="480" w:lineRule="auto"/>
        <w:ind w:left="720" w:firstLine="810"/>
        <w:rPr>
          <w:color w:val="434343"/>
        </w:rPr>
      </w:pPr>
      <w:r w:rsidDel="00000000" w:rsidR="00000000" w:rsidRPr="00000000">
        <w:rPr>
          <w:color w:val="434343"/>
          <w:rtl w:val="0"/>
        </w:rPr>
        <w:t xml:space="preserve">Gender-based disparity in both obesity and malnutrition</w:t>
      </w:r>
    </w:p>
    <w:p w:rsidR="00000000" w:rsidDel="00000000" w:rsidP="00000000" w:rsidRDefault="00000000" w:rsidRPr="00000000" w14:paraId="000000CD">
      <w:pPr>
        <w:numPr>
          <w:ilvl w:val="0"/>
          <w:numId w:val="15"/>
        </w:numPr>
        <w:spacing w:after="0" w:afterAutospacing="0" w:before="0" w:beforeAutospacing="0" w:line="480" w:lineRule="auto"/>
        <w:ind w:left="720" w:firstLine="810"/>
        <w:rPr>
          <w:color w:val="434343"/>
        </w:rPr>
      </w:pPr>
      <w:r w:rsidDel="00000000" w:rsidR="00000000" w:rsidRPr="00000000">
        <w:rPr>
          <w:color w:val="434343"/>
          <w:rtl w:val="0"/>
        </w:rPr>
        <w:t xml:space="preserve">Region-wise avg estimates side-by-side(Africa and America)</w:t>
      </w:r>
    </w:p>
    <w:p w:rsidR="00000000" w:rsidDel="00000000" w:rsidP="00000000" w:rsidRDefault="00000000" w:rsidRPr="00000000" w14:paraId="000000CE">
      <w:pPr>
        <w:numPr>
          <w:ilvl w:val="0"/>
          <w:numId w:val="15"/>
        </w:numPr>
        <w:spacing w:after="0" w:afterAutospacing="0" w:before="0" w:beforeAutospacing="0" w:line="480" w:lineRule="auto"/>
        <w:ind w:left="720" w:firstLine="810"/>
        <w:rPr>
          <w:color w:val="434343"/>
        </w:rPr>
      </w:pPr>
      <w:r w:rsidDel="00000000" w:rsidR="00000000" w:rsidRPr="00000000">
        <w:rPr>
          <w:color w:val="434343"/>
          <w:rtl w:val="0"/>
        </w:rPr>
        <w:t xml:space="preserve">Countries with obesity up &amp; malnutrition down</w:t>
      </w:r>
    </w:p>
    <w:p w:rsidR="00000000" w:rsidDel="00000000" w:rsidP="00000000" w:rsidRDefault="00000000" w:rsidRPr="00000000" w14:paraId="000000CF">
      <w:pPr>
        <w:numPr>
          <w:ilvl w:val="0"/>
          <w:numId w:val="15"/>
        </w:numPr>
        <w:spacing w:after="240" w:before="0" w:beforeAutospacing="0" w:line="480" w:lineRule="auto"/>
        <w:ind w:left="720" w:firstLine="810"/>
        <w:rPr>
          <w:color w:val="434343"/>
        </w:rPr>
      </w:pPr>
      <w:r w:rsidDel="00000000" w:rsidR="00000000" w:rsidRPr="00000000">
        <w:rPr>
          <w:color w:val="434343"/>
          <w:rtl w:val="0"/>
        </w:rPr>
        <w:t xml:space="preserve">Age-wise trend analysis</w:t>
      </w:r>
    </w:p>
    <w:p w:rsidR="00000000" w:rsidDel="00000000" w:rsidP="00000000" w:rsidRDefault="00000000" w:rsidRPr="00000000" w14:paraId="000000D0">
      <w:pPr>
        <w:spacing w:after="240" w:before="240" w:line="360" w:lineRule="auto"/>
        <w:ind w:left="36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360" w:lineRule="auto"/>
        <w:ind w:left="360" w:firstLine="0"/>
        <w:rPr>
          <w:b w:val="1"/>
          <w:bCs w:val="1"/>
          <w:sz w:val="26"/>
          <w:szCs w:val="26"/>
        </w:rPr>
      </w:pPr>
      <w:bookmarkStart w:colFirst="0" w:colLast="0" w:name="_i4j6hrpx9bc0" w:id="11"/>
      <w:bookmarkEnd w:id="11"/>
      <w:r w:rsidDel="00000000" w:rsidR="00000000" w:rsidRPr="00000000">
        <w:rPr>
          <w:b w:val="1"/>
          <w:bCs w:val="1"/>
          <w:sz w:val="26"/>
          <w:szCs w:val="26"/>
          <w:rtl w:val="0"/>
        </w:rPr>
        <w:t xml:space="preserve">📊 Step 5: Power BI Visualization Tasks(Optional)</w:t>
      </w:r>
    </w:p>
    <w:p w:rsidR="00000000" w:rsidDel="00000000" w:rsidP="00000000" w:rsidRDefault="00000000" w:rsidRPr="00000000" w14:paraId="000000D2">
      <w:pPr>
        <w:pStyle w:val="Heading3"/>
        <w:keepNext w:val="0"/>
        <w:keepLines w:val="0"/>
        <w:spacing w:after="240" w:before="240" w:line="480" w:lineRule="auto"/>
        <w:ind w:left="720" w:firstLine="0"/>
        <w:jc w:val="both"/>
        <w:rPr>
          <w:sz w:val="22"/>
          <w:szCs w:val="22"/>
        </w:rPr>
      </w:pPr>
      <w:bookmarkStart w:colFirst="0" w:colLast="0" w:name="_k08nfhaj1d1k" w:id="12"/>
      <w:bookmarkEnd w:id="12"/>
      <w:r w:rsidDel="00000000" w:rsidR="00000000" w:rsidRPr="00000000">
        <w:rPr>
          <w:sz w:val="22"/>
          <w:szCs w:val="22"/>
          <w:rtl w:val="0"/>
        </w:rPr>
        <w:t xml:space="preserve">Connect </w:t>
      </w:r>
      <w:r w:rsidDel="00000000" w:rsidR="00000000" w:rsidRPr="00000000">
        <w:rPr>
          <w:b w:val="1"/>
          <w:bCs w:val="1"/>
          <w:sz w:val="22"/>
          <w:szCs w:val="22"/>
          <w:rtl w:val="0"/>
        </w:rPr>
        <w:t xml:space="preserve">SQL database to Power BI</w:t>
      </w:r>
      <w:r w:rsidDel="00000000" w:rsidR="00000000" w:rsidRPr="00000000">
        <w:rPr>
          <w:sz w:val="22"/>
          <w:szCs w:val="22"/>
          <w:rtl w:val="0"/>
        </w:rPr>
        <w:t xml:space="preserve">, load both the </w:t>
      </w:r>
      <w:r w:rsidDel="00000000" w:rsidR="00000000" w:rsidRPr="00000000">
        <w:rPr>
          <w:rFonts w:ascii="Roboto Mono" w:cs="Roboto Mono" w:eastAsia="Roboto Mono" w:hAnsi="Roboto Mono"/>
          <w:sz w:val="22"/>
          <w:szCs w:val="22"/>
          <w:rtl w:val="0"/>
        </w:rPr>
        <w:t xml:space="preserve">obesity_data</w:t>
      </w:r>
      <w:r w:rsidDel="00000000" w:rsidR="00000000" w:rsidRPr="00000000">
        <w:rPr>
          <w:sz w:val="22"/>
          <w:szCs w:val="22"/>
          <w:rtl w:val="0"/>
        </w:rPr>
        <w:t xml:space="preserve"> and </w:t>
      </w:r>
      <w:r w:rsidDel="00000000" w:rsidR="00000000" w:rsidRPr="00000000">
        <w:rPr>
          <w:rFonts w:ascii="Roboto Mono" w:cs="Roboto Mono" w:eastAsia="Roboto Mono" w:hAnsi="Roboto Mono"/>
          <w:sz w:val="22"/>
          <w:szCs w:val="22"/>
          <w:rtl w:val="0"/>
        </w:rPr>
        <w:t xml:space="preserve">malnutrition_data</w:t>
      </w:r>
      <w:r w:rsidDel="00000000" w:rsidR="00000000" w:rsidRPr="00000000">
        <w:rPr>
          <w:sz w:val="22"/>
          <w:szCs w:val="22"/>
          <w:rtl w:val="0"/>
        </w:rPr>
        <w:t xml:space="preserve"> tables, and use them to develop an interactive dashboard.</w:t>
      </w:r>
    </w:p>
    <w:p w:rsidR="00000000" w:rsidDel="00000000" w:rsidP="00000000" w:rsidRDefault="00000000" w:rsidRPr="00000000" w14:paraId="000000D3">
      <w:pPr>
        <w:pStyle w:val="Heading3"/>
        <w:keepNext w:val="0"/>
        <w:keepLines w:val="0"/>
        <w:spacing w:before="280" w:line="480" w:lineRule="auto"/>
        <w:ind w:left="360" w:firstLine="0"/>
        <w:jc w:val="both"/>
        <w:rPr>
          <w:b w:val="1"/>
          <w:bCs w:val="1"/>
          <w:sz w:val="26"/>
          <w:szCs w:val="26"/>
        </w:rPr>
      </w:pPr>
      <w:bookmarkStart w:colFirst="0" w:colLast="0" w:name="_nuroxx2z9r7g" w:id="13"/>
      <w:bookmarkEnd w:id="13"/>
      <w:r w:rsidDel="00000000" w:rsidR="00000000" w:rsidRPr="00000000">
        <w:rPr>
          <w:b w:val="1"/>
          <w:bCs w:val="1"/>
          <w:sz w:val="26"/>
          <w:szCs w:val="26"/>
          <w:rtl w:val="0"/>
        </w:rPr>
        <w:tab/>
        <w:t xml:space="preserve">Requirements:</w:t>
      </w:r>
    </w:p>
    <w:p w:rsidR="00000000" w:rsidDel="00000000" w:rsidP="00000000" w:rsidRDefault="00000000" w:rsidRPr="00000000" w14:paraId="000000D4">
      <w:pPr>
        <w:pStyle w:val="Heading3"/>
        <w:keepNext w:val="0"/>
        <w:keepLines w:val="0"/>
        <w:numPr>
          <w:ilvl w:val="0"/>
          <w:numId w:val="17"/>
        </w:numPr>
        <w:spacing w:after="0" w:afterAutospacing="0" w:before="240" w:line="480" w:lineRule="auto"/>
        <w:ind w:left="1440" w:hanging="360"/>
        <w:jc w:val="both"/>
        <w:rPr>
          <w:sz w:val="22"/>
          <w:szCs w:val="22"/>
        </w:rPr>
      </w:pPr>
      <w:bookmarkStart w:colFirst="0" w:colLast="0" w:name="_nuroxx2z9r7g" w:id="13"/>
      <w:bookmarkEnd w:id="13"/>
      <w:r w:rsidDel="00000000" w:rsidR="00000000" w:rsidRPr="00000000">
        <w:rPr>
          <w:sz w:val="22"/>
          <w:szCs w:val="22"/>
          <w:rtl w:val="0"/>
        </w:rPr>
        <w:t xml:space="preserve">Create a Power BI report using the two tables.</w:t>
      </w:r>
    </w:p>
    <w:p w:rsidR="00000000" w:rsidDel="00000000" w:rsidP="00000000" w:rsidRDefault="00000000" w:rsidRPr="00000000" w14:paraId="000000D5">
      <w:pPr>
        <w:pStyle w:val="Heading3"/>
        <w:keepNext w:val="0"/>
        <w:keepLines w:val="0"/>
        <w:numPr>
          <w:ilvl w:val="0"/>
          <w:numId w:val="17"/>
        </w:numPr>
        <w:spacing w:after="0" w:afterAutospacing="0" w:before="0" w:beforeAutospacing="0" w:line="480" w:lineRule="auto"/>
        <w:ind w:left="1440" w:hanging="360"/>
        <w:jc w:val="both"/>
        <w:rPr>
          <w:sz w:val="22"/>
          <w:szCs w:val="22"/>
        </w:rPr>
      </w:pPr>
      <w:bookmarkStart w:colFirst="0" w:colLast="0" w:name="_nuroxx2z9r7g" w:id="13"/>
      <w:bookmarkEnd w:id="13"/>
      <w:r w:rsidDel="00000000" w:rsidR="00000000" w:rsidRPr="00000000">
        <w:rPr>
          <w:sz w:val="22"/>
          <w:szCs w:val="22"/>
          <w:rtl w:val="0"/>
        </w:rPr>
        <w:t xml:space="preserve">Design at least </w:t>
      </w:r>
      <w:r w:rsidDel="00000000" w:rsidR="00000000" w:rsidRPr="00000000">
        <w:rPr>
          <w:b w:val="1"/>
          <w:bCs w:val="1"/>
          <w:sz w:val="22"/>
          <w:szCs w:val="22"/>
          <w:rtl w:val="0"/>
        </w:rPr>
        <w:t xml:space="preserve">10-15 visualizations based on the SQL queries</w:t>
      </w:r>
      <w:r w:rsidDel="00000000" w:rsidR="00000000" w:rsidRPr="00000000">
        <w:rPr>
          <w:sz w:val="22"/>
          <w:szCs w:val="22"/>
          <w:rtl w:val="0"/>
        </w:rPr>
        <w:t xml:space="preserve">.</w:t>
      </w:r>
    </w:p>
    <w:p w:rsidR="00000000" w:rsidDel="00000000" w:rsidP="00000000" w:rsidRDefault="00000000" w:rsidRPr="00000000" w14:paraId="000000D6">
      <w:pPr>
        <w:pStyle w:val="Heading3"/>
        <w:keepNext w:val="0"/>
        <w:keepLines w:val="0"/>
        <w:numPr>
          <w:ilvl w:val="0"/>
          <w:numId w:val="17"/>
        </w:numPr>
        <w:spacing w:after="0" w:afterAutospacing="0" w:before="0" w:beforeAutospacing="0" w:line="480" w:lineRule="auto"/>
        <w:ind w:left="1440" w:hanging="360"/>
        <w:jc w:val="both"/>
        <w:rPr>
          <w:sz w:val="22"/>
          <w:szCs w:val="22"/>
        </w:rPr>
      </w:pPr>
      <w:bookmarkStart w:colFirst="0" w:colLast="0" w:name="_nuroxx2z9r7g" w:id="13"/>
      <w:bookmarkEnd w:id="13"/>
      <w:r w:rsidDel="00000000" w:rsidR="00000000" w:rsidRPr="00000000">
        <w:rPr>
          <w:sz w:val="22"/>
          <w:szCs w:val="22"/>
          <w:rtl w:val="0"/>
        </w:rPr>
        <w:t xml:space="preserve">Combine insights from both datasets using filters, slicers, and visual elements.</w:t>
      </w:r>
    </w:p>
    <w:p w:rsidR="00000000" w:rsidDel="00000000" w:rsidP="00000000" w:rsidRDefault="00000000" w:rsidRPr="00000000" w14:paraId="000000D7">
      <w:pPr>
        <w:pStyle w:val="Heading3"/>
        <w:keepNext w:val="0"/>
        <w:keepLines w:val="0"/>
        <w:numPr>
          <w:ilvl w:val="0"/>
          <w:numId w:val="17"/>
        </w:numPr>
        <w:spacing w:after="0" w:afterAutospacing="0" w:before="0" w:beforeAutospacing="0" w:line="480" w:lineRule="auto"/>
        <w:ind w:left="1440" w:hanging="360"/>
        <w:jc w:val="both"/>
        <w:rPr>
          <w:sz w:val="22"/>
          <w:szCs w:val="22"/>
        </w:rPr>
      </w:pPr>
      <w:bookmarkStart w:colFirst="0" w:colLast="0" w:name="_al3864cma13m" w:id="14"/>
      <w:bookmarkEnd w:id="14"/>
      <w:r w:rsidDel="00000000" w:rsidR="00000000" w:rsidRPr="00000000">
        <w:rPr>
          <w:sz w:val="22"/>
          <w:szCs w:val="22"/>
          <w:rtl w:val="0"/>
        </w:rPr>
        <w:t xml:space="preserve">Present trends, comparisons, and anomalies using charts like maps, bar charts, line charts, scatter plots, etc.</w:t>
      </w:r>
    </w:p>
    <w:p w:rsidR="00000000" w:rsidDel="00000000" w:rsidP="00000000" w:rsidRDefault="00000000" w:rsidRPr="00000000" w14:paraId="000000D8">
      <w:pPr>
        <w:numPr>
          <w:ilvl w:val="0"/>
          <w:numId w:val="17"/>
        </w:numPr>
        <w:spacing w:line="480" w:lineRule="auto"/>
        <w:ind w:left="1440" w:hanging="360"/>
        <w:jc w:val="both"/>
        <w:rPr>
          <w:color w:val="434343"/>
        </w:rPr>
      </w:pPr>
      <w:r w:rsidDel="00000000" w:rsidR="00000000" w:rsidRPr="00000000">
        <w:rPr>
          <w:color w:val="434343"/>
          <w:rtl w:val="0"/>
        </w:rPr>
        <w:t xml:space="preserve">The goal is to translate analytical results into easy-to-understand, compelling visuals.</w:t>
      </w:r>
      <w:r w:rsidDel="00000000" w:rsidR="00000000" w:rsidRPr="00000000">
        <w:rPr>
          <w:rtl w:val="0"/>
        </w:rPr>
      </w:r>
    </w:p>
    <w:p w:rsidR="00000000" w:rsidDel="00000000" w:rsidP="00000000" w:rsidRDefault="00000000" w:rsidRPr="00000000" w14:paraId="000000D9">
      <w:pPr>
        <w:pStyle w:val="Heading3"/>
        <w:keepNext w:val="0"/>
        <w:keepLines w:val="0"/>
        <w:spacing w:before="280" w:line="360" w:lineRule="auto"/>
        <w:ind w:left="360" w:firstLine="0"/>
        <w:rPr>
          <w:b w:val="1"/>
          <w:bCs w:val="1"/>
          <w:sz w:val="26"/>
          <w:szCs w:val="26"/>
        </w:rPr>
      </w:pPr>
      <w:bookmarkStart w:colFirst="0" w:colLast="0" w:name="_acqh8ipx4uhg" w:id="15"/>
      <w:bookmarkEnd w:id="15"/>
      <w:r w:rsidDel="00000000" w:rsidR="00000000" w:rsidRPr="00000000">
        <w:rPr>
          <w:b w:val="1"/>
          <w:bCs w:val="1"/>
          <w:sz w:val="26"/>
          <w:szCs w:val="26"/>
          <w:rtl w:val="0"/>
        </w:rPr>
        <w:tab/>
        <w:t xml:space="preserve">Below are 10 sample visualization ideas:(optional)</w:t>
      </w:r>
    </w:p>
    <w:p w:rsidR="00000000" w:rsidDel="00000000" w:rsidP="00000000" w:rsidRDefault="00000000" w:rsidRPr="00000000" w14:paraId="000000DA">
      <w:pPr>
        <w:numPr>
          <w:ilvl w:val="0"/>
          <w:numId w:val="2"/>
        </w:numPr>
        <w:spacing w:after="0" w:afterAutospacing="0" w:before="240" w:line="480" w:lineRule="auto"/>
        <w:ind w:left="720" w:firstLine="810"/>
        <w:rPr>
          <w:color w:val="434343"/>
        </w:rPr>
      </w:pPr>
      <w:r w:rsidDel="00000000" w:rsidR="00000000" w:rsidRPr="00000000">
        <w:rPr>
          <w:color w:val="434343"/>
          <w:rtl w:val="0"/>
        </w:rPr>
        <w:t xml:space="preserve">Line chart: Global obesity &amp; malnutrition trends</w:t>
      </w:r>
    </w:p>
    <w:p w:rsidR="00000000" w:rsidDel="00000000" w:rsidP="00000000" w:rsidRDefault="00000000" w:rsidRPr="00000000" w14:paraId="000000DB">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Bar chart: Top 10 countries by obesity vs malnutrition</w:t>
      </w:r>
    </w:p>
    <w:p w:rsidR="00000000" w:rsidDel="00000000" w:rsidP="00000000" w:rsidRDefault="00000000" w:rsidRPr="00000000" w14:paraId="000000DC">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Map visual: Highlight regions based on obesity levels</w:t>
      </w:r>
    </w:p>
    <w:p w:rsidR="00000000" w:rsidDel="00000000" w:rsidP="00000000" w:rsidRDefault="00000000" w:rsidRPr="00000000" w14:paraId="000000DD">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Stacked bar: Obesity and malnutrition by gender</w:t>
      </w:r>
    </w:p>
    <w:p w:rsidR="00000000" w:rsidDel="00000000" w:rsidP="00000000" w:rsidRDefault="00000000" w:rsidRPr="00000000" w14:paraId="000000DE">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Pie chart: Country count by obesity/malnutrition level</w:t>
      </w:r>
    </w:p>
    <w:p w:rsidR="00000000" w:rsidDel="00000000" w:rsidP="00000000" w:rsidRDefault="00000000" w:rsidRPr="00000000" w14:paraId="000000DF">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Heatmap: CI_Width distribution by region</w:t>
      </w:r>
    </w:p>
    <w:p w:rsidR="00000000" w:rsidDel="00000000" w:rsidP="00000000" w:rsidRDefault="00000000" w:rsidRPr="00000000" w14:paraId="000000E0">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Dual-line: Obesity vs malnutrition trend in a country</w:t>
      </w:r>
    </w:p>
    <w:p w:rsidR="00000000" w:rsidDel="00000000" w:rsidP="00000000" w:rsidRDefault="00000000" w:rsidRPr="00000000" w14:paraId="000000E1">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Scatter plot: Obesity vs malnutrition per country</w:t>
      </w:r>
    </w:p>
    <w:p w:rsidR="00000000" w:rsidDel="00000000" w:rsidP="00000000" w:rsidRDefault="00000000" w:rsidRPr="00000000" w14:paraId="000000E2">
      <w:pPr>
        <w:numPr>
          <w:ilvl w:val="0"/>
          <w:numId w:val="2"/>
        </w:numPr>
        <w:spacing w:after="0" w:afterAutospacing="0" w:before="0" w:beforeAutospacing="0" w:line="480" w:lineRule="auto"/>
        <w:ind w:left="720" w:firstLine="810"/>
        <w:rPr>
          <w:color w:val="434343"/>
        </w:rPr>
      </w:pPr>
      <w:r w:rsidDel="00000000" w:rsidR="00000000" w:rsidRPr="00000000">
        <w:rPr>
          <w:color w:val="434343"/>
          <w:rtl w:val="0"/>
        </w:rPr>
        <w:t xml:space="preserve">Treemap: Obesity burden per region</w:t>
      </w:r>
    </w:p>
    <w:p w:rsidR="00000000" w:rsidDel="00000000" w:rsidP="00000000" w:rsidRDefault="00000000" w:rsidRPr="00000000" w14:paraId="000000E3">
      <w:pPr>
        <w:numPr>
          <w:ilvl w:val="0"/>
          <w:numId w:val="2"/>
        </w:numPr>
        <w:spacing w:after="240" w:before="0" w:beforeAutospacing="0" w:line="480" w:lineRule="auto"/>
        <w:ind w:left="720" w:firstLine="810"/>
        <w:rPr>
          <w:color w:val="434343"/>
        </w:rPr>
      </w:pPr>
      <w:r w:rsidDel="00000000" w:rsidR="00000000" w:rsidRPr="00000000">
        <w:rPr>
          <w:rFonts w:ascii="Arial Unicode MS" w:cs="Arial Unicode MS" w:eastAsia="Arial Unicode MS" w:hAnsi="Arial Unicode MS"/>
          <w:color w:val="434343"/>
          <w:rtl w:val="0"/>
        </w:rPr>
        <w:t xml:space="preserve">Decomposition tree: Drill down by Region → Country → Age Group → Gender</w:t>
      </w:r>
    </w:p>
    <w:p w:rsidR="00000000" w:rsidDel="00000000" w:rsidP="00000000" w:rsidRDefault="00000000" w:rsidRPr="00000000" w14:paraId="000000E4">
      <w:pPr>
        <w:spacing w:after="240" w:before="240" w:line="480" w:lineRule="auto"/>
        <w:ind w:left="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480" w:lineRule="auto"/>
        <w:rPr>
          <w:b w:val="1"/>
          <w:bCs w:val="1"/>
          <w:color w:val="434343"/>
        </w:rPr>
      </w:pPr>
      <w:r w:rsidDel="00000000" w:rsidR="00000000" w:rsidRPr="00000000">
        <w:rPr>
          <w:b w:val="1"/>
          <w:bCs w:val="1"/>
          <w:color w:val="434343"/>
          <w:sz w:val="26"/>
          <w:szCs w:val="26"/>
          <w:highlight w:val="green"/>
          <w:rtl w:val="0"/>
        </w:rPr>
        <w:t xml:space="preserve">📌 Note for Learners:</w:t>
      </w:r>
      <w:r w:rsidDel="00000000" w:rsidR="00000000" w:rsidRPr="00000000">
        <w:rPr>
          <w:b w:val="1"/>
          <w:bCs w:val="1"/>
          <w:color w:val="434343"/>
          <w:rtl w:val="0"/>
        </w:rPr>
        <w:br w:type="textWrapping"/>
      </w:r>
      <w:r w:rsidDel="00000000" w:rsidR="00000000" w:rsidRPr="00000000">
        <w:rPr>
          <w:color w:val="434343"/>
          <w:rtl w:val="0"/>
        </w:rPr>
        <w:t xml:space="preserve"> You are required to display the outputs of your SQL queries and EDA either in </w:t>
      </w:r>
      <w:r w:rsidDel="00000000" w:rsidR="00000000" w:rsidRPr="00000000">
        <w:rPr>
          <w:b w:val="1"/>
          <w:bCs w:val="1"/>
          <w:color w:val="434343"/>
          <w:rtl w:val="0"/>
        </w:rPr>
        <w:t xml:space="preserve">Streamlit</w:t>
      </w:r>
      <w:r w:rsidDel="00000000" w:rsidR="00000000" w:rsidRPr="00000000">
        <w:rPr>
          <w:color w:val="434343"/>
          <w:rtl w:val="0"/>
        </w:rPr>
        <w:t xml:space="preserve"> or </w:t>
      </w:r>
      <w:r w:rsidDel="00000000" w:rsidR="00000000" w:rsidRPr="00000000">
        <w:rPr>
          <w:b w:val="1"/>
          <w:bCs w:val="1"/>
          <w:color w:val="434343"/>
          <w:rtl w:val="0"/>
        </w:rPr>
        <w:t xml:space="preserve">PowerBI</w:t>
      </w:r>
    </w:p>
    <w:p w:rsidR="00000000" w:rsidDel="00000000" w:rsidP="00000000" w:rsidRDefault="00000000" w:rsidRPr="00000000" w14:paraId="000000E6">
      <w:pPr>
        <w:numPr>
          <w:ilvl w:val="0"/>
          <w:numId w:val="12"/>
        </w:numPr>
        <w:spacing w:after="0" w:afterAutospacing="0" w:before="240" w:line="480" w:lineRule="auto"/>
        <w:ind w:left="720" w:hanging="360"/>
        <w:rPr>
          <w:color w:val="434343"/>
        </w:rPr>
      </w:pPr>
      <w:r w:rsidDel="00000000" w:rsidR="00000000" w:rsidRPr="00000000">
        <w:rPr>
          <w:color w:val="434343"/>
          <w:rtl w:val="0"/>
        </w:rPr>
        <w:t xml:space="preserve">If using </w:t>
      </w:r>
      <w:r w:rsidDel="00000000" w:rsidR="00000000" w:rsidRPr="00000000">
        <w:rPr>
          <w:b w:val="1"/>
          <w:bCs w:val="1"/>
          <w:color w:val="434343"/>
          <w:rtl w:val="0"/>
        </w:rPr>
        <w:t xml:space="preserve">Streamlit</w:t>
      </w:r>
      <w:r w:rsidDel="00000000" w:rsidR="00000000" w:rsidRPr="00000000">
        <w:rPr>
          <w:color w:val="434343"/>
          <w:rtl w:val="0"/>
        </w:rPr>
        <w:t xml:space="preserve">, connect your SQL database to your app, run your queries(all 25), and show the results as interactive tables and EDA visualizations within the app.</w:t>
      </w:r>
    </w:p>
    <w:p w:rsidR="00000000" w:rsidDel="00000000" w:rsidP="00000000" w:rsidRDefault="00000000" w:rsidRPr="00000000" w14:paraId="000000E7">
      <w:pPr>
        <w:numPr>
          <w:ilvl w:val="0"/>
          <w:numId w:val="12"/>
        </w:numPr>
        <w:spacing w:after="240" w:before="0" w:beforeAutospacing="0" w:line="480" w:lineRule="auto"/>
        <w:ind w:left="720" w:hanging="360"/>
        <w:rPr>
          <w:color w:val="434343"/>
        </w:rPr>
      </w:pPr>
      <w:r w:rsidDel="00000000" w:rsidR="00000000" w:rsidRPr="00000000">
        <w:rPr>
          <w:color w:val="434343"/>
          <w:rtl w:val="0"/>
        </w:rPr>
        <w:t xml:space="preserve">If using </w:t>
      </w:r>
      <w:r w:rsidDel="00000000" w:rsidR="00000000" w:rsidRPr="00000000">
        <w:rPr>
          <w:b w:val="1"/>
          <w:bCs w:val="1"/>
          <w:color w:val="434343"/>
          <w:rtl w:val="0"/>
        </w:rPr>
        <w:t xml:space="preserve">Power BI</w:t>
      </w:r>
      <w:r w:rsidDel="00000000" w:rsidR="00000000" w:rsidRPr="00000000">
        <w:rPr>
          <w:color w:val="434343"/>
          <w:rtl w:val="0"/>
        </w:rPr>
        <w:t xml:space="preserve">, you can upload your SQL queries(any 10 or 15) through the </w:t>
      </w:r>
      <w:r w:rsidDel="00000000" w:rsidR="00000000" w:rsidRPr="00000000">
        <w:rPr>
          <w:b w:val="1"/>
          <w:bCs w:val="1"/>
          <w:color w:val="434343"/>
          <w:rtl w:val="0"/>
        </w:rPr>
        <w:t xml:space="preserve">Get Data &gt; SQL Server</w:t>
      </w:r>
      <w:r w:rsidDel="00000000" w:rsidR="00000000" w:rsidRPr="00000000">
        <w:rPr>
          <w:color w:val="434343"/>
          <w:rtl w:val="0"/>
        </w:rPr>
        <w:t xml:space="preserve"> option or by connecting to your local database, and then visualize the query outputs using Power BI charts, tables, and dashboards and try additional 10 visualizations(custom). And display the output of all the 25 query outputs in a Python notebook.</w:t>
      </w:r>
    </w:p>
    <w:p w:rsidR="00000000" w:rsidDel="00000000" w:rsidP="00000000" w:rsidRDefault="00000000" w:rsidRPr="00000000" w14:paraId="000000E8">
      <w:pPr>
        <w:spacing w:after="240" w:before="240" w:line="360" w:lineRule="auto"/>
        <w:ind w:left="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360" w:lineRule="auto"/>
        <w:ind w:left="360" w:firstLine="0"/>
        <w:rPr>
          <w:b w:val="1"/>
          <w:bCs w:val="1"/>
          <w:sz w:val="26"/>
          <w:szCs w:val="26"/>
        </w:rPr>
      </w:pPr>
      <w:bookmarkStart w:colFirst="0" w:colLast="0" w:name="_px3c7eh4fdwo" w:id="16"/>
      <w:bookmarkEnd w:id="16"/>
      <w:r w:rsidDel="00000000" w:rsidR="00000000" w:rsidRPr="00000000">
        <w:rPr>
          <w:b w:val="1"/>
          <w:bCs w:val="1"/>
          <w:sz w:val="26"/>
          <w:szCs w:val="26"/>
          <w:rtl w:val="0"/>
        </w:rPr>
        <w:t xml:space="preserve">🧾 Step 6: Project Presentation guidelines (Summary &amp; Insight Generation)</w:t>
      </w:r>
    </w:p>
    <w:p w:rsidR="00000000" w:rsidDel="00000000" w:rsidP="00000000" w:rsidRDefault="00000000" w:rsidRPr="00000000" w14:paraId="000000EA">
      <w:pPr>
        <w:pStyle w:val="Heading3"/>
        <w:keepNext w:val="0"/>
        <w:keepLines w:val="0"/>
        <w:spacing w:before="280" w:line="360" w:lineRule="auto"/>
        <w:ind w:left="360" w:firstLine="0"/>
        <w:rPr>
          <w:color w:val="434343"/>
          <w:sz w:val="22"/>
          <w:szCs w:val="22"/>
        </w:rPr>
      </w:pPr>
      <w:bookmarkStart w:colFirst="0" w:colLast="0" w:name="_eszkgc5zs6o3" w:id="17"/>
      <w:bookmarkEnd w:id="17"/>
      <w:r w:rsidDel="00000000" w:rsidR="00000000" w:rsidRPr="00000000">
        <w:rPr>
          <w:sz w:val="22"/>
          <w:szCs w:val="22"/>
          <w:rtl w:val="0"/>
        </w:rPr>
        <w:t xml:space="preserve">While presenting the project </w:t>
      </w:r>
      <w:r w:rsidDel="00000000" w:rsidR="00000000" w:rsidRPr="00000000">
        <w:rPr>
          <w:color w:val="434343"/>
          <w:sz w:val="22"/>
          <w:szCs w:val="22"/>
          <w:rtl w:val="0"/>
        </w:rPr>
        <w:t xml:space="preserve">, learners are expected to:</w:t>
      </w:r>
    </w:p>
    <w:p w:rsidR="00000000" w:rsidDel="00000000" w:rsidP="00000000" w:rsidRDefault="00000000" w:rsidRPr="00000000" w14:paraId="000000EB">
      <w:pPr>
        <w:numPr>
          <w:ilvl w:val="0"/>
          <w:numId w:val="8"/>
        </w:numPr>
        <w:spacing w:after="0" w:afterAutospacing="0" w:before="240" w:line="480" w:lineRule="auto"/>
        <w:ind w:left="720" w:hanging="360"/>
        <w:rPr>
          <w:color w:val="434343"/>
        </w:rPr>
      </w:pPr>
      <w:r w:rsidDel="00000000" w:rsidR="00000000" w:rsidRPr="00000000">
        <w:rPr>
          <w:color w:val="434343"/>
          <w:rtl w:val="0"/>
        </w:rPr>
        <w:t xml:space="preserve">Develop a </w:t>
      </w:r>
      <w:r w:rsidDel="00000000" w:rsidR="00000000" w:rsidRPr="00000000">
        <w:rPr>
          <w:b w:val="1"/>
          <w:bCs w:val="1"/>
          <w:color w:val="434343"/>
          <w:rtl w:val="0"/>
        </w:rPr>
        <w:t xml:space="preserve">summary of their entire analysis</w:t>
      </w:r>
      <w:r w:rsidDel="00000000" w:rsidR="00000000" w:rsidRPr="00000000">
        <w:rPr>
          <w:color w:val="434343"/>
          <w:rtl w:val="0"/>
        </w:rPr>
        <w:t xml:space="preserve">, covering how they cleaned, prepared, analyzed, and visualized the data.</w:t>
      </w:r>
    </w:p>
    <w:p w:rsidR="00000000" w:rsidDel="00000000" w:rsidP="00000000" w:rsidRDefault="00000000" w:rsidRPr="00000000" w14:paraId="000000EC">
      <w:pPr>
        <w:numPr>
          <w:ilvl w:val="0"/>
          <w:numId w:val="8"/>
        </w:numPr>
        <w:spacing w:after="0" w:afterAutospacing="0" w:before="0" w:beforeAutospacing="0" w:line="480" w:lineRule="auto"/>
        <w:ind w:left="720" w:hanging="360"/>
        <w:rPr>
          <w:color w:val="434343"/>
        </w:rPr>
      </w:pPr>
      <w:r w:rsidDel="00000000" w:rsidR="00000000" w:rsidRPr="00000000">
        <w:rPr>
          <w:color w:val="434343"/>
          <w:rtl w:val="0"/>
        </w:rPr>
        <w:t xml:space="preserve">Derive </w:t>
      </w:r>
      <w:r w:rsidDel="00000000" w:rsidR="00000000" w:rsidRPr="00000000">
        <w:rPr>
          <w:b w:val="1"/>
          <w:bCs w:val="1"/>
          <w:color w:val="434343"/>
          <w:rtl w:val="0"/>
        </w:rPr>
        <w:t xml:space="preserve">key insights</w:t>
      </w:r>
      <w:r w:rsidDel="00000000" w:rsidR="00000000" w:rsidRPr="00000000">
        <w:rPr>
          <w:color w:val="434343"/>
          <w:rtl w:val="0"/>
        </w:rPr>
        <w:t xml:space="preserve"> based on SQL query results and the visualizations created using Python or Power BI.</w:t>
      </w:r>
    </w:p>
    <w:p w:rsidR="00000000" w:rsidDel="00000000" w:rsidP="00000000" w:rsidRDefault="00000000" w:rsidRPr="00000000" w14:paraId="000000ED">
      <w:pPr>
        <w:numPr>
          <w:ilvl w:val="0"/>
          <w:numId w:val="8"/>
        </w:numPr>
        <w:spacing w:after="0" w:afterAutospacing="0" w:before="0" w:beforeAutospacing="0" w:line="480" w:lineRule="auto"/>
        <w:ind w:left="720" w:hanging="360"/>
        <w:rPr>
          <w:color w:val="434343"/>
        </w:rPr>
      </w:pPr>
      <w:r w:rsidDel="00000000" w:rsidR="00000000" w:rsidRPr="00000000">
        <w:rPr>
          <w:color w:val="434343"/>
          <w:rtl w:val="0"/>
        </w:rPr>
        <w:t xml:space="preserve">Provide </w:t>
      </w:r>
      <w:r w:rsidDel="00000000" w:rsidR="00000000" w:rsidRPr="00000000">
        <w:rPr>
          <w:b w:val="1"/>
          <w:bCs w:val="1"/>
          <w:color w:val="434343"/>
          <w:rtl w:val="0"/>
        </w:rPr>
        <w:t xml:space="preserve">valuable suggestions or recommendations</w:t>
      </w:r>
      <w:r w:rsidDel="00000000" w:rsidR="00000000" w:rsidRPr="00000000">
        <w:rPr>
          <w:color w:val="434343"/>
          <w:rtl w:val="0"/>
        </w:rPr>
        <w:t xml:space="preserve">, such as:</w:t>
      </w:r>
    </w:p>
    <w:p w:rsidR="00000000" w:rsidDel="00000000" w:rsidP="00000000" w:rsidRDefault="00000000" w:rsidRPr="00000000" w14:paraId="000000EE">
      <w:pPr>
        <w:numPr>
          <w:ilvl w:val="1"/>
          <w:numId w:val="8"/>
        </w:numPr>
        <w:spacing w:after="0" w:afterAutospacing="0" w:before="0" w:beforeAutospacing="0" w:line="480" w:lineRule="auto"/>
        <w:ind w:left="1440" w:hanging="360"/>
        <w:rPr>
          <w:color w:val="434343"/>
        </w:rPr>
      </w:pPr>
      <w:r w:rsidDel="00000000" w:rsidR="00000000" w:rsidRPr="00000000">
        <w:rPr>
          <w:color w:val="434343"/>
          <w:rtl w:val="0"/>
        </w:rPr>
        <w:t xml:space="preserve">Which regions require urgent intervention?</w:t>
      </w:r>
    </w:p>
    <w:p w:rsidR="00000000" w:rsidDel="00000000" w:rsidP="00000000" w:rsidRDefault="00000000" w:rsidRPr="00000000" w14:paraId="000000EF">
      <w:pPr>
        <w:numPr>
          <w:ilvl w:val="1"/>
          <w:numId w:val="8"/>
        </w:numPr>
        <w:spacing w:after="0" w:afterAutospacing="0" w:before="0" w:beforeAutospacing="0" w:line="480" w:lineRule="auto"/>
        <w:ind w:left="1440" w:hanging="360"/>
        <w:rPr>
          <w:color w:val="434343"/>
        </w:rPr>
      </w:pPr>
      <w:r w:rsidDel="00000000" w:rsidR="00000000" w:rsidRPr="00000000">
        <w:rPr>
          <w:color w:val="434343"/>
          <w:rtl w:val="0"/>
        </w:rPr>
        <w:t xml:space="preserve">Are there noticeable trends in obesity or malnutrition over time?</w:t>
      </w:r>
    </w:p>
    <w:p w:rsidR="00000000" w:rsidDel="00000000" w:rsidP="00000000" w:rsidRDefault="00000000" w:rsidRPr="00000000" w14:paraId="000000F0">
      <w:pPr>
        <w:numPr>
          <w:ilvl w:val="1"/>
          <w:numId w:val="8"/>
        </w:numPr>
        <w:spacing w:after="0" w:afterAutospacing="0" w:before="0" w:beforeAutospacing="0" w:line="480" w:lineRule="auto"/>
        <w:ind w:left="1440" w:hanging="360"/>
        <w:rPr>
          <w:color w:val="434343"/>
        </w:rPr>
      </w:pPr>
      <w:r w:rsidDel="00000000" w:rsidR="00000000" w:rsidRPr="00000000">
        <w:rPr>
          <w:color w:val="434343"/>
          <w:rtl w:val="0"/>
        </w:rPr>
        <w:t xml:space="preserve">Which demographic groups are most vulnerable?</w:t>
      </w:r>
    </w:p>
    <w:p w:rsidR="00000000" w:rsidDel="00000000" w:rsidP="00000000" w:rsidRDefault="00000000" w:rsidRPr="00000000" w14:paraId="000000F1">
      <w:pPr>
        <w:numPr>
          <w:ilvl w:val="1"/>
          <w:numId w:val="8"/>
        </w:numPr>
        <w:spacing w:after="0" w:afterAutospacing="0" w:before="0" w:beforeAutospacing="0" w:line="480" w:lineRule="auto"/>
        <w:ind w:left="1440" w:hanging="360"/>
        <w:rPr>
          <w:color w:val="434343"/>
        </w:rPr>
      </w:pPr>
      <w:r w:rsidDel="00000000" w:rsidR="00000000" w:rsidRPr="00000000">
        <w:rPr>
          <w:color w:val="434343"/>
          <w:rtl w:val="0"/>
        </w:rPr>
        <w:t xml:space="preserve">How reliable is the data across regions (based on CI_Width)?</w:t>
      </w:r>
    </w:p>
    <w:p w:rsidR="00000000" w:rsidDel="00000000" w:rsidP="00000000" w:rsidRDefault="00000000" w:rsidRPr="00000000" w14:paraId="000000F2">
      <w:pPr>
        <w:numPr>
          <w:ilvl w:val="1"/>
          <w:numId w:val="8"/>
        </w:numPr>
        <w:spacing w:after="240" w:before="0" w:beforeAutospacing="0" w:line="480" w:lineRule="auto"/>
        <w:ind w:left="1440" w:hanging="360"/>
        <w:rPr>
          <w:color w:val="434343"/>
          <w:u w:val="none"/>
        </w:rPr>
      </w:pPr>
      <w:r w:rsidDel="00000000" w:rsidR="00000000" w:rsidRPr="00000000">
        <w:rPr>
          <w:color w:val="434343"/>
          <w:rtl w:val="0"/>
        </w:rPr>
        <w:t xml:space="preserve">What health strategies could be informed by these findings?</w:t>
      </w:r>
    </w:p>
    <w:p w:rsidR="00000000" w:rsidDel="00000000" w:rsidP="00000000" w:rsidRDefault="00000000" w:rsidRPr="00000000" w14:paraId="000000F3">
      <w:pPr>
        <w:spacing w:after="240" w:before="240" w:line="480" w:lineRule="auto"/>
        <w:rPr>
          <w:color w:val="434343"/>
        </w:rPr>
      </w:pPr>
      <w:r w:rsidDel="00000000" w:rsidR="00000000" w:rsidRPr="00000000">
        <w:rPr>
          <w:color w:val="434343"/>
          <w:rtl w:val="0"/>
        </w:rPr>
        <w:t xml:space="preserve">These conclusions should help demonstrate how data can guide public health actions.</w:t>
      </w:r>
    </w:p>
    <w:p w:rsidR="00000000" w:rsidDel="00000000" w:rsidP="00000000" w:rsidRDefault="00000000" w:rsidRPr="00000000" w14:paraId="000000F4">
      <w:pPr>
        <w:spacing w:after="240" w:before="240" w:line="360" w:lineRule="auto"/>
        <w:ind w:left="0" w:firstLine="0"/>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360" w:lineRule="auto"/>
        <w:rPr>
          <w:b w:val="1"/>
          <w:bCs w:val="1"/>
          <w:sz w:val="30"/>
          <w:szCs w:val="30"/>
        </w:rPr>
      </w:pPr>
      <w:bookmarkStart w:colFirst="0" w:colLast="0" w:name="_7s2np09zfh08" w:id="18"/>
      <w:bookmarkEnd w:id="18"/>
      <w:r w:rsidDel="00000000" w:rsidR="00000000" w:rsidRPr="00000000">
        <w:rPr>
          <w:b w:val="1"/>
          <w:bCs w:val="1"/>
          <w:sz w:val="30"/>
          <w:szCs w:val="30"/>
          <w:rtl w:val="0"/>
        </w:rPr>
        <w:t xml:space="preserve">🛠 Technical Tags</w:t>
      </w:r>
    </w:p>
    <w:p w:rsidR="00000000" w:rsidDel="00000000" w:rsidP="00000000" w:rsidRDefault="00000000" w:rsidRPr="00000000" w14:paraId="000000F6">
      <w:pPr>
        <w:spacing w:after="240" w:before="240" w:lineRule="auto"/>
        <w:ind w:left="0" w:firstLine="0"/>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Python, Pandas, SQL (SQLite / MySQL / PostgreSQL), Data Cleaning, Feature Engineering, Data Visualization, Matplotlib / Seaborn / Plotly, Power BI, pycountry,Public Health Data</w:t>
      </w:r>
    </w:p>
    <w:p w:rsidR="00000000" w:rsidDel="00000000" w:rsidP="00000000" w:rsidRDefault="00000000" w:rsidRPr="00000000" w14:paraId="000000F7">
      <w:pPr>
        <w:spacing w:after="240" w:before="240" w:lineRule="auto"/>
        <w:ind w:left="0" w:firstLine="0"/>
        <w:rPr>
          <w:rFonts w:ascii="Courier New" w:cs="Courier New" w:eastAsia="Courier New" w:hAnsi="Courier New"/>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360" w:lineRule="auto"/>
        <w:rPr>
          <w:b w:val="1"/>
          <w:bCs w:val="1"/>
          <w:sz w:val="30"/>
          <w:szCs w:val="30"/>
        </w:rPr>
      </w:pPr>
      <w:bookmarkStart w:colFirst="0" w:colLast="0" w:name="_ykklk8ps2z2f" w:id="19"/>
      <w:bookmarkEnd w:id="19"/>
      <w:r w:rsidDel="00000000" w:rsidR="00000000" w:rsidRPr="00000000">
        <w:rPr>
          <w:b w:val="1"/>
          <w:bCs w:val="1"/>
          <w:sz w:val="30"/>
          <w:szCs w:val="30"/>
          <w:rtl w:val="0"/>
        </w:rPr>
        <w:t xml:space="preserve">📊 Expected Results</w:t>
      </w:r>
    </w:p>
    <w:p w:rsidR="00000000" w:rsidDel="00000000" w:rsidP="00000000" w:rsidRDefault="00000000" w:rsidRPr="00000000" w14:paraId="000000F9">
      <w:pPr>
        <w:numPr>
          <w:ilvl w:val="0"/>
          <w:numId w:val="9"/>
        </w:numPr>
        <w:spacing w:after="0" w:afterAutospacing="0" w:before="240" w:line="480" w:lineRule="auto"/>
        <w:ind w:left="720" w:hanging="360"/>
        <w:rPr>
          <w:color w:val="434343"/>
        </w:rPr>
      </w:pPr>
      <w:r w:rsidDel="00000000" w:rsidR="00000000" w:rsidRPr="00000000">
        <w:rPr>
          <w:b w:val="1"/>
          <w:bCs w:val="1"/>
          <w:color w:val="434343"/>
          <w:rtl w:val="0"/>
        </w:rPr>
        <w:t xml:space="preserve">Two</w:t>
      </w:r>
      <w:r w:rsidDel="00000000" w:rsidR="00000000" w:rsidRPr="00000000">
        <w:rPr>
          <w:color w:val="434343"/>
          <w:rtl w:val="0"/>
        </w:rPr>
        <w:t xml:space="preserve"> clean, structured </w:t>
      </w:r>
      <w:r w:rsidDel="00000000" w:rsidR="00000000" w:rsidRPr="00000000">
        <w:rPr>
          <w:b w:val="1"/>
          <w:bCs w:val="1"/>
          <w:color w:val="434343"/>
          <w:rtl w:val="0"/>
        </w:rPr>
        <w:t xml:space="preserve">dataframes</w:t>
      </w:r>
      <w:r w:rsidDel="00000000" w:rsidR="00000000" w:rsidRPr="00000000">
        <w:rPr>
          <w:color w:val="434343"/>
          <w:rtl w:val="0"/>
        </w:rPr>
        <w:t xml:space="preserve"> and </w:t>
      </w:r>
      <w:r w:rsidDel="00000000" w:rsidR="00000000" w:rsidRPr="00000000">
        <w:rPr>
          <w:b w:val="1"/>
          <w:bCs w:val="1"/>
          <w:color w:val="434343"/>
          <w:rtl w:val="0"/>
        </w:rPr>
        <w:t xml:space="preserve">SQL tables</w:t>
      </w:r>
    </w:p>
    <w:p w:rsidR="00000000" w:rsidDel="00000000" w:rsidP="00000000" w:rsidRDefault="00000000" w:rsidRPr="00000000" w14:paraId="000000FA">
      <w:pPr>
        <w:numPr>
          <w:ilvl w:val="0"/>
          <w:numId w:val="9"/>
        </w:numPr>
        <w:spacing w:after="0" w:afterAutospacing="0" w:before="0" w:beforeAutospacing="0" w:line="480" w:lineRule="auto"/>
        <w:ind w:left="720" w:hanging="360"/>
        <w:rPr>
          <w:color w:val="434343"/>
        </w:rPr>
      </w:pPr>
      <w:r w:rsidDel="00000000" w:rsidR="00000000" w:rsidRPr="00000000">
        <w:rPr>
          <w:b w:val="1"/>
          <w:bCs w:val="1"/>
          <w:color w:val="434343"/>
          <w:rtl w:val="0"/>
        </w:rPr>
        <w:t xml:space="preserve">25</w:t>
      </w:r>
      <w:r w:rsidDel="00000000" w:rsidR="00000000" w:rsidRPr="00000000">
        <w:rPr>
          <w:color w:val="434343"/>
          <w:rtl w:val="0"/>
        </w:rPr>
        <w:t xml:space="preserve"> SQL queries (python notebook)</w:t>
      </w:r>
    </w:p>
    <w:p w:rsidR="00000000" w:rsidDel="00000000" w:rsidP="00000000" w:rsidRDefault="00000000" w:rsidRPr="00000000" w14:paraId="000000FB">
      <w:pPr>
        <w:numPr>
          <w:ilvl w:val="0"/>
          <w:numId w:val="9"/>
        </w:numPr>
        <w:spacing w:after="0" w:afterAutospacing="0" w:before="0" w:beforeAutospacing="0" w:line="480" w:lineRule="auto"/>
        <w:ind w:left="720" w:hanging="360"/>
        <w:rPr>
          <w:color w:val="434343"/>
          <w:u w:val="none"/>
        </w:rPr>
      </w:pPr>
      <w:r w:rsidDel="00000000" w:rsidR="00000000" w:rsidRPr="00000000">
        <w:rPr>
          <w:color w:val="434343"/>
          <w:rtl w:val="0"/>
        </w:rPr>
        <w:t xml:space="preserve">EDA </w:t>
      </w:r>
    </w:p>
    <w:p w:rsidR="00000000" w:rsidDel="00000000" w:rsidP="00000000" w:rsidRDefault="00000000" w:rsidRPr="00000000" w14:paraId="000000FC">
      <w:pPr>
        <w:numPr>
          <w:ilvl w:val="0"/>
          <w:numId w:val="9"/>
        </w:numPr>
        <w:spacing w:after="0" w:afterAutospacing="0" w:before="0" w:beforeAutospacing="0" w:line="480" w:lineRule="auto"/>
        <w:ind w:left="720" w:hanging="360"/>
        <w:rPr>
          <w:color w:val="434343"/>
          <w:u w:val="none"/>
        </w:rPr>
      </w:pPr>
      <w:r w:rsidDel="00000000" w:rsidR="00000000" w:rsidRPr="00000000">
        <w:rPr>
          <w:color w:val="434343"/>
          <w:rtl w:val="0"/>
        </w:rPr>
        <w:t xml:space="preserve">Visualizations using python visualization libraries (7 to 12)</w:t>
      </w:r>
    </w:p>
    <w:p w:rsidR="00000000" w:rsidDel="00000000" w:rsidP="00000000" w:rsidRDefault="00000000" w:rsidRPr="00000000" w14:paraId="000000FD">
      <w:pPr>
        <w:numPr>
          <w:ilvl w:val="0"/>
          <w:numId w:val="9"/>
        </w:numPr>
        <w:spacing w:after="0" w:afterAutospacing="0" w:before="0" w:beforeAutospacing="0" w:line="480" w:lineRule="auto"/>
        <w:ind w:left="720" w:hanging="360"/>
        <w:rPr>
          <w:color w:val="434343"/>
        </w:rPr>
      </w:pPr>
      <w:r w:rsidDel="00000000" w:rsidR="00000000" w:rsidRPr="00000000">
        <w:rPr>
          <w:color w:val="434343"/>
          <w:rtl w:val="0"/>
        </w:rPr>
        <w:t xml:space="preserve">Comprehensive Power BI Dashboards(10 visualizations based on the </w:t>
      </w:r>
      <w:r w:rsidDel="00000000" w:rsidR="00000000" w:rsidRPr="00000000">
        <w:rPr>
          <w:b w:val="1"/>
          <w:bCs w:val="1"/>
          <w:color w:val="434343"/>
          <w:rtl w:val="0"/>
        </w:rPr>
        <w:t xml:space="preserve">SQL</w:t>
      </w:r>
      <w:r w:rsidDel="00000000" w:rsidR="00000000" w:rsidRPr="00000000">
        <w:rPr>
          <w:color w:val="434343"/>
          <w:rtl w:val="0"/>
        </w:rPr>
        <w:t xml:space="preserve"> queries and </w:t>
      </w:r>
      <w:r w:rsidDel="00000000" w:rsidR="00000000" w:rsidRPr="00000000">
        <w:rPr>
          <w:b w:val="1"/>
          <w:bCs w:val="1"/>
          <w:color w:val="434343"/>
          <w:rtl w:val="0"/>
        </w:rPr>
        <w:t xml:space="preserve">10</w:t>
      </w:r>
      <w:r w:rsidDel="00000000" w:rsidR="00000000" w:rsidRPr="00000000">
        <w:rPr>
          <w:color w:val="434343"/>
          <w:rtl w:val="0"/>
        </w:rPr>
        <w:t xml:space="preserve"> additional </w:t>
      </w:r>
      <w:r w:rsidDel="00000000" w:rsidR="00000000" w:rsidRPr="00000000">
        <w:rPr>
          <w:b w:val="1"/>
          <w:bCs w:val="1"/>
          <w:color w:val="434343"/>
          <w:rtl w:val="0"/>
        </w:rPr>
        <w:t xml:space="preserve">custom visualizations </w:t>
      </w:r>
      <w:r w:rsidDel="00000000" w:rsidR="00000000" w:rsidRPr="00000000">
        <w:rPr>
          <w:color w:val="434343"/>
          <w:rtl w:val="0"/>
        </w:rPr>
        <w:t xml:space="preserve">designed by the learner) or Streamlit UI to display the query and EDA visualization outputs.</w:t>
      </w:r>
    </w:p>
    <w:p w:rsidR="00000000" w:rsidDel="00000000" w:rsidP="00000000" w:rsidRDefault="00000000" w:rsidRPr="00000000" w14:paraId="000000FE">
      <w:pPr>
        <w:numPr>
          <w:ilvl w:val="0"/>
          <w:numId w:val="9"/>
        </w:numPr>
        <w:spacing w:after="240" w:before="0" w:beforeAutospacing="0" w:line="480" w:lineRule="auto"/>
        <w:ind w:left="720" w:hanging="360"/>
        <w:rPr>
          <w:color w:val="434343"/>
        </w:rPr>
      </w:pPr>
      <w:r w:rsidDel="00000000" w:rsidR="00000000" w:rsidRPr="00000000">
        <w:rPr>
          <w:b w:val="1"/>
          <w:bCs w:val="1"/>
          <w:color w:val="434343"/>
          <w:rtl w:val="0"/>
        </w:rPr>
        <w:t xml:space="preserve">Summary</w:t>
      </w:r>
      <w:r w:rsidDel="00000000" w:rsidR="00000000" w:rsidRPr="00000000">
        <w:rPr>
          <w:color w:val="434343"/>
          <w:rtl w:val="0"/>
        </w:rPr>
        <w:t xml:space="preserve"> of the analysis (the coexistence of obesity and malnutrition globally)</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360" w:lineRule="auto"/>
        <w:rPr>
          <w:b w:val="1"/>
          <w:bCs w:val="1"/>
          <w:sz w:val="30"/>
          <w:szCs w:val="30"/>
        </w:rPr>
      </w:pPr>
      <w:bookmarkStart w:colFirst="0" w:colLast="0" w:name="_5dq3ul6no0e" w:id="20"/>
      <w:bookmarkEnd w:id="20"/>
      <w:r w:rsidDel="00000000" w:rsidR="00000000" w:rsidRPr="00000000">
        <w:rPr>
          <w:rFonts w:ascii="Arial Unicode MS" w:cs="Arial Unicode MS" w:eastAsia="Arial Unicode MS" w:hAnsi="Arial Unicode MS"/>
          <w:b w:val="1"/>
          <w:bCs w:val="1"/>
          <w:sz w:val="30"/>
          <w:szCs w:val="30"/>
          <w:rtl w:val="0"/>
        </w:rPr>
        <w:t xml:space="preserve">⏳ Timeline</w:t>
      </w:r>
    </w:p>
    <w:p w:rsidR="00000000" w:rsidDel="00000000" w:rsidP="00000000" w:rsidRDefault="00000000" w:rsidRPr="00000000" w14:paraId="00000101">
      <w:pPr>
        <w:spacing w:after="240" w:before="240" w:line="360" w:lineRule="auto"/>
        <w:rPr>
          <w:color w:val="434343"/>
        </w:rPr>
      </w:pPr>
      <w:r w:rsidDel="00000000" w:rsidR="00000000" w:rsidRPr="00000000">
        <w:rPr>
          <w:color w:val="434343"/>
          <w:rtl w:val="0"/>
        </w:rPr>
        <w:t xml:space="preserve">The project should be completed and submitted </w:t>
      </w:r>
      <w:r w:rsidDel="00000000" w:rsidR="00000000" w:rsidRPr="00000000">
        <w:rPr>
          <w:b w:val="1"/>
          <w:bCs w:val="1"/>
          <w:color w:val="434343"/>
          <w:rtl w:val="0"/>
        </w:rPr>
        <w:t xml:space="preserve">within 10 days</w:t>
      </w:r>
      <w:r w:rsidDel="00000000" w:rsidR="00000000" w:rsidRPr="00000000">
        <w:rPr>
          <w:color w:val="434343"/>
          <w:rtl w:val="0"/>
        </w:rPr>
        <w:t xml:space="preserve"> from the date it is assigned.</w:t>
      </w:r>
    </w:p>
    <w:p w:rsidR="00000000" w:rsidDel="00000000" w:rsidP="00000000" w:rsidRDefault="00000000" w:rsidRPr="00000000" w14:paraId="00000102">
      <w:pPr>
        <w:spacing w:after="240" w:before="240" w:line="36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b w:val="1"/>
          <w:bCs w:val="1"/>
          <w:color w:val="434343"/>
          <w:sz w:val="24"/>
          <w:szCs w:val="24"/>
          <w:u w:val="single"/>
        </w:rPr>
      </w:pPr>
      <w:r w:rsidDel="00000000" w:rsidR="00000000" w:rsidRPr="00000000">
        <w:rPr>
          <w:rtl w:val="0"/>
        </w:rPr>
      </w:r>
    </w:p>
    <w:p w:rsidR="00000000" w:rsidDel="00000000" w:rsidP="00000000" w:rsidRDefault="00000000" w:rsidRPr="00000000" w14:paraId="00000104">
      <w:pPr>
        <w:spacing w:after="240" w:before="240" w:lineRule="auto"/>
        <w:rPr>
          <w:b w:val="1"/>
          <w:bCs w:val="1"/>
          <w:color w:val="434343"/>
          <w:sz w:val="24"/>
          <w:szCs w:val="24"/>
          <w:u w:val="single"/>
        </w:rPr>
      </w:pPr>
      <w:r w:rsidDel="00000000" w:rsidR="00000000" w:rsidRPr="00000000">
        <w:rPr>
          <w:rtl w:val="0"/>
        </w:rPr>
      </w:r>
    </w:p>
    <w:p w:rsidR="00000000" w:rsidDel="00000000" w:rsidP="00000000" w:rsidRDefault="00000000" w:rsidRPr="00000000" w14:paraId="00000105">
      <w:pPr>
        <w:spacing w:after="240" w:before="240" w:lineRule="auto"/>
        <w:rPr>
          <w:b w:val="1"/>
          <w:bCs w:val="1"/>
          <w:color w:val="434343"/>
          <w:sz w:val="24"/>
          <w:szCs w:val="24"/>
          <w:u w:val="single"/>
        </w:rPr>
      </w:pPr>
      <w:r w:rsidDel="00000000" w:rsidR="00000000" w:rsidRPr="00000000">
        <w:rPr>
          <w:rtl w:val="0"/>
        </w:rPr>
      </w:r>
    </w:p>
    <w:p w:rsidR="00000000" w:rsidDel="00000000" w:rsidP="00000000" w:rsidRDefault="00000000" w:rsidRPr="00000000" w14:paraId="00000106">
      <w:pPr>
        <w:spacing w:after="240" w:before="240" w:lineRule="auto"/>
        <w:rPr>
          <w:b w:val="1"/>
          <w:bCs w:val="1"/>
          <w:color w:val="434343"/>
          <w:sz w:val="24"/>
          <w:szCs w:val="24"/>
          <w:u w:val="single"/>
        </w:rPr>
      </w:pPr>
      <w:r w:rsidDel="00000000" w:rsidR="00000000" w:rsidRPr="00000000">
        <w:rPr>
          <w:rtl w:val="0"/>
        </w:rPr>
      </w:r>
    </w:p>
    <w:p w:rsidR="00000000" w:rsidDel="00000000" w:rsidP="00000000" w:rsidRDefault="00000000" w:rsidRPr="00000000" w14:paraId="00000107">
      <w:pPr>
        <w:spacing w:after="240" w:before="240" w:lineRule="auto"/>
        <w:rPr>
          <w:b w:val="1"/>
          <w:bCs w:val="1"/>
          <w:sz w:val="24"/>
          <w:szCs w:val="24"/>
          <w:u w:val="single"/>
        </w:rPr>
      </w:pPr>
      <w:r w:rsidDel="00000000" w:rsidR="00000000" w:rsidRPr="00000000">
        <w:rPr>
          <w:b w:val="1"/>
          <w:bCs w:val="1"/>
          <w:color w:val="434343"/>
          <w:sz w:val="24"/>
          <w:szCs w:val="24"/>
          <w:u w:val="single"/>
          <w:rtl w:val="0"/>
        </w:rPr>
        <w:t xml:space="preserve">Reference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color w:val="ff0000"/>
              </w:rPr>
            </w:pPr>
            <w:r w:rsidDel="00000000" w:rsidR="00000000" w:rsidRPr="00000000">
              <w:rPr>
                <w:color w:val="ff0000"/>
                <w:rtl w:val="0"/>
              </w:rPr>
              <w:t xml:space="preserve">Streamlit recording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010A">
            <w:pPr>
              <w:widowControl w:val="0"/>
              <w:spacing w:line="240" w:lineRule="auto"/>
              <w:rPr>
                <w:sz w:val="20"/>
                <w:szCs w:val="20"/>
                <w:u w:val="single"/>
              </w:rPr>
            </w:pPr>
            <w:hyperlink r:id="rId7">
              <w:r w:rsidDel="00000000" w:rsidR="00000000" w:rsidRPr="00000000">
                <w:rPr>
                  <w:color w:val="0000ee"/>
                  <w:sz w:val="20"/>
                  <w:szCs w:val="20"/>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color w:val="ff0000"/>
              </w:rPr>
            </w:pPr>
            <w:r w:rsidDel="00000000" w:rsidR="00000000" w:rsidRPr="00000000">
              <w:rPr>
                <w:color w:val="ff0000"/>
                <w:rtl w:val="0"/>
              </w:rPr>
              <w:t xml:space="preserve">Streamlit recording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0"/>
                <w:szCs w:val="20"/>
                <w:u w:val="single"/>
              </w:rPr>
            </w:pPr>
            <w:hyperlink r:id="rId8">
              <w:r w:rsidDel="00000000" w:rsidR="00000000" w:rsidRPr="00000000">
                <w:rPr>
                  <w:color w:val="0000ee"/>
                  <w:sz w:val="20"/>
                  <w:szCs w:val="20"/>
                  <w:u w:val="single"/>
                  <w:rtl w:val="0"/>
                </w:rPr>
                <w:t xml:space="preserve">Streamlit - Tamil</w:t>
              </w:r>
            </w:hyperlink>
            <w:r w:rsidDel="00000000" w:rsidR="00000000" w:rsidRPr="00000000">
              <w:rPr>
                <w:rtl w:val="0"/>
              </w:rPr>
            </w:r>
          </w:p>
          <w:p w:rsidR="00000000" w:rsidDel="00000000" w:rsidP="00000000" w:rsidRDefault="00000000" w:rsidRPr="00000000" w14:paraId="0000010D">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010E">
            <w:pPr>
              <w:widowControl w:val="0"/>
              <w:spacing w:line="240" w:lineRule="auto"/>
              <w:rPr>
                <w:sz w:val="20"/>
                <w:szCs w:val="20"/>
                <w:u w:val="single"/>
              </w:rPr>
            </w:pPr>
            <w:r w:rsidDel="00000000" w:rsidR="00000000" w:rsidRPr="00000000">
              <w:rPr>
                <w:sz w:val="20"/>
                <w:szCs w:val="20"/>
                <w:u w:val="single"/>
                <w:rtl w:val="0"/>
              </w:rPr>
              <w:t xml:space="preserve">Code : </w:t>
            </w:r>
          </w:p>
          <w:p w:rsidR="00000000" w:rsidDel="00000000" w:rsidP="00000000" w:rsidRDefault="00000000" w:rsidRPr="00000000" w14:paraId="0000010F">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0110">
            <w:pPr>
              <w:widowControl w:val="0"/>
              <w:spacing w:line="240" w:lineRule="auto"/>
              <w:rPr>
                <w:sz w:val="20"/>
                <w:szCs w:val="20"/>
                <w:u w:val="single"/>
              </w:rPr>
            </w:pPr>
            <w:hyperlink r:id="rId9">
              <w:r w:rsidDel="00000000" w:rsidR="00000000" w:rsidRPr="00000000">
                <w:rPr>
                  <w:color w:val="1155cc"/>
                  <w:sz w:val="20"/>
                  <w:szCs w:val="20"/>
                  <w:u w:val="single"/>
                  <w:rtl w:val="0"/>
                </w:rPr>
                <w:t xml:space="preserve">https://drive.google.com/file/d/1wcbxjIzNVRw7bqTcsF0gjecZ1NUry6Nj/view?usp=sharing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color w:val="ff0000"/>
              </w:rPr>
            </w:pPr>
            <w:r w:rsidDel="00000000" w:rsidR="00000000" w:rsidRPr="00000000">
              <w:rPr>
                <w:color w:val="ff0000"/>
                <w:rtl w:val="0"/>
              </w:rPr>
              <w:t xml:space="preserve">Streamlit Reference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13">
            <w:pPr>
              <w:widowControl w:val="0"/>
              <w:spacing w:line="240" w:lineRule="auto"/>
              <w:rPr>
                <w:sz w:val="20"/>
                <w:szCs w:val="20"/>
              </w:rPr>
            </w:pPr>
            <w:hyperlink r:id="rId10">
              <w:r w:rsidDel="00000000" w:rsidR="00000000" w:rsidRPr="00000000">
                <w:rPr>
                  <w:color w:val="1155cc"/>
                  <w:sz w:val="20"/>
                  <w:szCs w:val="20"/>
                  <w:u w:val="single"/>
                  <w:rtl w:val="0"/>
                </w:rPr>
                <w:t xml:space="preserve">Streamlit API reference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u w:val="single"/>
              </w:rPr>
            </w:pPr>
            <w:r w:rsidDel="00000000" w:rsidR="00000000" w:rsidRPr="00000000">
              <w:rPr>
                <w:color w:val="ff0000"/>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u w:val="single"/>
              </w:rPr>
            </w:pPr>
            <w:hyperlink r:id="rId11">
              <w:r w:rsidDel="00000000" w:rsidR="00000000" w:rsidRPr="00000000">
                <w:rPr>
                  <w:color w:val="0000ee"/>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u w:val="single"/>
              </w:rPr>
            </w:pPr>
            <w:r w:rsidDel="00000000" w:rsidR="00000000" w:rsidRPr="00000000">
              <w:rPr>
                <w:color w:val="ff0000"/>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u w:val="single"/>
              </w:rPr>
            </w:pPr>
            <w:r w:rsidDel="00000000" w:rsidR="00000000" w:rsidRPr="00000000">
              <w:rPr>
                <w:rtl w:val="0"/>
              </w:rPr>
            </w:r>
          </w:p>
          <w:p w:rsidR="00000000" w:rsidDel="00000000" w:rsidP="00000000" w:rsidRDefault="00000000" w:rsidRPr="00000000" w14:paraId="00000118">
            <w:pPr>
              <w:widowControl w:val="0"/>
              <w:spacing w:line="240" w:lineRule="auto"/>
              <w:rPr>
                <w:u w:val="single"/>
              </w:rPr>
            </w:pPr>
            <w:hyperlink r:id="rId12">
              <w:r w:rsidDel="00000000" w:rsidR="00000000" w:rsidRPr="00000000">
                <w:rPr>
                  <w:color w:val="0000ee"/>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u w:val="single"/>
              </w:rPr>
            </w:pPr>
            <w:r w:rsidDel="00000000" w:rsidR="00000000" w:rsidRPr="00000000">
              <w:rPr>
                <w:color w:val="ff0000"/>
                <w:rtl w:val="0"/>
              </w:rPr>
              <w:t xml:space="preserve">GitHub 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u w:val="single"/>
              </w:rPr>
            </w:pPr>
            <w:r w:rsidDel="00000000" w:rsidR="00000000" w:rsidRPr="00000000">
              <w:rPr>
                <w:rtl w:val="0"/>
              </w:rPr>
            </w:r>
          </w:p>
          <w:p w:rsidR="00000000" w:rsidDel="00000000" w:rsidP="00000000" w:rsidRDefault="00000000" w:rsidRPr="00000000" w14:paraId="0000011B">
            <w:pPr>
              <w:widowControl w:val="0"/>
              <w:spacing w:line="240" w:lineRule="auto"/>
              <w:rPr>
                <w:u w:val="single"/>
              </w:rPr>
            </w:pPr>
            <w:hyperlink r:id="rId13">
              <w:r w:rsidDel="00000000" w:rsidR="00000000" w:rsidRPr="00000000">
                <w:rPr>
                  <w:color w:val="0000ee"/>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color w:val="ff0000"/>
              </w:rPr>
            </w:pPr>
            <w:r w:rsidDel="00000000" w:rsidR="00000000" w:rsidRPr="00000000">
              <w:rPr>
                <w:color w:val="ff0000"/>
                <w:rtl w:val="0"/>
              </w:rPr>
              <w:t xml:space="preserve">Data cleaning and Preprocessing , EDA</w:t>
            </w:r>
          </w:p>
          <w:p w:rsidR="00000000" w:rsidDel="00000000" w:rsidP="00000000" w:rsidRDefault="00000000" w:rsidRPr="00000000" w14:paraId="0000011D">
            <w:pPr>
              <w:spacing w:after="240" w:before="240" w:lineRule="auto"/>
              <w:rPr>
                <w:color w:val="ff0000"/>
              </w:rPr>
            </w:pPr>
            <w:r w:rsidDel="00000000" w:rsidR="00000000" w:rsidRPr="00000000">
              <w:rPr>
                <w:color w:val="ff0000"/>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u w:val="single"/>
              </w:rPr>
            </w:pPr>
            <w:r w:rsidDel="00000000" w:rsidR="00000000" w:rsidRPr="00000000">
              <w:rPr>
                <w:rtl w:val="0"/>
              </w:rPr>
            </w:r>
          </w:p>
          <w:p w:rsidR="00000000" w:rsidDel="00000000" w:rsidP="00000000" w:rsidRDefault="00000000" w:rsidRPr="00000000" w14:paraId="0000011F">
            <w:pPr>
              <w:widowControl w:val="0"/>
              <w:spacing w:line="240" w:lineRule="auto"/>
              <w:rPr>
                <w:u w:val="single"/>
              </w:rPr>
            </w:pPr>
            <w:r w:rsidDel="00000000" w:rsidR="00000000" w:rsidRPr="00000000">
              <w:rPr>
                <w:rtl w:val="0"/>
              </w:rPr>
            </w:r>
          </w:p>
          <w:p w:rsidR="00000000" w:rsidDel="00000000" w:rsidP="00000000" w:rsidRDefault="00000000" w:rsidRPr="00000000" w14:paraId="00000120">
            <w:pPr>
              <w:widowControl w:val="0"/>
              <w:spacing w:line="240" w:lineRule="auto"/>
              <w:rPr>
                <w:u w:val="single"/>
              </w:rPr>
            </w:pPr>
            <w:hyperlink r:id="rId14">
              <w:r w:rsidDel="00000000" w:rsidR="00000000" w:rsidRPr="00000000">
                <w:rPr>
                  <w:color w:val="0000ee"/>
                  <w:u w:val="single"/>
                  <w:rtl w:val="0"/>
                </w:rPr>
                <w:t xml:space="preserve">Project Excellence Series: Guided Learning &amp; Problem Solving [EDA](English)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color w:val="ff0000"/>
              </w:rPr>
            </w:pPr>
            <w:r w:rsidDel="00000000" w:rsidR="00000000" w:rsidRPr="00000000">
              <w:rPr>
                <w:color w:val="ff0000"/>
                <w:rtl w:val="0"/>
              </w:rPr>
              <w:t xml:space="preserve">Data cleaning and Preprocessing , EDA</w:t>
            </w:r>
          </w:p>
          <w:p w:rsidR="00000000" w:rsidDel="00000000" w:rsidP="00000000" w:rsidRDefault="00000000" w:rsidRPr="00000000" w14:paraId="00000122">
            <w:pPr>
              <w:spacing w:after="240" w:before="240" w:lineRule="auto"/>
              <w:rPr>
                <w:color w:val="ff0000"/>
              </w:rPr>
            </w:pPr>
            <w:r w:rsidDel="00000000" w:rsidR="00000000" w:rsidRPr="00000000">
              <w:rPr>
                <w:color w:val="ff0000"/>
                <w:rtl w:val="0"/>
              </w:rPr>
              <w:t xml:space="preserve">(Tamil)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u w:val="single"/>
              </w:rPr>
            </w:pPr>
            <w:r w:rsidDel="00000000" w:rsidR="00000000" w:rsidRPr="00000000">
              <w:rPr>
                <w:rtl w:val="0"/>
              </w:rPr>
            </w:r>
          </w:p>
          <w:p w:rsidR="00000000" w:rsidDel="00000000" w:rsidP="00000000" w:rsidRDefault="00000000" w:rsidRPr="00000000" w14:paraId="00000124">
            <w:pPr>
              <w:widowControl w:val="0"/>
              <w:spacing w:line="240" w:lineRule="auto"/>
              <w:rPr>
                <w:u w:val="single"/>
              </w:rPr>
            </w:pPr>
            <w:r w:rsidDel="00000000" w:rsidR="00000000" w:rsidRPr="00000000">
              <w:rPr>
                <w:rtl w:val="0"/>
              </w:rPr>
            </w:r>
          </w:p>
          <w:p w:rsidR="00000000" w:rsidDel="00000000" w:rsidP="00000000" w:rsidRDefault="00000000" w:rsidRPr="00000000" w14:paraId="00000125">
            <w:pPr>
              <w:widowControl w:val="0"/>
              <w:spacing w:line="240" w:lineRule="auto"/>
              <w:rPr>
                <w:u w:val="single"/>
              </w:rPr>
            </w:pPr>
            <w:hyperlink r:id="rId15">
              <w:r w:rsidDel="00000000" w:rsidR="00000000" w:rsidRPr="00000000">
                <w:rPr>
                  <w:color w:val="0000ee"/>
                  <w:u w:val="single"/>
                  <w:rtl w:val="0"/>
                </w:rPr>
                <w:t xml:space="preserve">Project Excellence Series: Guided Learning &amp; Problem Solving [EDA](Tamil)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color w:val="ff0000"/>
                <w:sz w:val="20"/>
                <w:szCs w:val="20"/>
              </w:rPr>
            </w:pPr>
            <w:r w:rsidDel="00000000" w:rsidR="00000000" w:rsidRPr="00000000">
              <w:rPr>
                <w:color w:val="ff0000"/>
                <w:rtl w:val="0"/>
              </w:rPr>
              <w:t xml:space="preserve">Power BI tutorial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u w:val="single"/>
              </w:rPr>
            </w:pPr>
            <w:r w:rsidDel="00000000" w:rsidR="00000000" w:rsidRPr="00000000">
              <w:rPr>
                <w:rtl w:val="0"/>
              </w:rPr>
            </w:r>
          </w:p>
          <w:p w:rsidR="00000000" w:rsidDel="00000000" w:rsidP="00000000" w:rsidRDefault="00000000" w:rsidRPr="00000000" w14:paraId="00000128">
            <w:pPr>
              <w:widowControl w:val="0"/>
              <w:spacing w:line="240" w:lineRule="auto"/>
              <w:rPr>
                <w:u w:val="single"/>
              </w:rPr>
            </w:pPr>
            <w:hyperlink r:id="rId16">
              <w:r w:rsidDel="00000000" w:rsidR="00000000" w:rsidRPr="00000000">
                <w:rPr>
                  <w:color w:val="0000ee"/>
                  <w:u w:val="single"/>
                  <w:rtl w:val="0"/>
                </w:rPr>
                <w:t xml:space="preserve">PPB -  The Ultimate Power BI </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color w:val="ff0000"/>
                <w:sz w:val="20"/>
                <w:szCs w:val="20"/>
              </w:rPr>
            </w:pPr>
            <w:r w:rsidDel="00000000" w:rsidR="00000000" w:rsidRPr="00000000">
              <w:rPr>
                <w:color w:val="ff0000"/>
                <w:rtl w:val="0"/>
              </w:rPr>
              <w:t xml:space="preserve">Connect MySQL to Power BI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u w:val="single"/>
              </w:rPr>
            </w:pPr>
            <w:hyperlink r:id="rId17">
              <w:r w:rsidDel="00000000" w:rsidR="00000000" w:rsidRPr="00000000">
                <w:rPr>
                  <w:color w:val="0000ee"/>
                  <w:u w:val="single"/>
                  <w:rtl w:val="0"/>
                </w:rPr>
                <w:t xml:space="preserve">Connect MySQL to PowerBI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color w:val="ff0000"/>
              </w:rPr>
            </w:pPr>
            <w:r w:rsidDel="00000000" w:rsidR="00000000" w:rsidRPr="00000000">
              <w:rPr>
                <w:color w:val="ff0000"/>
                <w:rtl w:val="0"/>
              </w:rPr>
              <w:t xml:space="preserve">POWERBI_MYSQL_CONN_Issue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u w:val="single"/>
              </w:rPr>
            </w:pPr>
            <w:hyperlink r:id="rId18">
              <w:r w:rsidDel="00000000" w:rsidR="00000000" w:rsidRPr="00000000">
                <w:rPr>
                  <w:color w:val="0000ee"/>
                  <w:u w:val="single"/>
                  <w:rtl w:val="0"/>
                </w:rPr>
                <w:t xml:space="preserve">POWERBI_MYSQL_CONN_ISSUE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u w:val="single"/>
              </w:rPr>
            </w:pPr>
            <w:r w:rsidDel="00000000" w:rsidR="00000000" w:rsidRPr="00000000">
              <w:rPr>
                <w:color w:val="ff0000"/>
                <w:rtl w:val="0"/>
              </w:rPr>
              <w:t xml:space="preserve">Project Orientation (Tamil)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u w:val="single"/>
              </w:rPr>
            </w:pPr>
            <w:hyperlink r:id="rId19">
              <w:r w:rsidDel="00000000" w:rsidR="00000000" w:rsidRPr="00000000">
                <w:rPr>
                  <w:color w:val="0000ee"/>
                  <w:u w:val="single"/>
                  <w:rtl w:val="0"/>
                </w:rPr>
                <w:t xml:space="preserve">Nutrition Paradox: A Global View on Obesity and MalnutritionI_Project Session Recordings(22/12/2025):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color w:val="ff0000"/>
              </w:rPr>
            </w:pPr>
            <w:r w:rsidDel="00000000" w:rsidR="00000000" w:rsidRPr="00000000">
              <w:rPr>
                <w:color w:val="ff0000"/>
                <w:rtl w:val="0"/>
              </w:rPr>
              <w:t xml:space="preserve">Project Orientation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u w:val="single"/>
              </w:rPr>
            </w:pPr>
            <w:r w:rsidDel="00000000" w:rsidR="00000000" w:rsidRPr="00000000">
              <w:rPr>
                <w:rtl w:val="0"/>
              </w:rPr>
            </w:r>
          </w:p>
          <w:p w:rsidR="00000000" w:rsidDel="00000000" w:rsidP="00000000" w:rsidRDefault="00000000" w:rsidRPr="00000000" w14:paraId="00000131">
            <w:pPr>
              <w:widowControl w:val="0"/>
              <w:spacing w:line="240" w:lineRule="auto"/>
              <w:rPr>
                <w:u w:val="single"/>
              </w:rPr>
            </w:pPr>
            <w:hyperlink r:id="rId20">
              <w:r w:rsidDel="00000000" w:rsidR="00000000" w:rsidRPr="00000000">
                <w:rPr>
                  <w:color w:val="0000ee"/>
                  <w:u w:val="single"/>
                  <w:rtl w:val="0"/>
                </w:rPr>
                <w:t xml:space="preserve">Nutrition Paradox: A Global View on Obesity and MalnutritionI_Project Session Recordings(07/12/2025):</w:t>
              </w:r>
            </w:hyperlink>
            <w:r w:rsidDel="00000000" w:rsidR="00000000" w:rsidRPr="00000000">
              <w:rPr>
                <w:rtl w:val="0"/>
              </w:rPr>
            </w:r>
          </w:p>
          <w:p w:rsidR="00000000" w:rsidDel="00000000" w:rsidP="00000000" w:rsidRDefault="00000000" w:rsidRPr="00000000" w14:paraId="00000132">
            <w:pPr>
              <w:widowControl w:val="0"/>
              <w:spacing w:line="240" w:lineRule="auto"/>
              <w:rPr>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color w:val="ff0000"/>
              </w:rPr>
            </w:pPr>
            <w:r w:rsidDel="00000000" w:rsidR="00000000" w:rsidRPr="00000000">
              <w:rPr>
                <w:color w:val="ff0000"/>
                <w:rtl w:val="0"/>
              </w:rPr>
              <w:t xml:space="preserve">Code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u w:val="single"/>
              </w:rPr>
            </w:pPr>
            <w:r w:rsidDel="00000000" w:rsidR="00000000" w:rsidRPr="00000000">
              <w:rPr>
                <w:rtl w:val="0"/>
              </w:rPr>
            </w:r>
          </w:p>
          <w:p w:rsidR="00000000" w:rsidDel="00000000" w:rsidP="00000000" w:rsidRDefault="00000000" w:rsidRPr="00000000" w14:paraId="00000135">
            <w:pPr>
              <w:widowControl w:val="0"/>
              <w:spacing w:line="240" w:lineRule="auto"/>
              <w:rPr>
                <w:u w:val="single"/>
              </w:rPr>
            </w:pPr>
            <w:hyperlink r:id="rId21">
              <w:r w:rsidDel="00000000" w:rsidR="00000000" w:rsidRPr="00000000">
                <w:rPr>
                  <w:color w:val="0000ee"/>
                  <w:u w:val="single"/>
                  <w:rtl w:val="0"/>
                </w:rPr>
                <w:t xml:space="preserve">Nutrition_paradox.ipynb</w:t>
              </w:r>
            </w:hyperlink>
            <w:r w:rsidDel="00000000" w:rsidR="00000000" w:rsidRPr="00000000">
              <w:rPr>
                <w:rtl w:val="0"/>
              </w:rPr>
            </w:r>
          </w:p>
        </w:tc>
      </w:tr>
    </w:tbl>
    <w:p w:rsidR="00000000" w:rsidDel="00000000" w:rsidP="00000000" w:rsidRDefault="00000000" w:rsidRPr="00000000" w14:paraId="00000136">
      <w:pPr>
        <w:spacing w:line="360" w:lineRule="auto"/>
        <w:rPr>
          <w:color w:val="434343"/>
        </w:rPr>
      </w:pPr>
      <w:r w:rsidDel="00000000" w:rsidR="00000000" w:rsidRPr="00000000">
        <w:rPr>
          <w:rtl w:val="0"/>
        </w:rPr>
      </w:r>
    </w:p>
    <w:p w:rsidR="00000000" w:rsidDel="00000000" w:rsidP="00000000" w:rsidRDefault="00000000" w:rsidRPr="00000000" w14:paraId="00000137">
      <w:pPr>
        <w:spacing w:line="360" w:lineRule="auto"/>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line="360" w:lineRule="auto"/>
        <w:rPr>
          <w:color w:val="434343"/>
        </w:rPr>
      </w:pPr>
      <w:r w:rsidDel="00000000" w:rsidR="00000000" w:rsidRPr="00000000">
        <w:rPr>
          <w:rtl w:val="0"/>
        </w:rPr>
      </w:r>
    </w:p>
    <w:p w:rsidR="00000000" w:rsidDel="00000000" w:rsidP="00000000" w:rsidRDefault="00000000" w:rsidRPr="00000000" w14:paraId="00000139">
      <w:pPr>
        <w:spacing w:line="240" w:lineRule="auto"/>
        <w:rPr>
          <w:b w:val="1"/>
          <w:bCs w:val="1"/>
          <w:color w:val="1155cc"/>
          <w:sz w:val="24"/>
          <w:szCs w:val="24"/>
        </w:rPr>
      </w:pPr>
      <w:r w:rsidDel="00000000" w:rsidR="00000000" w:rsidRPr="00000000">
        <w:rPr>
          <w:rtl w:val="0"/>
        </w:rPr>
      </w:r>
    </w:p>
    <w:tbl>
      <w:tblPr>
        <w:tblStyle w:val="Table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b w:val="1"/>
                <w:bCs w:val="1"/>
                <w:color w:val="38761d"/>
                <w:sz w:val="24"/>
                <w:szCs w:val="24"/>
              </w:rPr>
            </w:pPr>
            <w:r w:rsidDel="00000000" w:rsidR="00000000" w:rsidRPr="00000000">
              <w:rPr>
                <w:b w:val="1"/>
                <w:bCs w:val="1"/>
                <w:color w:val="38761d"/>
                <w:sz w:val="24"/>
                <w:szCs w:val="24"/>
                <w:rtl w:val="0"/>
              </w:rPr>
              <w:t xml:space="preserve">Created By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b w:val="1"/>
                <w:bCs w:val="1"/>
                <w:color w:val="38761d"/>
                <w:sz w:val="24"/>
                <w:szCs w:val="24"/>
              </w:rPr>
            </w:pPr>
            <w:r w:rsidDel="00000000" w:rsidR="00000000" w:rsidRPr="00000000">
              <w:rPr>
                <w:b w:val="1"/>
                <w:bCs w:val="1"/>
                <w:color w:val="38761d"/>
                <w:sz w:val="24"/>
                <w:szCs w:val="24"/>
                <w:rtl w:val="0"/>
              </w:rPr>
              <w:t xml:space="preserve">Verified By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b w:val="1"/>
                <w:bCs w:val="1"/>
                <w:color w:val="38761d"/>
                <w:sz w:val="24"/>
                <w:szCs w:val="24"/>
              </w:rPr>
            </w:pPr>
            <w:r w:rsidDel="00000000" w:rsidR="00000000" w:rsidRPr="00000000">
              <w:rPr>
                <w:b w:val="1"/>
                <w:bCs w:val="1"/>
                <w:color w:val="38761d"/>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color w:val="1155cc"/>
                <w:sz w:val="24"/>
                <w:szCs w:val="24"/>
              </w:rPr>
            </w:pPr>
            <w:r w:rsidDel="00000000" w:rsidR="00000000" w:rsidRPr="00000000">
              <w:rPr>
                <w:color w:val="1155cc"/>
                <w:sz w:val="24"/>
                <w:szCs w:val="24"/>
                <w:rtl w:val="0"/>
              </w:rPr>
              <w:t xml:space="preserve">Nilofer Mubeen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color w:val="1155cc"/>
                <w:sz w:val="24"/>
                <w:szCs w:val="24"/>
              </w:rPr>
            </w:pPr>
            <w:r w:rsidDel="00000000" w:rsidR="00000000" w:rsidRPr="00000000">
              <w:rPr>
                <w:color w:val="1155cc"/>
                <w:sz w:val="24"/>
                <w:szCs w:val="24"/>
                <w:rtl w:val="0"/>
              </w:rPr>
              <w:t xml:space="preserve">Shadiya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color w:val="1155cc"/>
                <w:sz w:val="24"/>
                <w:szCs w:val="24"/>
              </w:rPr>
            </w:pPr>
            <w:hyperlink r:id="rId22">
              <w:r w:rsidDel="00000000" w:rsidR="00000000" w:rsidRPr="00000000">
                <w:rPr>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140">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1">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2">
      <w:pPr>
        <w:spacing w:line="360" w:lineRule="auto"/>
        <w:rPr>
          <w:b w:val="1"/>
          <w:bCs w:val="1"/>
          <w:color w:val="434343"/>
          <w:sz w:val="28"/>
          <w:szCs w:val="28"/>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7">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8">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9">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A">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B">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C">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D">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E">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4F">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150">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15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52">
      <w:pPr>
        <w:jc w:val="both"/>
        <w:rPr>
          <w:color w:val="434343"/>
        </w:rPr>
      </w:pPr>
      <w:r w:rsidDel="00000000" w:rsidR="00000000" w:rsidRPr="00000000">
        <w:rPr>
          <w:b w:val="1"/>
          <w:bCs w:val="1"/>
          <w:color w:val="434343"/>
          <w:rtl w:val="0"/>
        </w:rPr>
        <w:t xml:space="preserve">About Session: </w:t>
      </w:r>
      <w:r w:rsidDel="00000000" w:rsidR="00000000" w:rsidRPr="00000000">
        <w:rPr>
          <w:color w:val="434343"/>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53">
      <w:pPr>
        <w:jc w:val="both"/>
        <w:rPr>
          <w:color w:val="ff0000"/>
        </w:rPr>
      </w:pPr>
      <w:r w:rsidDel="00000000" w:rsidR="00000000" w:rsidRPr="00000000">
        <w:rPr>
          <w:b w:val="1"/>
          <w:bCs w:val="1"/>
          <w:color w:val="ff0000"/>
          <w:rtl w:val="0"/>
        </w:rPr>
        <w:t xml:space="preserve">Note: You can join the doubt session using the link provided in sheet given below</w:t>
      </w: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b w:val="1"/>
          <w:bCs w:val="1"/>
          <w:color w:val="434343"/>
        </w:rPr>
      </w:pPr>
      <w:r w:rsidDel="00000000" w:rsidR="00000000" w:rsidRPr="00000000">
        <w:rPr>
          <w:b w:val="1"/>
          <w:bCs w:val="1"/>
          <w:color w:val="434343"/>
          <w:rtl w:val="0"/>
        </w:rPr>
        <w:t xml:space="preserve">Timing: Monday-Saturday (3:00PM to 4:00PM)</w:t>
      </w:r>
    </w:p>
    <w:p w:rsidR="00000000" w:rsidDel="00000000" w:rsidP="00000000" w:rsidRDefault="00000000" w:rsidRPr="00000000" w14:paraId="00000156">
      <w:pPr>
        <w:jc w:val="both"/>
        <w:rPr>
          <w:b w:val="1"/>
          <w:bCs w:val="1"/>
          <w:color w:val="434343"/>
        </w:rPr>
      </w:pPr>
      <w:r w:rsidDel="00000000" w:rsidR="00000000" w:rsidRPr="00000000">
        <w:rPr>
          <w:rtl w:val="0"/>
        </w:rPr>
      </w:r>
    </w:p>
    <w:p w:rsidR="00000000" w:rsidDel="00000000" w:rsidP="00000000" w:rsidRDefault="00000000" w:rsidRPr="00000000" w14:paraId="00000157">
      <w:pPr>
        <w:jc w:val="both"/>
        <w:rPr>
          <w:b w:val="1"/>
          <w:bCs w:val="1"/>
        </w:rPr>
      </w:pPr>
      <w:r w:rsidDel="00000000" w:rsidR="00000000" w:rsidRPr="00000000">
        <w:rPr>
          <w:b w:val="1"/>
          <w:bCs w:val="1"/>
          <w:color w:val="434343"/>
          <w:rtl w:val="0"/>
        </w:rPr>
        <w:t xml:space="preserve">Booking link </w:t>
      </w:r>
      <w:r w:rsidDel="00000000" w:rsidR="00000000" w:rsidRPr="00000000">
        <w:rPr>
          <w:b w:val="1"/>
          <w:bCs w:val="1"/>
          <w:rtl w:val="0"/>
        </w:rPr>
        <w:t xml:space="preserve">:</w:t>
      </w:r>
      <w:hyperlink r:id="rId23">
        <w:r w:rsidDel="00000000" w:rsidR="00000000" w:rsidRPr="00000000">
          <w:rPr>
            <w:b w:val="1"/>
            <w:bCs w:val="1"/>
            <w:color w:val="0000ee"/>
            <w:u w:val="single"/>
            <w:rtl w:val="0"/>
          </w:rPr>
          <w:t xml:space="preserve">Project Doubt Session [DS/AIML]</w:t>
        </w:r>
      </w:hyperlink>
      <w:r w:rsidDel="00000000" w:rsidR="00000000" w:rsidRPr="00000000">
        <w:rPr>
          <w:rtl w:val="0"/>
        </w:rPr>
      </w:r>
    </w:p>
    <w:p w:rsidR="00000000" w:rsidDel="00000000" w:rsidP="00000000" w:rsidRDefault="00000000" w:rsidRPr="00000000" w14:paraId="0000015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5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5A">
      <w:pPr>
        <w:spacing w:lin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5C">
      <w:pPr>
        <w:spacing w:line="240" w:lineRule="auto"/>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15D">
      <w:pPr>
        <w:spacing w:line="240" w:lineRule="auto"/>
        <w:jc w:val="both"/>
        <w:rPr>
          <w:b w:val="1"/>
          <w:bCs w:val="1"/>
        </w:rPr>
      </w:pPr>
      <w:r w:rsidDel="00000000" w:rsidR="00000000" w:rsidRPr="00000000">
        <w:rPr>
          <w:rtl w:val="0"/>
        </w:rPr>
      </w:r>
    </w:p>
    <w:p w:rsidR="00000000" w:rsidDel="00000000" w:rsidP="00000000" w:rsidRDefault="00000000" w:rsidRPr="00000000" w14:paraId="0000015E">
      <w:pPr>
        <w:spacing w:line="240" w:lineRule="auto"/>
        <w:jc w:val="both"/>
        <w:rPr>
          <w:color w:val="434343"/>
        </w:rPr>
      </w:pPr>
      <w:r w:rsidDel="00000000" w:rsidR="00000000" w:rsidRPr="00000000">
        <w:rPr>
          <w:b w:val="1"/>
          <w:bCs w:val="1"/>
          <w:color w:val="434343"/>
          <w:rtl w:val="0"/>
        </w:rPr>
        <w:t xml:space="preserve">About Session: </w:t>
      </w:r>
      <w:r w:rsidDel="00000000" w:rsidR="00000000" w:rsidRPr="00000000">
        <w:rPr>
          <w:color w:val="434343"/>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5F">
      <w:pPr>
        <w:spacing w:line="240" w:lineRule="auto"/>
        <w:jc w:val="both"/>
        <w:rPr>
          <w:color w:val="434343"/>
        </w:rPr>
      </w:pPr>
      <w:r w:rsidDel="00000000" w:rsidR="00000000" w:rsidRPr="00000000">
        <w:rPr>
          <w:rtl w:val="0"/>
        </w:rPr>
      </w:r>
    </w:p>
    <w:p w:rsidR="00000000" w:rsidDel="00000000" w:rsidP="00000000" w:rsidRDefault="00000000" w:rsidRPr="00000000" w14:paraId="00000160">
      <w:pPr>
        <w:spacing w:line="240" w:lineRule="auto"/>
        <w:jc w:val="both"/>
        <w:rPr>
          <w:color w:val="ff0000"/>
        </w:rPr>
      </w:pPr>
      <w:r w:rsidDel="00000000" w:rsidR="00000000" w:rsidRPr="00000000">
        <w:rPr>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61">
      <w:pPr>
        <w:spacing w:line="240" w:lineRule="auto"/>
        <w:jc w:val="both"/>
        <w:rPr/>
      </w:pPr>
      <w:r w:rsidDel="00000000" w:rsidR="00000000" w:rsidRPr="00000000">
        <w:rPr>
          <w:rtl w:val="0"/>
        </w:rPr>
      </w:r>
    </w:p>
    <w:p w:rsidR="00000000" w:rsidDel="00000000" w:rsidP="00000000" w:rsidRDefault="00000000" w:rsidRPr="00000000" w14:paraId="00000162">
      <w:pPr>
        <w:spacing w:line="240" w:lineRule="auto"/>
        <w:jc w:val="both"/>
        <w:rPr>
          <w:b w:val="1"/>
          <w:bCs w:val="1"/>
          <w:color w:val="434343"/>
        </w:rPr>
      </w:pPr>
      <w:r w:rsidDel="00000000" w:rsidR="00000000" w:rsidRPr="00000000">
        <w:rPr>
          <w:b w:val="1"/>
          <w:bCs w:val="1"/>
          <w:color w:val="434343"/>
          <w:rtl w:val="0"/>
        </w:rPr>
        <w:t xml:space="preserve">Timing:  Monday-Saturday(11.00 am to 12:00 pm) (05:00PM to 06:00PM)</w:t>
      </w:r>
    </w:p>
    <w:p w:rsidR="00000000" w:rsidDel="00000000" w:rsidP="00000000" w:rsidRDefault="00000000" w:rsidRPr="00000000" w14:paraId="00000163">
      <w:pPr>
        <w:spacing w:line="240" w:lineRule="auto"/>
        <w:jc w:val="both"/>
        <w:rPr>
          <w:b w:val="1"/>
          <w:bCs w:val="1"/>
        </w:rPr>
      </w:pPr>
      <w:r w:rsidDel="00000000" w:rsidR="00000000" w:rsidRPr="00000000">
        <w:rPr>
          <w:rtl w:val="0"/>
        </w:rPr>
      </w:r>
    </w:p>
    <w:p w:rsidR="00000000" w:rsidDel="00000000" w:rsidP="00000000" w:rsidRDefault="00000000" w:rsidRPr="00000000" w14:paraId="00000164">
      <w:pPr>
        <w:spacing w:line="240" w:lineRule="auto"/>
        <w:jc w:val="both"/>
        <w:rPr>
          <w:b w:val="1"/>
          <w:bCs w:val="1"/>
        </w:rPr>
      </w:pPr>
      <w:r w:rsidDel="00000000" w:rsidR="00000000" w:rsidRPr="00000000">
        <w:rPr>
          <w:rtl w:val="0"/>
        </w:rPr>
      </w:r>
    </w:p>
    <w:p w:rsidR="00000000" w:rsidDel="00000000" w:rsidP="00000000" w:rsidRDefault="00000000" w:rsidRPr="00000000" w14:paraId="00000165">
      <w:pPr>
        <w:spacing w:line="240" w:lineRule="auto"/>
        <w:jc w:val="both"/>
        <w:rPr/>
      </w:pPr>
      <w:r w:rsidDel="00000000" w:rsidR="00000000" w:rsidRPr="00000000">
        <w:rPr>
          <w:b w:val="1"/>
          <w:bCs w:val="1"/>
          <w:color w:val="434343"/>
          <w:rtl w:val="0"/>
        </w:rPr>
        <w:t xml:space="preserve">Booking link :</w:t>
      </w:r>
      <w:r w:rsidDel="00000000" w:rsidR="00000000" w:rsidRPr="00000000">
        <w:rPr>
          <w:b w:val="1"/>
          <w:bCs w:val="1"/>
          <w:rtl w:val="0"/>
        </w:rPr>
        <w:t xml:space="preserve"> </w:t>
      </w:r>
      <w:hyperlink r:id="rId24">
        <w:r w:rsidDel="00000000" w:rsidR="00000000" w:rsidRPr="00000000">
          <w:rPr>
            <w:b w:val="1"/>
            <w:bCs w:val="1"/>
            <w:color w:val="1155cc"/>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66">
      <w:pPr>
        <w:spacing w:after="240" w:before="240" w:lineRule="auto"/>
        <w:rPr>
          <w:color w:val="434343"/>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pict>
        <v:shape id="WordPictureWatermark1" style="position:absolute;width:468.0pt;height:97.10999999999999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p w:rsidR="00000000" w:rsidDel="00000000" w:rsidP="00000000" w:rsidRDefault="00000000" w:rsidRPr="00000000" w14:paraId="0000016E">
    <w:pPr>
      <w:jc w:val="right"/>
      <w:rPr/>
    </w:pP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firstLine="18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WXUIsYjS3ItHZRNgLZLKoZoWKOr5_YFYdZ7eBZj6IQw/edit?usp=sharing" TargetMode="External"/><Relationship Id="rId22" Type="http://schemas.openxmlformats.org/officeDocument/2006/relationships/hyperlink" Target="mailto:nehlath@guvi.in" TargetMode="External"/><Relationship Id="rId21" Type="http://schemas.openxmlformats.org/officeDocument/2006/relationships/hyperlink" Target="https://colab.research.google.com/drive/1pwCb0vJfGsvCJ48iwzN4avWiYIhsXUao?usp=sharing" TargetMode="External"/><Relationship Id="rId24" Type="http://schemas.openxmlformats.org/officeDocument/2006/relationships/hyperlink" Target="https://forms.gle/1m2Gsro41fLtZurRA" TargetMode="External"/><Relationship Id="rId23" Type="http://schemas.openxmlformats.org/officeDocument/2006/relationships/hyperlink" Target="https://docs.google.com/document/d/1J7z_Y2whgCtFDXixysXBNXqCuhXAYD9vkiNQ-7Q7XKs/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wcbxjIzNVRw7bqTcsF0gjecZ1NUry6Nj/view?usp=sharing"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pypi.org/project/pycountry/" TargetMode="External"/><Relationship Id="rId7" Type="http://schemas.openxmlformats.org/officeDocument/2006/relationships/hyperlink" Target="https://docs.google.com/document/d/1aR3pUZFlCi8gicpF6aPHPESeFdOtGMlfob5PckresZk/edit?usp=sharing" TargetMode="External"/><Relationship Id="rId8" Type="http://schemas.openxmlformats.org/officeDocument/2006/relationships/hyperlink" Target="https://drive.google.com/file/d/1NEQRqhHHIWT1G04WN5-DxlGcLx2kjlDI/view?usp=sharing" TargetMode="External"/><Relationship Id="rId11" Type="http://schemas.openxmlformats.org/officeDocument/2006/relationships/hyperlink" Target="https://docs.google.com/document/u/0/d/1QisLD2kqDWFZJG2oDknKn2eMGi-Xq8oFPgA7UWSbcIQ/edit" TargetMode="External"/><Relationship Id="rId10" Type="http://schemas.openxmlformats.org/officeDocument/2006/relationships/hyperlink" Target="https://docs.streamlit.io/develop/api-reference" TargetMode="External"/><Relationship Id="rId13" Type="http://schemas.openxmlformats.org/officeDocument/2006/relationships/hyperlink" Target="https://docs.google.com/presentation/d/1XHCbgUOqbcXNUyQ87vTlKdKRgAbBxtkA/edit?usp=sharing&amp;ouid=109735616107417446342&amp;rtpof=true&amp;sd=true" TargetMode="External"/><Relationship Id="rId12" Type="http://schemas.openxmlformats.org/officeDocument/2006/relationships/hyperlink" Target="https://docs.google.com/document/d/1gbhLvJYY7J73lu1g9c6C9LRJvYemiDOdRDAEMe632w8/edit" TargetMode="External"/><Relationship Id="rId15" Type="http://schemas.openxmlformats.org/officeDocument/2006/relationships/hyperlink" Target="https://docs.google.com/document/d/120-XJMD8ol-WBt3GaoSsdkdQD--i-TcS5t3N4Ur9LhQ/edit?usp=sharing" TargetMode="External"/><Relationship Id="rId14" Type="http://schemas.openxmlformats.org/officeDocument/2006/relationships/hyperlink" Target="https://docs.google.com/document/d/1kbAZAtGhABWK5S7IAWXs3qiQ8PZybqCpv67S0DwppJ0/edit?usp=sharing" TargetMode="External"/><Relationship Id="rId17" Type="http://schemas.openxmlformats.org/officeDocument/2006/relationships/hyperlink" Target="https://docs.google.com/document/d/1fytoSNzerlVIDHrGDjLKSmMVjVEAiVZuvClVa6cTNvc/edit?tab=t.0#heading=h.sjg8mwy555iz" TargetMode="External"/><Relationship Id="rId16" Type="http://schemas.openxmlformats.org/officeDocument/2006/relationships/hyperlink" Target="https://docs.google.com/document/d/1Nuo_m1Lpc7Uy2SLutfI1SRMR25LMi2hfhGD7jIMliog/edit?tab=t.0#heading=h.ikp6b6btf6qt" TargetMode="External"/><Relationship Id="rId19" Type="http://schemas.openxmlformats.org/officeDocument/2006/relationships/hyperlink" Target="https://docs.google.com/document/d/1gIjAkxaYg2oCIHCiJB-NOIqntuN5Uk2AzVWYVyjfL8c/edit?usp=sharing" TargetMode="External"/><Relationship Id="rId18" Type="http://schemas.openxmlformats.org/officeDocument/2006/relationships/hyperlink" Target="https://docs.google.com/document/d/1Otn_3g32a9DDZhyVhnUzwWhIi689B6AQ0tHrMNIYmTM/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