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4D6D" w14:textId="77777777" w:rsidR="001B48F0" w:rsidRDefault="003003BE">
      <w:pPr>
        <w:jc w:val="center"/>
        <w:rPr>
          <w:rFonts w:hint="eastAsia"/>
        </w:rPr>
      </w:pPr>
      <w:r>
        <w:rPr>
          <w:b/>
          <w:sz w:val="60"/>
        </w:rPr>
        <w:t>RECRUITAI</w:t>
      </w:r>
    </w:p>
    <w:p w14:paraId="49E9321A" w14:textId="77777777" w:rsidR="001B48F0" w:rsidRDefault="003003BE">
      <w:pPr>
        <w:jc w:val="center"/>
        <w:rPr>
          <w:rFonts w:hint="eastAsia"/>
        </w:rPr>
      </w:pPr>
      <w:r>
        <w:rPr>
          <w:b/>
          <w:sz w:val="36"/>
        </w:rPr>
        <w:t>Enterprise AI Recruitment Intelligence Platform</w:t>
      </w:r>
    </w:p>
    <w:p w14:paraId="1233F1AE" w14:textId="77777777" w:rsidR="001B48F0" w:rsidRDefault="003003BE">
      <w:pPr>
        <w:jc w:val="center"/>
        <w:rPr>
          <w:rFonts w:hint="eastAsia"/>
        </w:rPr>
      </w:pPr>
      <w:r>
        <w:rPr>
          <w:i/>
        </w:rPr>
        <w:t>Clear-Cut Problem Statement &amp; Project Definition</w:t>
      </w:r>
    </w:p>
    <w:p w14:paraId="6DCB58B4" w14:textId="77777777" w:rsidR="001B48F0" w:rsidRDefault="003003BE">
      <w:pPr>
        <w:jc w:val="center"/>
        <w:rPr>
          <w:rFonts w:hint="eastAsia"/>
        </w:rPr>
      </w:pPr>
      <w:r>
        <w:rPr>
          <w:b/>
        </w:rPr>
        <w:t>Senior AI Engineer Portfolio Project</w:t>
      </w:r>
    </w:p>
    <w:p w14:paraId="2D16EFF2" w14:textId="77777777" w:rsidR="001B48F0" w:rsidRDefault="003003BE">
      <w:pPr>
        <w:rPr>
          <w:rFonts w:hint="eastAsia"/>
        </w:rPr>
      </w:pPr>
      <w:r>
        <w:br w:type="page"/>
      </w:r>
    </w:p>
    <w:p w14:paraId="63FFE8CF" w14:textId="77777777" w:rsidR="001B48F0" w:rsidRDefault="003003BE">
      <w:pPr>
        <w:pStyle w:val="Heading1"/>
      </w:pPr>
      <w:r>
        <w:t>1. Business Problem</w:t>
      </w:r>
    </w:p>
    <w:p w14:paraId="6B933B7E" w14:textId="77777777" w:rsidR="001B48F0" w:rsidRDefault="003003BE">
      <w:pPr>
        <w:rPr>
          <w:rFonts w:hint="eastAsia"/>
        </w:rPr>
      </w:pPr>
      <w:r>
        <w:t>Recruitment teams often receive hundreds or thousands of resumes for a single job opening. Traditional screening methods rely heavily on keyword matching and manual review.</w:t>
      </w:r>
    </w:p>
    <w:p w14:paraId="0A5E3901" w14:textId="77777777" w:rsidR="001B48F0" w:rsidRDefault="003003BE">
      <w:pPr>
        <w:pStyle w:val="ListBullet"/>
        <w:rPr>
          <w:rFonts w:hint="eastAsia"/>
        </w:rPr>
      </w:pPr>
      <w:r>
        <w:t>A keyword may appear in a resume without demonstrating actual competency.</w:t>
      </w:r>
    </w:p>
    <w:p w14:paraId="5BBD81F3" w14:textId="77777777" w:rsidR="001B48F0" w:rsidRDefault="003003BE">
      <w:pPr>
        <w:pStyle w:val="ListBullet"/>
        <w:rPr>
          <w:rFonts w:hint="eastAsia"/>
        </w:rPr>
      </w:pPr>
      <w:r>
        <w:t>Equivalent skills may be expressed differently, such as 'PyTorch' versus 'deep learning using PyTorch'.</w:t>
      </w:r>
    </w:p>
    <w:p w14:paraId="102F3606" w14:textId="77777777" w:rsidR="001B48F0" w:rsidRDefault="003003BE">
      <w:pPr>
        <w:pStyle w:val="ListBullet"/>
        <w:rPr>
          <w:rFonts w:hint="eastAsia"/>
        </w:rPr>
      </w:pPr>
      <w:r>
        <w:t>Recruiters must manually compare experience, skills, education and job requirements.</w:t>
      </w:r>
    </w:p>
    <w:p w14:paraId="7E38497C" w14:textId="77777777" w:rsidR="001B48F0" w:rsidRDefault="003003BE">
      <w:pPr>
        <w:pStyle w:val="ListBullet"/>
        <w:rPr>
          <w:rFonts w:hint="eastAsia"/>
        </w:rPr>
      </w:pPr>
      <w:r>
        <w:t>Ranking candidates consistently across large applicant pools is difficult.</w:t>
      </w:r>
    </w:p>
    <w:p w14:paraId="50681AEC" w14:textId="77777777" w:rsidR="001B48F0" w:rsidRDefault="003003BE">
      <w:pPr>
        <w:pStyle w:val="ListBullet"/>
        <w:rPr>
          <w:rFonts w:hint="eastAsia"/>
        </w:rPr>
      </w:pPr>
      <w:r>
        <w:t>Keyword-based systems can miss semantically relevant candidates.</w:t>
      </w:r>
    </w:p>
    <w:p w14:paraId="44DDB9C2" w14:textId="77777777" w:rsidR="001B48F0" w:rsidRDefault="003003BE">
      <w:pPr>
        <w:pStyle w:val="ListBullet"/>
        <w:rPr>
          <w:rFonts w:hint="eastAsia"/>
        </w:rPr>
      </w:pPr>
      <w:r>
        <w:t>Recruiters often receive a ranking without a clear explanation of why a candidate was recommended.</w:t>
      </w:r>
    </w:p>
    <w:p w14:paraId="092C2225" w14:textId="77777777" w:rsidR="001B48F0" w:rsidRDefault="003003BE">
      <w:pPr>
        <w:pStyle w:val="ListBullet"/>
        <w:rPr>
          <w:rFonts w:hint="eastAsia"/>
        </w:rPr>
      </w:pPr>
      <w:r>
        <w:t>Fully automated hiring decisions introduce significant fairness, privacy and governance risks.</w:t>
      </w:r>
    </w:p>
    <w:p w14:paraId="7D2690AC" w14:textId="77777777" w:rsidR="001B48F0" w:rsidRDefault="003003BE">
      <w:pPr>
        <w:pStyle w:val="Heading1"/>
      </w:pPr>
      <w:r>
        <w:t>2. Problem Statement</w:t>
      </w:r>
    </w:p>
    <w:p w14:paraId="4B890F45" w14:textId="77777777" w:rsidR="001B48F0" w:rsidRDefault="003003BE">
      <w:pPr>
        <w:rPr>
          <w:rFonts w:hint="eastAsia"/>
        </w:rPr>
      </w:pPr>
      <w:r>
        <w:rPr>
          <w:b/>
        </w:rPr>
        <w:t>Design and implement an enterprise-grade AI-powered recruitment decision-support system that uses Deep Learning and Transformer-based NLP to understand Job Descriptions and candidate Resumes, semantically match candidates to job requirements, rank the most relevant candidates, identify skill and experience gaps, and provide evidence-based explanations to recruiters while keeping the final hiring decision with a human.</w:t>
      </w:r>
    </w:p>
    <w:p w14:paraId="641B9C69" w14:textId="77777777" w:rsidR="001B48F0" w:rsidRDefault="003003BE">
      <w:pPr>
        <w:pStyle w:val="Heading1"/>
      </w:pPr>
      <w:r>
        <w:t>3. Formal Machine Learning Problem</w:t>
      </w:r>
    </w:p>
    <w:p w14:paraId="124C59E4" w14:textId="77777777" w:rsidR="001B48F0" w:rsidRDefault="003003BE">
      <w:pPr>
        <w:rPr>
          <w:rFonts w:hint="eastAsia"/>
        </w:rPr>
      </w:pPr>
      <w:r>
        <w:t>Given a Job Description J and a set of candidate resumes R = {R₁, R₂, ..., Rₙ}, the system should learn a relevance function:</w:t>
      </w:r>
    </w:p>
    <w:p w14:paraId="162128F7" w14:textId="77777777" w:rsidR="001B48F0" w:rsidRDefault="003003BE">
      <w:pPr>
        <w:jc w:val="center"/>
        <w:rPr>
          <w:rFonts w:hint="eastAsia"/>
        </w:rPr>
      </w:pPr>
      <w:r>
        <w:rPr>
          <w:b/>
        </w:rPr>
        <w:t>f(J, R</w:t>
      </w:r>
      <w:r>
        <w:rPr>
          <w:b/>
        </w:rPr>
        <w:t>ᵢ</w:t>
      </w:r>
      <w:r>
        <w:rPr>
          <w:b/>
        </w:rPr>
        <w:t>) → S</w:t>
      </w:r>
      <w:r>
        <w:rPr>
          <w:b/>
        </w:rPr>
        <w:t>ᵢ</w:t>
      </w:r>
    </w:p>
    <w:p w14:paraId="112D5ADC" w14:textId="77777777" w:rsidR="001B48F0" w:rsidRDefault="003003BE">
      <w:pPr>
        <w:rPr>
          <w:rFonts w:hint="eastAsia"/>
        </w:rPr>
      </w:pPr>
      <w:r>
        <w:t>where S</w:t>
      </w:r>
      <w:r>
        <w:t>ᵢ</w:t>
      </w:r>
      <w:r>
        <w:t xml:space="preserve"> represents candidate job-fit score. The system then ranks candidates so those with stronger evidence of alignment appear higher.</w:t>
      </w:r>
    </w:p>
    <w:p w14:paraId="14035635" w14:textId="77777777" w:rsidR="001B48F0" w:rsidRDefault="003003BE">
      <w:pPr>
        <w:pStyle w:val="Heading1"/>
      </w:pPr>
      <w:r>
        <w:t>4. What Does 'Job Fit' Mean?</w:t>
      </w:r>
    </w:p>
    <w:p w14:paraId="5F0EF024" w14:textId="77777777" w:rsidR="001B48F0" w:rsidRDefault="003003BE">
      <w:pPr>
        <w:rPr>
          <w:rFonts w:hint="eastAsia"/>
        </w:rPr>
      </w:pPr>
      <w:r>
        <w:t>Job fit should not be treated as simple text similarity. It should consider multiple dimensions.</w:t>
      </w:r>
    </w:p>
    <w:p w14:paraId="5B1F7A74" w14:textId="77777777" w:rsidR="001B48F0" w:rsidRDefault="003003BE">
      <w:pPr>
        <w:jc w:val="center"/>
        <w:rPr>
          <w:rFonts w:hint="eastAsia"/>
        </w:rPr>
      </w:pPr>
      <w:r>
        <w:rPr>
          <w:b/>
        </w:rPr>
        <w:t>JobFit = f(Skills, Experience, Education, Domain, Seniority, Responsibilities, Certifications)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48F0" w14:paraId="180B3D6B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1A9AB20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Dimension</w:t>
            </w:r>
          </w:p>
        </w:tc>
        <w:tc>
          <w:tcPr>
            <w:tcW w:w="5040" w:type="dxa"/>
            <w:shd w:val="clear" w:color="auto" w:fill="D9EAF7"/>
          </w:tcPr>
          <w:p w14:paraId="4516D58C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What the system evaluates</w:t>
            </w:r>
          </w:p>
        </w:tc>
      </w:tr>
      <w:tr w:rsidR="001B48F0" w14:paraId="0A9664FD" w14:textId="77777777">
        <w:trPr>
          <w:jc w:val="center"/>
        </w:trPr>
        <w:tc>
          <w:tcPr>
            <w:tcW w:w="5040" w:type="dxa"/>
            <w:vAlign w:val="center"/>
          </w:tcPr>
          <w:p w14:paraId="023FF86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Skills</w:t>
            </w:r>
          </w:p>
        </w:tc>
        <w:tc>
          <w:tcPr>
            <w:tcW w:w="5040" w:type="dxa"/>
            <w:vAlign w:val="center"/>
          </w:tcPr>
          <w:p w14:paraId="6B28782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Required and preferred technical/domain skills</w:t>
            </w:r>
          </w:p>
        </w:tc>
      </w:tr>
      <w:tr w:rsidR="001B48F0" w14:paraId="6E560311" w14:textId="77777777">
        <w:trPr>
          <w:jc w:val="center"/>
        </w:trPr>
        <w:tc>
          <w:tcPr>
            <w:tcW w:w="5040" w:type="dxa"/>
            <w:vAlign w:val="center"/>
          </w:tcPr>
          <w:p w14:paraId="46ACE8D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Experience</w:t>
            </w:r>
          </w:p>
        </w:tc>
        <w:tc>
          <w:tcPr>
            <w:tcW w:w="5040" w:type="dxa"/>
            <w:vAlign w:val="center"/>
          </w:tcPr>
          <w:p w14:paraId="726D836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Years, relevance and depth of experience</w:t>
            </w:r>
          </w:p>
        </w:tc>
      </w:tr>
      <w:tr w:rsidR="001B48F0" w14:paraId="31C5A029" w14:textId="77777777">
        <w:trPr>
          <w:jc w:val="center"/>
        </w:trPr>
        <w:tc>
          <w:tcPr>
            <w:tcW w:w="5040" w:type="dxa"/>
            <w:vAlign w:val="center"/>
          </w:tcPr>
          <w:p w14:paraId="74C0937E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Education</w:t>
            </w:r>
          </w:p>
        </w:tc>
        <w:tc>
          <w:tcPr>
            <w:tcW w:w="5040" w:type="dxa"/>
            <w:vAlign w:val="center"/>
          </w:tcPr>
          <w:p w14:paraId="1AE72D6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Degree/qualification requirements where applicable</w:t>
            </w:r>
          </w:p>
        </w:tc>
      </w:tr>
      <w:tr w:rsidR="001B48F0" w14:paraId="2DDA3137" w14:textId="77777777">
        <w:trPr>
          <w:jc w:val="center"/>
        </w:trPr>
        <w:tc>
          <w:tcPr>
            <w:tcW w:w="5040" w:type="dxa"/>
            <w:vAlign w:val="center"/>
          </w:tcPr>
          <w:p w14:paraId="059E134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Domain</w:t>
            </w:r>
          </w:p>
        </w:tc>
        <w:tc>
          <w:tcPr>
            <w:tcW w:w="5040" w:type="dxa"/>
            <w:vAlign w:val="center"/>
          </w:tcPr>
          <w:p w14:paraId="1C5617C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Relevant industry or functional experience</w:t>
            </w:r>
          </w:p>
        </w:tc>
      </w:tr>
      <w:tr w:rsidR="001B48F0" w14:paraId="09FA7C5F" w14:textId="77777777">
        <w:trPr>
          <w:jc w:val="center"/>
        </w:trPr>
        <w:tc>
          <w:tcPr>
            <w:tcW w:w="5040" w:type="dxa"/>
            <w:vAlign w:val="center"/>
          </w:tcPr>
          <w:p w14:paraId="269EC64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Seniority</w:t>
            </w:r>
          </w:p>
        </w:tc>
        <w:tc>
          <w:tcPr>
            <w:tcW w:w="5040" w:type="dxa"/>
            <w:vAlign w:val="center"/>
          </w:tcPr>
          <w:p w14:paraId="342852BA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Alignment between candidate and role level</w:t>
            </w:r>
          </w:p>
        </w:tc>
      </w:tr>
      <w:tr w:rsidR="001B48F0" w14:paraId="44416197" w14:textId="77777777">
        <w:trPr>
          <w:jc w:val="center"/>
        </w:trPr>
        <w:tc>
          <w:tcPr>
            <w:tcW w:w="5040" w:type="dxa"/>
            <w:vAlign w:val="center"/>
          </w:tcPr>
          <w:p w14:paraId="6981F0F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Responsibilities</w:t>
            </w:r>
          </w:p>
        </w:tc>
        <w:tc>
          <w:tcPr>
            <w:tcW w:w="5040" w:type="dxa"/>
            <w:vAlign w:val="center"/>
          </w:tcPr>
          <w:p w14:paraId="39065D9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Similarity between demonstrated work and role responsibilities</w:t>
            </w:r>
          </w:p>
        </w:tc>
      </w:tr>
      <w:tr w:rsidR="001B48F0" w14:paraId="6FFD9EFA" w14:textId="77777777">
        <w:trPr>
          <w:jc w:val="center"/>
        </w:trPr>
        <w:tc>
          <w:tcPr>
            <w:tcW w:w="5040" w:type="dxa"/>
            <w:vAlign w:val="center"/>
          </w:tcPr>
          <w:p w14:paraId="1B49C1B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Certifications</w:t>
            </w:r>
          </w:p>
        </w:tc>
        <w:tc>
          <w:tcPr>
            <w:tcW w:w="5040" w:type="dxa"/>
            <w:vAlign w:val="center"/>
          </w:tcPr>
          <w:p w14:paraId="779A280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Relevant certifications where required/preferred</w:t>
            </w:r>
          </w:p>
        </w:tc>
      </w:tr>
    </w:tbl>
    <w:p w14:paraId="6FC8DD52" w14:textId="77777777" w:rsidR="001B48F0" w:rsidRDefault="001B48F0">
      <w:pPr>
        <w:rPr>
          <w:rFonts w:hint="eastAsia"/>
        </w:rPr>
      </w:pPr>
    </w:p>
    <w:p w14:paraId="07DF806A" w14:textId="77777777" w:rsidR="001B48F0" w:rsidRDefault="003003BE">
      <w:pPr>
        <w:pStyle w:val="Heading1"/>
      </w:pPr>
      <w:r>
        <w:t>5. Illustrative Example</w:t>
      </w:r>
    </w:p>
    <w:p w14:paraId="244E0C18" w14:textId="77777777" w:rsidR="001B48F0" w:rsidRDefault="003003BE">
      <w:pPr>
        <w:rPr>
          <w:rFonts w:hint="eastAsia"/>
        </w:rPr>
      </w:pPr>
      <w:r>
        <w:t>Job requirement: Senior AI Engineer with 5+ years of experience in Python, PyTorch, Transformers, RAG and Azure.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48F0" w14:paraId="217D98B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132C74A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Candidate</w:t>
            </w:r>
          </w:p>
        </w:tc>
        <w:tc>
          <w:tcPr>
            <w:tcW w:w="3360" w:type="dxa"/>
            <w:shd w:val="clear" w:color="auto" w:fill="D9EAF7"/>
          </w:tcPr>
          <w:p w14:paraId="7414422A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Evidence</w:t>
            </w:r>
          </w:p>
        </w:tc>
        <w:tc>
          <w:tcPr>
            <w:tcW w:w="3360" w:type="dxa"/>
            <w:shd w:val="clear" w:color="auto" w:fill="D9EAF7"/>
          </w:tcPr>
          <w:p w14:paraId="483B2EC2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Expected outcome</w:t>
            </w:r>
          </w:p>
        </w:tc>
      </w:tr>
      <w:tr w:rsidR="001B48F0" w14:paraId="3E68BA98" w14:textId="77777777">
        <w:trPr>
          <w:jc w:val="center"/>
        </w:trPr>
        <w:tc>
          <w:tcPr>
            <w:tcW w:w="3360" w:type="dxa"/>
            <w:vAlign w:val="center"/>
          </w:tcPr>
          <w:p w14:paraId="6A58DFA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Candidate A</w:t>
            </w:r>
          </w:p>
        </w:tc>
        <w:tc>
          <w:tcPr>
            <w:tcW w:w="3360" w:type="dxa"/>
            <w:vAlign w:val="center"/>
          </w:tcPr>
          <w:p w14:paraId="6E88D97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8 years; Python; PyTorch; Transformers; RAG; Azure</w:t>
            </w:r>
          </w:p>
        </w:tc>
        <w:tc>
          <w:tcPr>
            <w:tcW w:w="3360" w:type="dxa"/>
            <w:vAlign w:val="center"/>
          </w:tcPr>
          <w:p w14:paraId="130B953B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Strong alignment → high ranking</w:t>
            </w:r>
          </w:p>
        </w:tc>
      </w:tr>
      <w:tr w:rsidR="001B48F0" w14:paraId="0DB84B3F" w14:textId="77777777">
        <w:trPr>
          <w:jc w:val="center"/>
        </w:trPr>
        <w:tc>
          <w:tcPr>
            <w:tcW w:w="3360" w:type="dxa"/>
            <w:vAlign w:val="center"/>
          </w:tcPr>
          <w:p w14:paraId="52CB41F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Candidate B</w:t>
            </w:r>
          </w:p>
        </w:tc>
        <w:tc>
          <w:tcPr>
            <w:tcW w:w="3360" w:type="dxa"/>
            <w:vAlign w:val="center"/>
          </w:tcPr>
          <w:p w14:paraId="5AAE9E6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6 years; Python; TensorFlow; AWS</w:t>
            </w:r>
          </w:p>
        </w:tc>
        <w:tc>
          <w:tcPr>
            <w:tcW w:w="3360" w:type="dxa"/>
            <w:vAlign w:val="center"/>
          </w:tcPr>
          <w:p w14:paraId="77FF06E4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Partial alignment → lower ranking</w:t>
            </w:r>
          </w:p>
        </w:tc>
      </w:tr>
    </w:tbl>
    <w:p w14:paraId="722B7172" w14:textId="77777777" w:rsidR="001B48F0" w:rsidRDefault="001B48F0">
      <w:pPr>
        <w:rPr>
          <w:rFonts w:hint="eastAsia"/>
        </w:rPr>
      </w:pPr>
    </w:p>
    <w:p w14:paraId="07AC2026" w14:textId="77777777" w:rsidR="001B48F0" w:rsidRDefault="003003BE">
      <w:pPr>
        <w:rPr>
          <w:rFonts w:hint="eastAsia"/>
        </w:rPr>
      </w:pPr>
      <w:r>
        <w:t>A keyword system may consider both candidates relevant. A contextual Deep Learning system should understand the degree of semantic and requirement-level alignment.</w:t>
      </w:r>
    </w:p>
    <w:p w14:paraId="7159FD56" w14:textId="77777777" w:rsidR="001B48F0" w:rsidRDefault="003003BE">
      <w:pPr>
        <w:pStyle w:val="Heading1"/>
      </w:pPr>
      <w:r>
        <w:t>6. Proposed Solution Architecture</w:t>
      </w:r>
    </w:p>
    <w:p w14:paraId="2458BA8A" w14:textId="77777777" w:rsidR="001B48F0" w:rsidRDefault="003003BE">
      <w:pPr>
        <w:jc w:val="center"/>
        <w:rPr>
          <w:rFonts w:hint="eastAsia"/>
        </w:rPr>
      </w:pPr>
      <w:r>
        <w:rPr>
          <w:b/>
        </w:rPr>
        <w:t>JOB DESCRIPTION</w:t>
      </w:r>
    </w:p>
    <w:p w14:paraId="7AF901FE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3DCE6083" w14:textId="77777777" w:rsidR="001B48F0" w:rsidRDefault="003003BE">
      <w:pPr>
        <w:jc w:val="center"/>
        <w:rPr>
          <w:rFonts w:hint="eastAsia"/>
        </w:rPr>
      </w:pPr>
      <w:r>
        <w:rPr>
          <w:b/>
        </w:rPr>
        <w:t>NLP / TRANSFORMER</w:t>
      </w:r>
    </w:p>
    <w:p w14:paraId="3159695E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4E2C0494" w14:textId="77777777" w:rsidR="001B48F0" w:rsidRDefault="003003BE">
      <w:pPr>
        <w:jc w:val="center"/>
        <w:rPr>
          <w:rFonts w:hint="eastAsia"/>
        </w:rPr>
      </w:pPr>
      <w:r>
        <w:rPr>
          <w:b/>
        </w:rPr>
        <w:t>Requirement Extraction</w:t>
      </w:r>
    </w:p>
    <w:p w14:paraId="09B87BE8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05763A78" w14:textId="77777777" w:rsidR="001B48F0" w:rsidRDefault="003003BE">
      <w:pPr>
        <w:jc w:val="center"/>
        <w:rPr>
          <w:rFonts w:hint="eastAsia"/>
        </w:rPr>
      </w:pPr>
      <w:r>
        <w:t>Skills | Experience | Education | Responsibilities | Certifications</w:t>
      </w:r>
    </w:p>
    <w:p w14:paraId="23ADB023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594AFE70" w14:textId="77777777" w:rsidR="001B48F0" w:rsidRDefault="003003BE">
      <w:pPr>
        <w:jc w:val="center"/>
        <w:rPr>
          <w:rFonts w:hint="eastAsia"/>
        </w:rPr>
      </w:pPr>
      <w:r>
        <w:rPr>
          <w:b/>
        </w:rPr>
        <w:t>Candidate Retrieval</w:t>
      </w:r>
    </w:p>
    <w:p w14:paraId="2D0FF2B8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57DF4320" w14:textId="77777777" w:rsidR="001B48F0" w:rsidRDefault="003003BE">
      <w:pPr>
        <w:jc w:val="center"/>
        <w:rPr>
          <w:rFonts w:hint="eastAsia"/>
        </w:rPr>
      </w:pPr>
      <w:r>
        <w:rPr>
          <w:b/>
        </w:rPr>
        <w:t>Bi-Encoder / Sentence Transformer</w:t>
      </w:r>
    </w:p>
    <w:p w14:paraId="2B1F0B00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60F5D9D0" w14:textId="77777777" w:rsidR="001B48F0" w:rsidRDefault="003003BE">
      <w:pPr>
        <w:jc w:val="center"/>
        <w:rPr>
          <w:rFonts w:hint="eastAsia"/>
        </w:rPr>
      </w:pPr>
      <w:r>
        <w:rPr>
          <w:b/>
        </w:rPr>
        <w:t>Top-K Candidates</w:t>
      </w:r>
    </w:p>
    <w:p w14:paraId="52B1E018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0CEEE944" w14:textId="77777777" w:rsidR="001B48F0" w:rsidRDefault="003003BE">
      <w:pPr>
        <w:jc w:val="center"/>
        <w:rPr>
          <w:rFonts w:hint="eastAsia"/>
        </w:rPr>
      </w:pPr>
      <w:r>
        <w:rPr>
          <w:b/>
        </w:rPr>
        <w:t>BERT Cross-Encoder</w:t>
      </w:r>
    </w:p>
    <w:p w14:paraId="4477826F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37D3C706" w14:textId="77777777" w:rsidR="001B48F0" w:rsidRDefault="003003BE">
      <w:pPr>
        <w:jc w:val="center"/>
        <w:rPr>
          <w:rFonts w:hint="eastAsia"/>
        </w:rPr>
      </w:pPr>
      <w:r>
        <w:rPr>
          <w:b/>
        </w:rPr>
        <w:t>Re-Ranking</w:t>
      </w:r>
    </w:p>
    <w:p w14:paraId="5286FDD5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1FC4A740" w14:textId="77777777" w:rsidR="001B48F0" w:rsidRDefault="003003BE">
      <w:pPr>
        <w:jc w:val="center"/>
        <w:rPr>
          <w:rFonts w:hint="eastAsia"/>
        </w:rPr>
      </w:pPr>
      <w:r>
        <w:t>Match Score | Skill Gaps | Evidence</w:t>
      </w:r>
    </w:p>
    <w:p w14:paraId="5651180B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00143704" w14:textId="77777777" w:rsidR="001B48F0" w:rsidRDefault="003003BE">
      <w:pPr>
        <w:jc w:val="center"/>
        <w:rPr>
          <w:rFonts w:hint="eastAsia"/>
        </w:rPr>
      </w:pPr>
      <w:r>
        <w:rPr>
          <w:b/>
        </w:rPr>
        <w:t>Recruiter Decision Support</w:t>
      </w:r>
    </w:p>
    <w:p w14:paraId="228F3FD7" w14:textId="77777777" w:rsidR="001B48F0" w:rsidRDefault="003003BE">
      <w:pPr>
        <w:jc w:val="center"/>
        <w:rPr>
          <w:rFonts w:hint="eastAsia"/>
        </w:rPr>
      </w:pPr>
      <w:r>
        <w:t>↓</w:t>
      </w:r>
    </w:p>
    <w:p w14:paraId="6C90D519" w14:textId="77777777" w:rsidR="001B48F0" w:rsidRDefault="003003BE">
      <w:pPr>
        <w:jc w:val="center"/>
        <w:rPr>
          <w:rFonts w:hint="eastAsia"/>
        </w:rPr>
      </w:pPr>
      <w:r>
        <w:rPr>
          <w:b/>
        </w:rPr>
        <w:t>HUMAN DECISION</w:t>
      </w:r>
    </w:p>
    <w:p w14:paraId="0B4C1E31" w14:textId="77777777" w:rsidR="001B48F0" w:rsidRDefault="003003BE">
      <w:pPr>
        <w:pStyle w:val="Heading1"/>
      </w:pPr>
      <w:r>
        <w:t>7. Deep Learning Research / Engineering Question</w:t>
      </w:r>
    </w:p>
    <w:p w14:paraId="022EE5E4" w14:textId="77777777" w:rsidR="001B48F0" w:rsidRDefault="003003BE">
      <w:pPr>
        <w:rPr>
          <w:rFonts w:hint="eastAsia"/>
        </w:rPr>
      </w:pPr>
      <w:r>
        <w:t>Can contextual Deep Learning representations understand Resume–Job compatibility better than traditional keyword-based approaches?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B48F0" w14:paraId="540D72D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C36161F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Stage</w:t>
            </w:r>
          </w:p>
        </w:tc>
        <w:tc>
          <w:tcPr>
            <w:tcW w:w="3360" w:type="dxa"/>
            <w:shd w:val="clear" w:color="auto" w:fill="D9EAF7"/>
          </w:tcPr>
          <w:p w14:paraId="21FB893E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Model / Approach</w:t>
            </w:r>
          </w:p>
        </w:tc>
        <w:tc>
          <w:tcPr>
            <w:tcW w:w="3360" w:type="dxa"/>
            <w:shd w:val="clear" w:color="auto" w:fill="D9EAF7"/>
          </w:tcPr>
          <w:p w14:paraId="49CCE22B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1B48F0" w14:paraId="3F4D3516" w14:textId="77777777">
        <w:trPr>
          <w:jc w:val="center"/>
        </w:trPr>
        <w:tc>
          <w:tcPr>
            <w:tcW w:w="3360" w:type="dxa"/>
            <w:vAlign w:val="center"/>
          </w:tcPr>
          <w:p w14:paraId="22FCBA64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Baseline</w:t>
            </w:r>
          </w:p>
        </w:tc>
        <w:tc>
          <w:tcPr>
            <w:tcW w:w="3360" w:type="dxa"/>
            <w:vAlign w:val="center"/>
          </w:tcPr>
          <w:p w14:paraId="54875EF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TF-IDF + Cosine Similarity</w:t>
            </w:r>
          </w:p>
        </w:tc>
        <w:tc>
          <w:tcPr>
            <w:tcW w:w="3360" w:type="dxa"/>
            <w:vAlign w:val="center"/>
          </w:tcPr>
          <w:p w14:paraId="68527B3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Keyword/vector baseline</w:t>
            </w:r>
          </w:p>
        </w:tc>
      </w:tr>
      <w:tr w:rsidR="001B48F0" w14:paraId="310DD173" w14:textId="77777777">
        <w:trPr>
          <w:jc w:val="center"/>
        </w:trPr>
        <w:tc>
          <w:tcPr>
            <w:tcW w:w="3360" w:type="dxa"/>
            <w:vAlign w:val="center"/>
          </w:tcPr>
          <w:p w14:paraId="0FFA538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Baseline ML</w:t>
            </w:r>
          </w:p>
        </w:tc>
        <w:tc>
          <w:tcPr>
            <w:tcW w:w="3360" w:type="dxa"/>
            <w:vAlign w:val="center"/>
          </w:tcPr>
          <w:p w14:paraId="11622C6C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TF-IDF + Logistic Regression</w:t>
            </w:r>
          </w:p>
        </w:tc>
        <w:tc>
          <w:tcPr>
            <w:tcW w:w="3360" w:type="dxa"/>
            <w:vAlign w:val="center"/>
          </w:tcPr>
          <w:p w14:paraId="7E4ED35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Classical supervised baseline</w:t>
            </w:r>
          </w:p>
        </w:tc>
      </w:tr>
      <w:tr w:rsidR="001B48F0" w14:paraId="50EA11B8" w14:textId="77777777">
        <w:trPr>
          <w:jc w:val="center"/>
        </w:trPr>
        <w:tc>
          <w:tcPr>
            <w:tcW w:w="3360" w:type="dxa"/>
            <w:vAlign w:val="center"/>
          </w:tcPr>
          <w:p w14:paraId="7A28E86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Neural Network</w:t>
            </w:r>
          </w:p>
        </w:tc>
        <w:tc>
          <w:tcPr>
            <w:tcW w:w="3360" w:type="dxa"/>
            <w:vAlign w:val="center"/>
          </w:tcPr>
          <w:p w14:paraId="0E68265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MLP</w:t>
            </w:r>
          </w:p>
        </w:tc>
        <w:tc>
          <w:tcPr>
            <w:tcW w:w="3360" w:type="dxa"/>
            <w:vAlign w:val="center"/>
          </w:tcPr>
          <w:p w14:paraId="4C937B3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Learn nonlinear feature interactions</w:t>
            </w:r>
          </w:p>
        </w:tc>
      </w:tr>
      <w:tr w:rsidR="001B48F0" w14:paraId="04ADBB5C" w14:textId="77777777">
        <w:trPr>
          <w:jc w:val="center"/>
        </w:trPr>
        <w:tc>
          <w:tcPr>
            <w:tcW w:w="3360" w:type="dxa"/>
            <w:vAlign w:val="center"/>
          </w:tcPr>
          <w:p w14:paraId="3EB6908B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Sequence Model</w:t>
            </w:r>
          </w:p>
        </w:tc>
        <w:tc>
          <w:tcPr>
            <w:tcW w:w="3360" w:type="dxa"/>
            <w:vAlign w:val="center"/>
          </w:tcPr>
          <w:p w14:paraId="7CD3F005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Bi-LSTM</w:t>
            </w:r>
          </w:p>
        </w:tc>
        <w:tc>
          <w:tcPr>
            <w:tcW w:w="3360" w:type="dxa"/>
            <w:vAlign w:val="center"/>
          </w:tcPr>
          <w:p w14:paraId="69ABF39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Model sequential/contextual information</w:t>
            </w:r>
          </w:p>
        </w:tc>
      </w:tr>
      <w:tr w:rsidR="001B48F0" w14:paraId="78003882" w14:textId="77777777">
        <w:trPr>
          <w:jc w:val="center"/>
        </w:trPr>
        <w:tc>
          <w:tcPr>
            <w:tcW w:w="3360" w:type="dxa"/>
            <w:vAlign w:val="center"/>
          </w:tcPr>
          <w:p w14:paraId="17F96C6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Embedding Model</w:t>
            </w:r>
          </w:p>
        </w:tc>
        <w:tc>
          <w:tcPr>
            <w:tcW w:w="3360" w:type="dxa"/>
            <w:vAlign w:val="center"/>
          </w:tcPr>
          <w:p w14:paraId="56C1475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Sentence Transformer</w:t>
            </w:r>
          </w:p>
        </w:tc>
        <w:tc>
          <w:tcPr>
            <w:tcW w:w="3360" w:type="dxa"/>
            <w:vAlign w:val="center"/>
          </w:tcPr>
          <w:p w14:paraId="4FD9F7B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Semantic representation</w:t>
            </w:r>
          </w:p>
        </w:tc>
      </w:tr>
      <w:tr w:rsidR="001B48F0" w14:paraId="201FBBBD" w14:textId="77777777">
        <w:trPr>
          <w:jc w:val="center"/>
        </w:trPr>
        <w:tc>
          <w:tcPr>
            <w:tcW w:w="3360" w:type="dxa"/>
            <w:vAlign w:val="center"/>
          </w:tcPr>
          <w:p w14:paraId="3B84D30E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Transformer</w:t>
            </w:r>
          </w:p>
        </w:tc>
        <w:tc>
          <w:tcPr>
            <w:tcW w:w="3360" w:type="dxa"/>
            <w:vAlign w:val="center"/>
          </w:tcPr>
          <w:p w14:paraId="71A1954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BERT</w:t>
            </w:r>
          </w:p>
        </w:tc>
        <w:tc>
          <w:tcPr>
            <w:tcW w:w="3360" w:type="dxa"/>
            <w:vAlign w:val="center"/>
          </w:tcPr>
          <w:p w14:paraId="5EE8B2C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Contextual language understanding</w:t>
            </w:r>
          </w:p>
        </w:tc>
      </w:tr>
      <w:tr w:rsidR="001B48F0" w14:paraId="16C8F6B0" w14:textId="77777777">
        <w:trPr>
          <w:jc w:val="center"/>
        </w:trPr>
        <w:tc>
          <w:tcPr>
            <w:tcW w:w="3360" w:type="dxa"/>
            <w:vAlign w:val="center"/>
          </w:tcPr>
          <w:p w14:paraId="7C71F8A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Reranker</w:t>
            </w:r>
          </w:p>
        </w:tc>
        <w:tc>
          <w:tcPr>
            <w:tcW w:w="3360" w:type="dxa"/>
            <w:vAlign w:val="center"/>
          </w:tcPr>
          <w:p w14:paraId="3B5D2B4F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BERT Cross-Encoder</w:t>
            </w:r>
          </w:p>
        </w:tc>
        <w:tc>
          <w:tcPr>
            <w:tcW w:w="3360" w:type="dxa"/>
            <w:vAlign w:val="center"/>
          </w:tcPr>
          <w:p w14:paraId="00534D4B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Deep interaction between resume and JD</w:t>
            </w:r>
          </w:p>
        </w:tc>
      </w:tr>
    </w:tbl>
    <w:p w14:paraId="36AC7982" w14:textId="77777777" w:rsidR="001B48F0" w:rsidRDefault="001B48F0">
      <w:pPr>
        <w:rPr>
          <w:rFonts w:hint="eastAsia"/>
        </w:rPr>
      </w:pPr>
    </w:p>
    <w:p w14:paraId="11BE4195" w14:textId="77777777" w:rsidR="001B48F0" w:rsidRDefault="003003BE">
      <w:pPr>
        <w:pStyle w:val="Heading1"/>
      </w:pPr>
      <w:r>
        <w:t>8. Key Objectives</w:t>
      </w:r>
    </w:p>
    <w:p w14:paraId="4AE6B683" w14:textId="77777777" w:rsidR="001B48F0" w:rsidRDefault="003003BE">
      <w:pPr>
        <w:pStyle w:val="Heading2"/>
      </w:pPr>
      <w:r>
        <w:t>Resume Understanding</w:t>
      </w:r>
    </w:p>
    <w:p w14:paraId="0FF4A113" w14:textId="77777777" w:rsidR="001B48F0" w:rsidRDefault="003003BE">
      <w:pPr>
        <w:pStyle w:val="ListBullet"/>
        <w:rPr>
          <w:rFonts w:hint="eastAsia"/>
        </w:rPr>
      </w:pPr>
      <w:r>
        <w:t>Skills</w:t>
      </w:r>
    </w:p>
    <w:p w14:paraId="36D41571" w14:textId="77777777" w:rsidR="001B48F0" w:rsidRDefault="003003BE">
      <w:pPr>
        <w:pStyle w:val="ListBullet"/>
        <w:rPr>
          <w:rFonts w:hint="eastAsia"/>
        </w:rPr>
      </w:pPr>
      <w:r>
        <w:t>Technologies</w:t>
      </w:r>
    </w:p>
    <w:p w14:paraId="01476B18" w14:textId="77777777" w:rsidR="001B48F0" w:rsidRDefault="003003BE">
      <w:pPr>
        <w:pStyle w:val="ListBullet"/>
        <w:rPr>
          <w:rFonts w:hint="eastAsia"/>
        </w:rPr>
      </w:pPr>
      <w:r>
        <w:t>Job titles</w:t>
      </w:r>
    </w:p>
    <w:p w14:paraId="2BE41F6F" w14:textId="77777777" w:rsidR="001B48F0" w:rsidRDefault="003003BE">
      <w:pPr>
        <w:pStyle w:val="ListBullet"/>
        <w:rPr>
          <w:rFonts w:hint="eastAsia"/>
        </w:rPr>
      </w:pPr>
      <w:r>
        <w:t>Years of experience</w:t>
      </w:r>
    </w:p>
    <w:p w14:paraId="6996A324" w14:textId="77777777" w:rsidR="001B48F0" w:rsidRDefault="003003BE">
      <w:pPr>
        <w:pStyle w:val="ListBullet"/>
        <w:rPr>
          <w:rFonts w:hint="eastAsia"/>
        </w:rPr>
      </w:pPr>
      <w:r>
        <w:t>Education</w:t>
      </w:r>
    </w:p>
    <w:p w14:paraId="52FD7BCC" w14:textId="77777777" w:rsidR="001B48F0" w:rsidRDefault="003003BE">
      <w:pPr>
        <w:pStyle w:val="ListBullet"/>
        <w:rPr>
          <w:rFonts w:hint="eastAsia"/>
        </w:rPr>
      </w:pPr>
      <w:r>
        <w:t>Certifications</w:t>
      </w:r>
    </w:p>
    <w:p w14:paraId="61832FED" w14:textId="77777777" w:rsidR="001B48F0" w:rsidRDefault="003003BE">
      <w:pPr>
        <w:pStyle w:val="ListBullet"/>
        <w:rPr>
          <w:rFonts w:hint="eastAsia"/>
        </w:rPr>
      </w:pPr>
      <w:r>
        <w:t>Domain experience</w:t>
      </w:r>
    </w:p>
    <w:p w14:paraId="00D289BE" w14:textId="77777777" w:rsidR="001B48F0" w:rsidRDefault="003003BE">
      <w:pPr>
        <w:pStyle w:val="Heading2"/>
      </w:pPr>
      <w:r>
        <w:t>Job Understanding</w:t>
      </w:r>
    </w:p>
    <w:p w14:paraId="27FAEE0E" w14:textId="77777777" w:rsidR="001B48F0" w:rsidRDefault="003003BE">
      <w:pPr>
        <w:pStyle w:val="ListBullet"/>
        <w:rPr>
          <w:rFonts w:hint="eastAsia"/>
        </w:rPr>
      </w:pPr>
      <w:r>
        <w:t>Mandatory skills</w:t>
      </w:r>
    </w:p>
    <w:p w14:paraId="608B531F" w14:textId="77777777" w:rsidR="001B48F0" w:rsidRDefault="003003BE">
      <w:pPr>
        <w:pStyle w:val="ListBullet"/>
        <w:rPr>
          <w:rFonts w:hint="eastAsia"/>
        </w:rPr>
      </w:pPr>
      <w:r>
        <w:t>Preferred skills</w:t>
      </w:r>
    </w:p>
    <w:p w14:paraId="5C00AEE7" w14:textId="77777777" w:rsidR="001B48F0" w:rsidRDefault="003003BE">
      <w:pPr>
        <w:pStyle w:val="ListBullet"/>
        <w:rPr>
          <w:rFonts w:hint="eastAsia"/>
        </w:rPr>
      </w:pPr>
      <w:r>
        <w:t>Experience requirements</w:t>
      </w:r>
    </w:p>
    <w:p w14:paraId="2142C5F6" w14:textId="77777777" w:rsidR="001B48F0" w:rsidRDefault="003003BE">
      <w:pPr>
        <w:pStyle w:val="ListBullet"/>
        <w:rPr>
          <w:rFonts w:hint="eastAsia"/>
        </w:rPr>
      </w:pPr>
      <w:r>
        <w:t>Responsibilities</w:t>
      </w:r>
    </w:p>
    <w:p w14:paraId="19B13361" w14:textId="77777777" w:rsidR="001B48F0" w:rsidRDefault="003003BE">
      <w:pPr>
        <w:pStyle w:val="ListBullet"/>
        <w:rPr>
          <w:rFonts w:hint="eastAsia"/>
        </w:rPr>
      </w:pPr>
      <w:r>
        <w:t>Qualifications</w:t>
      </w:r>
    </w:p>
    <w:p w14:paraId="3E0CCEE1" w14:textId="77777777" w:rsidR="001B48F0" w:rsidRDefault="003003BE">
      <w:pPr>
        <w:pStyle w:val="ListBullet"/>
        <w:rPr>
          <w:rFonts w:hint="eastAsia"/>
        </w:rPr>
      </w:pPr>
      <w:r>
        <w:t>Domain requirements</w:t>
      </w:r>
    </w:p>
    <w:p w14:paraId="0C6961E3" w14:textId="77777777" w:rsidR="001B48F0" w:rsidRDefault="003003BE">
      <w:pPr>
        <w:pStyle w:val="Heading2"/>
      </w:pPr>
      <w:r>
        <w:t>8.3 Semantic Matching</w:t>
      </w:r>
    </w:p>
    <w:p w14:paraId="41DCF444" w14:textId="77777777" w:rsidR="001B48F0" w:rsidRDefault="003003BE">
      <w:pPr>
        <w:rPr>
          <w:rFonts w:hint="eastAsia"/>
        </w:rPr>
      </w:pPr>
      <w:r>
        <w:t>Understand semantically equivalent or related expressions rather than relying only on exact keywords, e.g. 'Natural Language Processing' and 'NLP'.</w:t>
      </w:r>
    </w:p>
    <w:p w14:paraId="5493B463" w14:textId="77777777" w:rsidR="001B48F0" w:rsidRDefault="003003BE">
      <w:pPr>
        <w:pStyle w:val="Heading2"/>
      </w:pPr>
      <w:r>
        <w:t>8.4 Candidate Ranking</w:t>
      </w:r>
    </w:p>
    <w:p w14:paraId="417C1215" w14:textId="77777777" w:rsidR="001B48F0" w:rsidRDefault="003003BE">
      <w:pPr>
        <w:rPr>
          <w:rFonts w:hint="eastAsia"/>
        </w:rPr>
      </w:pPr>
      <w:r>
        <w:t>Produce an ordered candidate list based on evidence of overall relevance.</w:t>
      </w:r>
    </w:p>
    <w:p w14:paraId="4FCE7A7B" w14:textId="77777777" w:rsidR="001B48F0" w:rsidRDefault="003003BE">
      <w:pPr>
        <w:pStyle w:val="Heading2"/>
      </w:pPr>
      <w:r>
        <w:t>8.5 Skill Gap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48F0" w14:paraId="1AE5026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F3DAC22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Required Skill</w:t>
            </w:r>
          </w:p>
        </w:tc>
        <w:tc>
          <w:tcPr>
            <w:tcW w:w="5040" w:type="dxa"/>
            <w:shd w:val="clear" w:color="auto" w:fill="D9EAF7"/>
          </w:tcPr>
          <w:p w14:paraId="3C0159F6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Candidate Evidence</w:t>
            </w:r>
          </w:p>
        </w:tc>
      </w:tr>
      <w:tr w:rsidR="001B48F0" w14:paraId="29D1D613" w14:textId="77777777">
        <w:trPr>
          <w:jc w:val="center"/>
        </w:trPr>
        <w:tc>
          <w:tcPr>
            <w:tcW w:w="5040" w:type="dxa"/>
            <w:vAlign w:val="center"/>
          </w:tcPr>
          <w:p w14:paraId="5E998FDE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5040" w:type="dxa"/>
            <w:vAlign w:val="center"/>
          </w:tcPr>
          <w:p w14:paraId="443113CF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1B48F0" w14:paraId="7E06F542" w14:textId="77777777">
        <w:trPr>
          <w:jc w:val="center"/>
        </w:trPr>
        <w:tc>
          <w:tcPr>
            <w:tcW w:w="5040" w:type="dxa"/>
            <w:vAlign w:val="center"/>
          </w:tcPr>
          <w:p w14:paraId="720E63A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PyTorch</w:t>
            </w:r>
          </w:p>
        </w:tc>
        <w:tc>
          <w:tcPr>
            <w:tcW w:w="5040" w:type="dxa"/>
            <w:vAlign w:val="center"/>
          </w:tcPr>
          <w:p w14:paraId="2D10F154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1B48F0" w14:paraId="740E708D" w14:textId="77777777">
        <w:trPr>
          <w:jc w:val="center"/>
        </w:trPr>
        <w:tc>
          <w:tcPr>
            <w:tcW w:w="5040" w:type="dxa"/>
            <w:vAlign w:val="center"/>
          </w:tcPr>
          <w:p w14:paraId="6BFBEBB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Transformers</w:t>
            </w:r>
          </w:p>
        </w:tc>
        <w:tc>
          <w:tcPr>
            <w:tcW w:w="5040" w:type="dxa"/>
            <w:vAlign w:val="center"/>
          </w:tcPr>
          <w:p w14:paraId="3A8DFC2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1B48F0" w14:paraId="632DF5A7" w14:textId="77777777">
        <w:trPr>
          <w:jc w:val="center"/>
        </w:trPr>
        <w:tc>
          <w:tcPr>
            <w:tcW w:w="5040" w:type="dxa"/>
            <w:vAlign w:val="center"/>
          </w:tcPr>
          <w:p w14:paraId="6900C70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  <w:tc>
          <w:tcPr>
            <w:tcW w:w="5040" w:type="dxa"/>
            <w:vAlign w:val="center"/>
          </w:tcPr>
          <w:p w14:paraId="5DDF863F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1B48F0" w14:paraId="62798EEB" w14:textId="77777777">
        <w:trPr>
          <w:jc w:val="center"/>
        </w:trPr>
        <w:tc>
          <w:tcPr>
            <w:tcW w:w="5040" w:type="dxa"/>
            <w:vAlign w:val="center"/>
          </w:tcPr>
          <w:p w14:paraId="7535EE8B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Azure</w:t>
            </w:r>
          </w:p>
        </w:tc>
        <w:tc>
          <w:tcPr>
            <w:tcW w:w="5040" w:type="dxa"/>
            <w:vAlign w:val="center"/>
          </w:tcPr>
          <w:p w14:paraId="310D336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✓</w:t>
            </w:r>
          </w:p>
        </w:tc>
      </w:tr>
      <w:tr w:rsidR="001B48F0" w14:paraId="6FB6AC26" w14:textId="77777777">
        <w:trPr>
          <w:jc w:val="center"/>
        </w:trPr>
        <w:tc>
          <w:tcPr>
            <w:tcW w:w="5040" w:type="dxa"/>
            <w:vAlign w:val="center"/>
          </w:tcPr>
          <w:p w14:paraId="6C6CB66B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Kubernetes</w:t>
            </w:r>
          </w:p>
        </w:tc>
        <w:tc>
          <w:tcPr>
            <w:tcW w:w="5040" w:type="dxa"/>
            <w:vAlign w:val="center"/>
          </w:tcPr>
          <w:p w14:paraId="219F1A0A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/ not clearly demonstrated</w:t>
            </w:r>
          </w:p>
        </w:tc>
      </w:tr>
    </w:tbl>
    <w:p w14:paraId="4DF728B0" w14:textId="77777777" w:rsidR="001B48F0" w:rsidRDefault="001B48F0">
      <w:pPr>
        <w:rPr>
          <w:rFonts w:hint="eastAsia"/>
        </w:rPr>
      </w:pPr>
    </w:p>
    <w:p w14:paraId="1DE0BD95" w14:textId="77777777" w:rsidR="001B48F0" w:rsidRDefault="003003BE">
      <w:pPr>
        <w:pStyle w:val="Heading2"/>
      </w:pPr>
      <w:r>
        <w:t>8.6 Explainability</w:t>
      </w:r>
    </w:p>
    <w:p w14:paraId="51D5C835" w14:textId="77777777" w:rsidR="001B48F0" w:rsidRDefault="003003BE">
      <w:pPr>
        <w:rPr>
          <w:rFonts w:hint="eastAsia"/>
        </w:rPr>
      </w:pPr>
      <w:r>
        <w:t>The system should answer: 'Why did Candidate A rank above Candidate B?'</w:t>
      </w:r>
    </w:p>
    <w:p w14:paraId="116E733F" w14:textId="77777777" w:rsidR="001B48F0" w:rsidRDefault="003003BE">
      <w:pPr>
        <w:pStyle w:val="Heading2"/>
      </w:pPr>
      <w:r>
        <w:t>8.7 Responsible AI</w:t>
      </w:r>
    </w:p>
    <w:p w14:paraId="5547F122" w14:textId="77777777" w:rsidR="001B48F0" w:rsidRDefault="003003BE">
      <w:pPr>
        <w:pStyle w:val="ListBullet"/>
        <w:rPr>
          <w:rFonts w:hint="eastAsia"/>
        </w:rPr>
      </w:pPr>
      <w:r>
        <w:t>Avoid protected/sensitive characteristics in ranking.</w:t>
      </w:r>
    </w:p>
    <w:p w14:paraId="43FA7680" w14:textId="77777777" w:rsidR="001B48F0" w:rsidRDefault="003003BE">
      <w:pPr>
        <w:pStyle w:val="ListBullet"/>
        <w:rPr>
          <w:rFonts w:hint="eastAsia"/>
        </w:rPr>
      </w:pPr>
      <w:r>
        <w:t>Provide auditability.</w:t>
      </w:r>
    </w:p>
    <w:p w14:paraId="7AA0DB79" w14:textId="77777777" w:rsidR="001B48F0" w:rsidRDefault="003003BE">
      <w:pPr>
        <w:pStyle w:val="ListBullet"/>
        <w:rPr>
          <w:rFonts w:hint="eastAsia"/>
        </w:rPr>
      </w:pPr>
      <w:r>
        <w:t>Support human review.</w:t>
      </w:r>
    </w:p>
    <w:p w14:paraId="08109C09" w14:textId="77777777" w:rsidR="001B48F0" w:rsidRDefault="003003BE">
      <w:pPr>
        <w:pStyle w:val="ListBullet"/>
        <w:rPr>
          <w:rFonts w:hint="eastAsia"/>
        </w:rPr>
      </w:pPr>
      <w:r>
        <w:t>Expose model limitations.</w:t>
      </w:r>
    </w:p>
    <w:p w14:paraId="003EA81E" w14:textId="77777777" w:rsidR="001B48F0" w:rsidRDefault="003003BE">
      <w:pPr>
        <w:pStyle w:val="ListBullet"/>
        <w:rPr>
          <w:rFonts w:hint="eastAsia"/>
        </w:rPr>
      </w:pPr>
      <w:r>
        <w:t>Avoid autonomous hiring decisions.</w:t>
      </w:r>
    </w:p>
    <w:p w14:paraId="7EC425C4" w14:textId="77777777" w:rsidR="001B48F0" w:rsidRDefault="003003BE">
      <w:pPr>
        <w:pStyle w:val="Heading1"/>
      </w:pPr>
      <w:r>
        <w:t>9. Success Criteria</w:t>
      </w:r>
    </w:p>
    <w:p w14:paraId="45E9CA1D" w14:textId="77777777" w:rsidR="001B48F0" w:rsidRDefault="003003BE">
      <w:pPr>
        <w:rPr>
          <w:rFonts w:hint="eastAsia"/>
        </w:rPr>
      </w:pPr>
      <w:r>
        <w:t>Success should be demonstrated through measurable improvement over the baseline rather than by reporting accuracy alone.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B48F0" w14:paraId="4081C08F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34FB90A1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Model</w:t>
            </w:r>
          </w:p>
        </w:tc>
        <w:tc>
          <w:tcPr>
            <w:tcW w:w="2016" w:type="dxa"/>
            <w:shd w:val="clear" w:color="auto" w:fill="D9EAF7"/>
          </w:tcPr>
          <w:p w14:paraId="31E83F04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NDCG@10</w:t>
            </w:r>
          </w:p>
        </w:tc>
        <w:tc>
          <w:tcPr>
            <w:tcW w:w="2016" w:type="dxa"/>
            <w:shd w:val="clear" w:color="auto" w:fill="D9EAF7"/>
          </w:tcPr>
          <w:p w14:paraId="35C63DB7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MRR</w:t>
            </w:r>
          </w:p>
        </w:tc>
        <w:tc>
          <w:tcPr>
            <w:tcW w:w="2016" w:type="dxa"/>
            <w:shd w:val="clear" w:color="auto" w:fill="D9EAF7"/>
          </w:tcPr>
          <w:p w14:paraId="113A7757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Recall@10</w:t>
            </w:r>
          </w:p>
        </w:tc>
        <w:tc>
          <w:tcPr>
            <w:tcW w:w="2016" w:type="dxa"/>
            <w:shd w:val="clear" w:color="auto" w:fill="D9EAF7"/>
          </w:tcPr>
          <w:p w14:paraId="0B0100A0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Latency</w:t>
            </w:r>
          </w:p>
        </w:tc>
      </w:tr>
      <w:tr w:rsidR="001B48F0" w14:paraId="620E036F" w14:textId="77777777">
        <w:trPr>
          <w:jc w:val="center"/>
        </w:trPr>
        <w:tc>
          <w:tcPr>
            <w:tcW w:w="2016" w:type="dxa"/>
            <w:vAlign w:val="center"/>
          </w:tcPr>
          <w:p w14:paraId="4CC4FDE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TF-IDF</w:t>
            </w:r>
          </w:p>
        </w:tc>
        <w:tc>
          <w:tcPr>
            <w:tcW w:w="2016" w:type="dxa"/>
            <w:vAlign w:val="center"/>
          </w:tcPr>
          <w:p w14:paraId="3C4D332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78AF32E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7440D7C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76A2E3E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  <w:tr w:rsidR="001B48F0" w14:paraId="1D02DC16" w14:textId="77777777">
        <w:trPr>
          <w:jc w:val="center"/>
        </w:trPr>
        <w:tc>
          <w:tcPr>
            <w:tcW w:w="2016" w:type="dxa"/>
            <w:vAlign w:val="center"/>
          </w:tcPr>
          <w:p w14:paraId="4EA6B68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MLP</w:t>
            </w:r>
          </w:p>
        </w:tc>
        <w:tc>
          <w:tcPr>
            <w:tcW w:w="2016" w:type="dxa"/>
            <w:vAlign w:val="center"/>
          </w:tcPr>
          <w:p w14:paraId="6CB546E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016D573F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5AB8CB3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7E585005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  <w:tr w:rsidR="001B48F0" w14:paraId="40C3419A" w14:textId="77777777">
        <w:trPr>
          <w:jc w:val="center"/>
        </w:trPr>
        <w:tc>
          <w:tcPr>
            <w:tcW w:w="2016" w:type="dxa"/>
            <w:vAlign w:val="center"/>
          </w:tcPr>
          <w:p w14:paraId="11C1ECAC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Bi-LSTM</w:t>
            </w:r>
          </w:p>
        </w:tc>
        <w:tc>
          <w:tcPr>
            <w:tcW w:w="2016" w:type="dxa"/>
            <w:vAlign w:val="center"/>
          </w:tcPr>
          <w:p w14:paraId="57A12A3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5CDCA45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1799983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7A70499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  <w:tr w:rsidR="001B48F0" w14:paraId="2D8D58C6" w14:textId="77777777">
        <w:trPr>
          <w:jc w:val="center"/>
        </w:trPr>
        <w:tc>
          <w:tcPr>
            <w:tcW w:w="2016" w:type="dxa"/>
            <w:vAlign w:val="center"/>
          </w:tcPr>
          <w:p w14:paraId="1DB8897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Sentence Transformer</w:t>
            </w:r>
          </w:p>
        </w:tc>
        <w:tc>
          <w:tcPr>
            <w:tcW w:w="2016" w:type="dxa"/>
            <w:vAlign w:val="center"/>
          </w:tcPr>
          <w:p w14:paraId="4B7D5505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223377A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2B8255E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4225572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  <w:tr w:rsidR="001B48F0" w14:paraId="02F505B2" w14:textId="77777777">
        <w:trPr>
          <w:jc w:val="center"/>
        </w:trPr>
        <w:tc>
          <w:tcPr>
            <w:tcW w:w="2016" w:type="dxa"/>
            <w:vAlign w:val="center"/>
          </w:tcPr>
          <w:p w14:paraId="2293631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BERT</w:t>
            </w:r>
          </w:p>
        </w:tc>
        <w:tc>
          <w:tcPr>
            <w:tcW w:w="2016" w:type="dxa"/>
            <w:vAlign w:val="center"/>
          </w:tcPr>
          <w:p w14:paraId="0B4D6E4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348C7C7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0C901044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0DCCC02C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  <w:tr w:rsidR="001B48F0" w14:paraId="00E17765" w14:textId="77777777">
        <w:trPr>
          <w:jc w:val="center"/>
        </w:trPr>
        <w:tc>
          <w:tcPr>
            <w:tcW w:w="2016" w:type="dxa"/>
            <w:vAlign w:val="center"/>
          </w:tcPr>
          <w:p w14:paraId="0CE8298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Cross Encoder</w:t>
            </w:r>
          </w:p>
        </w:tc>
        <w:tc>
          <w:tcPr>
            <w:tcW w:w="2016" w:type="dxa"/>
            <w:vAlign w:val="center"/>
          </w:tcPr>
          <w:p w14:paraId="418CD0F2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52389C49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60D078E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  <w:tc>
          <w:tcPr>
            <w:tcW w:w="2016" w:type="dxa"/>
            <w:vAlign w:val="center"/>
          </w:tcPr>
          <w:p w14:paraId="38BB34B3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Measure</w:t>
            </w:r>
          </w:p>
        </w:tc>
      </w:tr>
    </w:tbl>
    <w:p w14:paraId="64AE124A" w14:textId="77777777" w:rsidR="001B48F0" w:rsidRDefault="001B48F0">
      <w:pPr>
        <w:rPr>
          <w:rFonts w:hint="eastAsia"/>
        </w:rPr>
      </w:pPr>
    </w:p>
    <w:p w14:paraId="05008E5C" w14:textId="77777777" w:rsidR="001B48F0" w:rsidRDefault="003003BE">
      <w:pPr>
        <w:rPr>
          <w:rFonts w:hint="eastAsia"/>
        </w:rPr>
      </w:pPr>
      <w:r>
        <w:t>Do not fabricate performance values. All final metrics should come from reproducible experiments.</w:t>
      </w:r>
    </w:p>
    <w:p w14:paraId="01620677" w14:textId="77777777" w:rsidR="001B48F0" w:rsidRDefault="003003BE">
      <w:pPr>
        <w:pStyle w:val="Heading1"/>
      </w:pPr>
      <w:r>
        <w:t>10. Recommended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48F0" w14:paraId="33F153F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89EA8B2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Evaluation area</w:t>
            </w:r>
          </w:p>
        </w:tc>
        <w:tc>
          <w:tcPr>
            <w:tcW w:w="5040" w:type="dxa"/>
            <w:shd w:val="clear" w:color="auto" w:fill="D9EAF7"/>
          </w:tcPr>
          <w:p w14:paraId="69BA879C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Metrics</w:t>
            </w:r>
          </w:p>
        </w:tc>
      </w:tr>
      <w:tr w:rsidR="001B48F0" w14:paraId="39307323" w14:textId="77777777">
        <w:trPr>
          <w:jc w:val="center"/>
        </w:trPr>
        <w:tc>
          <w:tcPr>
            <w:tcW w:w="5040" w:type="dxa"/>
            <w:vAlign w:val="center"/>
          </w:tcPr>
          <w:p w14:paraId="4C2DDB6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Candidate retrieval</w:t>
            </w:r>
          </w:p>
        </w:tc>
        <w:tc>
          <w:tcPr>
            <w:tcW w:w="5040" w:type="dxa"/>
            <w:vAlign w:val="center"/>
          </w:tcPr>
          <w:p w14:paraId="1646E79F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Recall@K, Precision@K, Hit Rate@K</w:t>
            </w:r>
          </w:p>
        </w:tc>
      </w:tr>
      <w:tr w:rsidR="001B48F0" w14:paraId="7939E139" w14:textId="77777777">
        <w:trPr>
          <w:jc w:val="center"/>
        </w:trPr>
        <w:tc>
          <w:tcPr>
            <w:tcW w:w="5040" w:type="dxa"/>
            <w:vAlign w:val="center"/>
          </w:tcPr>
          <w:p w14:paraId="12BDDE48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Candidate ranking</w:t>
            </w:r>
          </w:p>
        </w:tc>
        <w:tc>
          <w:tcPr>
            <w:tcW w:w="5040" w:type="dxa"/>
            <w:vAlign w:val="center"/>
          </w:tcPr>
          <w:p w14:paraId="19053E7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MRR, NDCG@K</w:t>
            </w:r>
          </w:p>
        </w:tc>
      </w:tr>
      <w:tr w:rsidR="001B48F0" w14:paraId="590CA1ED" w14:textId="77777777">
        <w:trPr>
          <w:jc w:val="center"/>
        </w:trPr>
        <w:tc>
          <w:tcPr>
            <w:tcW w:w="5040" w:type="dxa"/>
            <w:vAlign w:val="center"/>
          </w:tcPr>
          <w:p w14:paraId="3C8235E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Classification</w:t>
            </w:r>
          </w:p>
        </w:tc>
        <w:tc>
          <w:tcPr>
            <w:tcW w:w="5040" w:type="dxa"/>
            <w:vAlign w:val="center"/>
          </w:tcPr>
          <w:p w14:paraId="6A5BA66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Precision, Recall, F1, ROC-AUC / PR-AUC</w:t>
            </w:r>
          </w:p>
        </w:tc>
      </w:tr>
      <w:tr w:rsidR="001B48F0" w14:paraId="3EE7C189" w14:textId="77777777">
        <w:trPr>
          <w:jc w:val="center"/>
        </w:trPr>
        <w:tc>
          <w:tcPr>
            <w:tcW w:w="5040" w:type="dxa"/>
            <w:vAlign w:val="center"/>
          </w:tcPr>
          <w:p w14:paraId="54ACE46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System performance</w:t>
            </w:r>
          </w:p>
        </w:tc>
        <w:tc>
          <w:tcPr>
            <w:tcW w:w="5040" w:type="dxa"/>
            <w:vAlign w:val="center"/>
          </w:tcPr>
          <w:p w14:paraId="07C22A91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P50/P95 latency, throughput, inference cost</w:t>
            </w:r>
          </w:p>
        </w:tc>
      </w:tr>
      <w:tr w:rsidR="001B48F0" w14:paraId="139FD368" w14:textId="77777777">
        <w:trPr>
          <w:jc w:val="center"/>
        </w:trPr>
        <w:tc>
          <w:tcPr>
            <w:tcW w:w="5040" w:type="dxa"/>
            <w:vAlign w:val="center"/>
          </w:tcPr>
          <w:p w14:paraId="5BF87BD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Responsible AI</w:t>
            </w:r>
          </w:p>
        </w:tc>
        <w:tc>
          <w:tcPr>
            <w:tcW w:w="5040" w:type="dxa"/>
            <w:vAlign w:val="center"/>
          </w:tcPr>
          <w:p w14:paraId="66B39D20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Subgroup performance, fairness metrics, calibration</w:t>
            </w:r>
          </w:p>
        </w:tc>
      </w:tr>
    </w:tbl>
    <w:p w14:paraId="757DFD24" w14:textId="77777777" w:rsidR="001B48F0" w:rsidRDefault="001B48F0">
      <w:pPr>
        <w:rPr>
          <w:rFonts w:hint="eastAsia"/>
        </w:rPr>
      </w:pPr>
    </w:p>
    <w:p w14:paraId="7D654F67" w14:textId="77777777" w:rsidR="001B48F0" w:rsidRDefault="003003BE">
      <w:pPr>
        <w:pStyle w:val="Heading1"/>
      </w:pPr>
      <w:r>
        <w:t>11. Enterprise Positioning</w:t>
      </w:r>
    </w:p>
    <w:p w14:paraId="32A40FE4" w14:textId="77777777" w:rsidR="001B48F0" w:rsidRDefault="003003BE">
      <w:pPr>
        <w:rPr>
          <w:rFonts w:hint="eastAsia"/>
        </w:rPr>
      </w:pPr>
      <w:r>
        <w:t>Present this as an enterprise-grade reference implementation or production-oriented prototype unless it is actually deployed in a real organization.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B48F0" w14:paraId="413B37E8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B025FD7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Recommended wording</w:t>
            </w:r>
          </w:p>
        </w:tc>
        <w:tc>
          <w:tcPr>
            <w:tcW w:w="5040" w:type="dxa"/>
            <w:shd w:val="clear" w:color="auto" w:fill="D9EAF7"/>
          </w:tcPr>
          <w:p w14:paraId="052395EC" w14:textId="77777777" w:rsidR="001B48F0" w:rsidRDefault="003003BE">
            <w:pPr>
              <w:rPr>
                <w:rFonts w:hint="eastAsia"/>
              </w:rPr>
            </w:pPr>
            <w:r>
              <w:rPr>
                <w:b/>
              </w:rPr>
              <w:t>Avoid unless factually true</w:t>
            </w:r>
          </w:p>
        </w:tc>
      </w:tr>
      <w:tr w:rsidR="001B48F0" w14:paraId="40B93611" w14:textId="77777777">
        <w:trPr>
          <w:jc w:val="center"/>
        </w:trPr>
        <w:tc>
          <w:tcPr>
            <w:tcW w:w="5040" w:type="dxa"/>
            <w:vAlign w:val="center"/>
          </w:tcPr>
          <w:p w14:paraId="17DC897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Enterprise-grade reference implementation</w:t>
            </w:r>
          </w:p>
        </w:tc>
        <w:tc>
          <w:tcPr>
            <w:tcW w:w="5040" w:type="dxa"/>
            <w:vAlign w:val="center"/>
          </w:tcPr>
          <w:p w14:paraId="029246F7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Production system used by a real company</w:t>
            </w:r>
          </w:p>
        </w:tc>
      </w:tr>
      <w:tr w:rsidR="001B48F0" w14:paraId="4F10538E" w14:textId="77777777">
        <w:trPr>
          <w:jc w:val="center"/>
        </w:trPr>
        <w:tc>
          <w:tcPr>
            <w:tcW w:w="5040" w:type="dxa"/>
            <w:vAlign w:val="center"/>
          </w:tcPr>
          <w:p w14:paraId="1C5BF6D5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Production-oriented AI architecture</w:t>
            </w:r>
          </w:p>
        </w:tc>
        <w:tc>
          <w:tcPr>
            <w:tcW w:w="5040" w:type="dxa"/>
            <w:vAlign w:val="center"/>
          </w:tcPr>
          <w:p w14:paraId="0F190CE5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Enterprise deployment</w:t>
            </w:r>
          </w:p>
        </w:tc>
      </w:tr>
      <w:tr w:rsidR="001B48F0" w14:paraId="1CCAE375" w14:textId="77777777">
        <w:trPr>
          <w:jc w:val="center"/>
        </w:trPr>
        <w:tc>
          <w:tcPr>
            <w:tcW w:w="5040" w:type="dxa"/>
            <w:vAlign w:val="center"/>
          </w:tcPr>
          <w:p w14:paraId="4062486D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AI recruitment decision-support prototype</w:t>
            </w:r>
          </w:p>
        </w:tc>
        <w:tc>
          <w:tcPr>
            <w:tcW w:w="5040" w:type="dxa"/>
            <w:vAlign w:val="center"/>
          </w:tcPr>
          <w:p w14:paraId="15814F46" w14:textId="77777777" w:rsidR="001B48F0" w:rsidRDefault="003003BE">
            <w:pPr>
              <w:rPr>
                <w:rFonts w:hint="eastAsia"/>
              </w:rPr>
            </w:pPr>
            <w:r>
              <w:rPr>
                <w:sz w:val="18"/>
              </w:rPr>
              <w:t>Autonomous hiring system</w:t>
            </w:r>
          </w:p>
        </w:tc>
      </w:tr>
    </w:tbl>
    <w:p w14:paraId="2E84CDBB" w14:textId="77777777" w:rsidR="001B48F0" w:rsidRDefault="001B48F0">
      <w:pPr>
        <w:rPr>
          <w:rFonts w:hint="eastAsia"/>
        </w:rPr>
      </w:pPr>
    </w:p>
    <w:p w14:paraId="37D54AB0" w14:textId="77777777" w:rsidR="001B48F0" w:rsidRDefault="003003BE">
      <w:pPr>
        <w:pStyle w:val="Heading1"/>
      </w:pPr>
      <w:r>
        <w:t>12. Core Architectural Principle</w:t>
      </w:r>
    </w:p>
    <w:p w14:paraId="0C9F0DEB" w14:textId="77777777" w:rsidR="001B48F0" w:rsidRDefault="003003BE">
      <w:pPr>
        <w:rPr>
          <w:rFonts w:hint="eastAsia"/>
        </w:rPr>
      </w:pPr>
      <w:r>
        <w:t>Do not run an expensive Cross-Encoder against every resume. Use multi-stage retrieval and reranking.</w:t>
      </w:r>
    </w:p>
    <w:p w14:paraId="4CE5AAE4" w14:textId="77777777" w:rsidR="001B48F0" w:rsidRDefault="003003BE">
      <w:pPr>
        <w:jc w:val="center"/>
        <w:rPr>
          <w:rFonts w:hint="eastAsia"/>
        </w:rPr>
      </w:pPr>
      <w:r>
        <w:rPr>
          <w:b/>
        </w:rPr>
        <w:t>1M Candidates → Bi-Encoder Retrieval → Top 500 → Cross-Encoder → Top 50 → Business Re-ranking → Top 10</w:t>
      </w:r>
    </w:p>
    <w:p w14:paraId="21D9C159" w14:textId="77777777" w:rsidR="001B48F0" w:rsidRDefault="003003BE">
      <w:pPr>
        <w:rPr>
          <w:rFonts w:hint="eastAsia"/>
        </w:rPr>
      </w:pPr>
      <w:r>
        <w:t>The Bi-Encoder provides scalable retrieval by allowing candidate embeddings to be precomputed. The Cross-Encoder performs more expensive but more accurate pairwise interaction on the smaller candidate set.</w:t>
      </w:r>
    </w:p>
    <w:p w14:paraId="39DB48FA" w14:textId="77777777" w:rsidR="001B48F0" w:rsidRDefault="003003BE">
      <w:pPr>
        <w:pStyle w:val="Heading1"/>
      </w:pPr>
      <w:r>
        <w:t>13. Resume-Ready Project Description</w:t>
      </w:r>
    </w:p>
    <w:p w14:paraId="2C8B69E6" w14:textId="77777777" w:rsidR="001B48F0" w:rsidRDefault="003003BE">
      <w:pPr>
        <w:rPr>
          <w:rFonts w:hint="eastAsia"/>
        </w:rPr>
      </w:pPr>
      <w:r>
        <w:rPr>
          <w:b/>
        </w:rPr>
        <w:t>RecruitAI — Enterprise AI Recruitment Intelligence Platform</w:t>
      </w:r>
    </w:p>
    <w:p w14:paraId="7B6A768A" w14:textId="77777777" w:rsidR="001B48F0" w:rsidRDefault="003003BE">
      <w:pPr>
        <w:rPr>
          <w:rFonts w:hint="eastAsia"/>
        </w:rPr>
      </w:pPr>
      <w:r>
        <w:t>Designed and implemented an enterprise-grade AI recruitment decision-support platform for semantic Resume–Job Description matching and candidate ranking using Transformer-based NLP. Developed and benchmarked TF-IDF, MLP, Bi-LSTM, Sentence Transformer and BERT/Cross-Encoder approaches, implementing a scalable bi-encoder retrieval + cross-encoder reranking architecture. Added skill-gap extraction, evidence-based explanations, ranking evaluation using NDCG@K/MRR/Recall@K, PII-aware processing, fairness conside</w:t>
      </w:r>
      <w:r>
        <w:t>rations and human-in-the-loop decision workflows.</w:t>
      </w:r>
    </w:p>
    <w:p w14:paraId="3E52921B" w14:textId="77777777" w:rsidR="001B48F0" w:rsidRDefault="003003BE">
      <w:pPr>
        <w:pStyle w:val="Heading1"/>
      </w:pPr>
      <w:r>
        <w:t>14. One-Sentence Resume Version</w:t>
      </w:r>
    </w:p>
    <w:p w14:paraId="00BBE6F6" w14:textId="77777777" w:rsidR="001B48F0" w:rsidRDefault="003003BE">
      <w:pPr>
        <w:rPr>
          <w:rFonts w:hint="eastAsia"/>
        </w:rPr>
      </w:pPr>
      <w:r>
        <w:rPr>
          <w:b/>
        </w:rPr>
        <w:t>Built a Transformer-based Resume–Job Matching and Candidate Ranking platform using semantic retrieval, BERT cross-encoder reranking, skill-gap analysis and explainable AI for human-in-the-loop recruitment.</w:t>
      </w:r>
    </w:p>
    <w:p w14:paraId="439813FA" w14:textId="77777777" w:rsidR="001B48F0" w:rsidRDefault="003003BE">
      <w:pPr>
        <w:pStyle w:val="Heading1"/>
      </w:pPr>
      <w:r>
        <w:t>15. Final Project Goal</w:t>
      </w:r>
    </w:p>
    <w:p w14:paraId="3C4348E5" w14:textId="77777777" w:rsidR="001B48F0" w:rsidRDefault="003003BE">
      <w:pPr>
        <w:rPr>
          <w:rFonts w:hint="eastAsia"/>
        </w:rPr>
      </w:pPr>
      <w:r>
        <w:t>The completed project should demonstrate the ability to move from a real HR business problem to a measurable Deep Learning solution and then to an enterprise architecture—covering NLP, neural networks, sequence models, Transformers, BERT, semantic search, ranking, explainability, Responsible AI, evaluation and production-oriented system design.</w:t>
      </w:r>
    </w:p>
    <w:p w14:paraId="7C504DC8" w14:textId="77777777" w:rsidR="001B48F0" w:rsidRDefault="003003BE">
      <w:pPr>
        <w:jc w:val="center"/>
        <w:rPr>
          <w:rFonts w:hint="eastAsia"/>
        </w:rPr>
      </w:pPr>
      <w:r>
        <w:rPr>
          <w:b/>
        </w:rPr>
        <w:t>End of Problem Statement</w:t>
      </w:r>
    </w:p>
    <w:sectPr w:rsidR="001B48F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528190">
    <w:abstractNumId w:val="8"/>
  </w:num>
  <w:num w:numId="2" w16cid:durableId="55206823">
    <w:abstractNumId w:val="6"/>
  </w:num>
  <w:num w:numId="3" w16cid:durableId="1346710749">
    <w:abstractNumId w:val="5"/>
  </w:num>
  <w:num w:numId="4" w16cid:durableId="1204290437">
    <w:abstractNumId w:val="4"/>
  </w:num>
  <w:num w:numId="5" w16cid:durableId="202183396">
    <w:abstractNumId w:val="7"/>
  </w:num>
  <w:num w:numId="6" w16cid:durableId="201214359">
    <w:abstractNumId w:val="3"/>
  </w:num>
  <w:num w:numId="7" w16cid:durableId="1826704781">
    <w:abstractNumId w:val="2"/>
  </w:num>
  <w:num w:numId="8" w16cid:durableId="1162816785">
    <w:abstractNumId w:val="1"/>
  </w:num>
  <w:num w:numId="9" w16cid:durableId="199617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8F0"/>
    <w:rsid w:val="0029639D"/>
    <w:rsid w:val="003003BE"/>
    <w:rsid w:val="00326F90"/>
    <w:rsid w:val="007852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56C66"/>
  <w14:defaultImageDpi w14:val="300"/>
  <w15:docId w15:val="{E6186CF6-2A22-F44B-B366-AD4D32A2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srinivas</cp:lastModifiedBy>
  <cp:revision>2</cp:revision>
  <dcterms:created xsi:type="dcterms:W3CDTF">2026-08-13T13:23:00Z</dcterms:created>
  <dcterms:modified xsi:type="dcterms:W3CDTF">2026-08-13T13:23:00Z</dcterms:modified>
  <cp:category/>
</cp:coreProperties>
</file>