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spacing w:before="166"/>
        <w:rPr>
          <w:sz w:val="33"/>
        </w:rPr>
      </w:pPr>
    </w:p>
    <w:p>
      <w:pPr>
        <w:pStyle w:val="ListParagraph"/>
        <w:numPr>
          <w:ilvl w:val="0"/>
          <w:numId w:val="1"/>
        </w:numPr>
        <w:tabs>
          <w:tab w:pos="1151" w:val="left" w:leader="none"/>
        </w:tabs>
        <w:spacing w:line="240" w:lineRule="auto" w:before="0" w:after="0"/>
        <w:ind w:left="1151" w:right="0" w:hanging="338"/>
        <w:jc w:val="left"/>
        <w:rPr>
          <w:sz w:val="26"/>
        </w:rPr>
      </w:pPr>
      <w:r>
        <w:rPr>
          <w:color w:val="3F3F3F"/>
          <w:sz w:val="26"/>
        </w:rPr>
        <w:t>About</w:t>
      </w:r>
      <w:r>
        <w:rPr>
          <w:color w:val="3F3F3F"/>
          <w:spacing w:val="1"/>
          <w:sz w:val="26"/>
        </w:rPr>
        <w:t> </w:t>
      </w:r>
      <w:r>
        <w:rPr>
          <w:color w:val="3F3F3F"/>
          <w:spacing w:val="-2"/>
          <w:sz w:val="26"/>
        </w:rPr>
        <w:t>InCorp</w:t>
      </w:r>
    </w:p>
    <w:p>
      <w:pPr>
        <w:pStyle w:val="ListParagraph"/>
        <w:numPr>
          <w:ilvl w:val="0"/>
          <w:numId w:val="1"/>
        </w:numPr>
        <w:tabs>
          <w:tab w:pos="1151" w:val="left" w:leader="none"/>
        </w:tabs>
        <w:spacing w:line="240" w:lineRule="auto" w:before="171" w:after="0"/>
        <w:ind w:left="1151" w:right="0" w:hanging="338"/>
        <w:jc w:val="left"/>
        <w:rPr>
          <w:sz w:val="26"/>
        </w:rPr>
      </w:pPr>
      <w:r>
        <w:rPr>
          <w:color w:val="3F3F3F"/>
          <w:w w:val="105"/>
          <w:sz w:val="26"/>
        </w:rPr>
        <w:t>Scope</w:t>
      </w:r>
      <w:r>
        <w:rPr>
          <w:color w:val="3F3F3F"/>
          <w:spacing w:val="-14"/>
          <w:w w:val="105"/>
          <w:sz w:val="26"/>
        </w:rPr>
        <w:t> </w:t>
      </w:r>
      <w:r>
        <w:rPr>
          <w:color w:val="3F3F3F"/>
          <w:w w:val="105"/>
          <w:sz w:val="26"/>
        </w:rPr>
        <w:t>of</w:t>
      </w:r>
      <w:r>
        <w:rPr>
          <w:color w:val="3F3F3F"/>
          <w:spacing w:val="-11"/>
          <w:w w:val="105"/>
          <w:sz w:val="26"/>
        </w:rPr>
        <w:t> </w:t>
      </w:r>
      <w:r>
        <w:rPr>
          <w:color w:val="3F3F3F"/>
          <w:spacing w:val="-2"/>
          <w:w w:val="105"/>
          <w:sz w:val="26"/>
        </w:rPr>
        <w:t>Services</w:t>
      </w:r>
    </w:p>
    <w:p>
      <w:pPr>
        <w:pStyle w:val="ListParagraph"/>
        <w:numPr>
          <w:ilvl w:val="0"/>
          <w:numId w:val="1"/>
        </w:numPr>
        <w:tabs>
          <w:tab w:pos="1151" w:val="left" w:leader="none"/>
        </w:tabs>
        <w:spacing w:line="240" w:lineRule="auto" w:before="173" w:after="0"/>
        <w:ind w:left="1151" w:right="0" w:hanging="338"/>
        <w:jc w:val="left"/>
        <w:rPr>
          <w:sz w:val="26"/>
        </w:rPr>
      </w:pPr>
      <w:r>
        <w:rPr>
          <w:color w:val="3F3F3F"/>
          <w:spacing w:val="-4"/>
          <w:w w:val="110"/>
          <w:sz w:val="26"/>
        </w:rPr>
        <w:t>Fees</w:t>
      </w:r>
    </w:p>
    <w:p>
      <w:pPr>
        <w:pStyle w:val="ListParagraph"/>
        <w:numPr>
          <w:ilvl w:val="0"/>
          <w:numId w:val="1"/>
        </w:numPr>
        <w:tabs>
          <w:tab w:pos="1151" w:val="left" w:leader="none"/>
        </w:tabs>
        <w:spacing w:line="240" w:lineRule="auto" w:before="171" w:after="0"/>
        <w:ind w:left="1151" w:right="0" w:hanging="338"/>
        <w:jc w:val="left"/>
        <w:rPr>
          <w:sz w:val="26"/>
        </w:rPr>
      </w:pPr>
      <w:r>
        <w:rPr>
          <w:color w:val="3F3F3F"/>
          <w:sz w:val="26"/>
        </w:rPr>
        <w:t>Terms</w:t>
      </w:r>
      <w:r>
        <w:rPr>
          <w:color w:val="3F3F3F"/>
          <w:spacing w:val="12"/>
          <w:sz w:val="26"/>
        </w:rPr>
        <w:t> </w:t>
      </w:r>
      <w:r>
        <w:rPr>
          <w:color w:val="3F3F3F"/>
          <w:sz w:val="26"/>
        </w:rPr>
        <w:t>and</w:t>
      </w:r>
      <w:r>
        <w:rPr>
          <w:color w:val="3F3F3F"/>
          <w:spacing w:val="6"/>
          <w:sz w:val="26"/>
        </w:rPr>
        <w:t> </w:t>
      </w:r>
      <w:r>
        <w:rPr>
          <w:color w:val="3F3F3F"/>
          <w:spacing w:val="-2"/>
          <w:sz w:val="26"/>
        </w:rPr>
        <w:t>Conditions</w:t>
      </w:r>
    </w:p>
    <w:p>
      <w:pPr>
        <w:pStyle w:val="ListParagraph"/>
        <w:spacing w:after="0" w:line="240" w:lineRule="auto"/>
        <w:jc w:val="left"/>
        <w:rPr>
          <w:sz w:val="26"/>
        </w:rPr>
        <w:sectPr>
          <w:headerReference w:type="default" r:id="rId5"/>
          <w:footerReference w:type="default" r:id="rId6"/>
          <w:type w:val="continuous"/>
          <w:pgSz w:w="12240" w:h="15840"/>
          <w:pgMar w:header="674" w:footer="1194" w:top="1880" w:bottom="1380" w:left="720" w:right="720"/>
          <w:pgNumType w:start="2"/>
        </w:sectPr>
      </w:pPr>
    </w:p>
    <w:p>
      <w:pPr>
        <w:pStyle w:val="Heading1"/>
        <w:spacing w:before="121"/>
      </w:pPr>
      <w:r>
        <w:rPr>
          <w:color w:val="BA2121"/>
          <w:w w:val="105"/>
        </w:rPr>
        <w:t>ABOUT</w:t>
      </w:r>
      <w:r>
        <w:rPr>
          <w:color w:val="BA2121"/>
          <w:spacing w:val="4"/>
          <w:w w:val="110"/>
        </w:rPr>
        <w:t> </w:t>
      </w:r>
      <w:r>
        <w:rPr>
          <w:color w:val="BA2121"/>
          <w:spacing w:val="-2"/>
          <w:w w:val="110"/>
        </w:rPr>
        <w:t>INCORP</w:t>
      </w:r>
    </w:p>
    <w:p xmlns:a="http://schemas.openxmlformats.org/drawingml/2006/main" xmlns:pic="http://schemas.openxmlformats.org/drawingml/2006/picture">
      <w:pPr>
        <w:spacing w:line="278" w:lineRule="auto" w:before="131"/>
        <w:ind w:left="475" w:right="0" w:firstLine="0"/>
        <w:jc w:val="left"/>
        <w:rPr>
          <w:sz w:val="20"/>
        </w:rPr>
      </w:pPr>
      <w:r>
        <w:rPr>
          <w:sz w:val="20"/>
        </w:rPr>
        <mc:AlternateContent>
          <mc:Choice Requires="wps">
            <w:drawing>
              <wp:anchor distT="0" distB="0" distL="0" distR="0" allowOverlap="1" layoutInCell="1" locked="0" behindDoc="1" simplePos="0" relativeHeight="487425536">
                <wp:simplePos x="0" y="0"/>
                <wp:positionH relativeFrom="page">
                  <wp:posOffset>409956</wp:posOffset>
                </wp:positionH>
                <wp:positionV relativeFrom="paragraph">
                  <wp:posOffset>491283</wp:posOffset>
                </wp:positionV>
                <wp:extent cx="6871970" cy="93726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6871970" cy="937260"/>
                          <a:chExt cx="6871970" cy="937260"/>
                        </a:xfrm>
                      </wpg:grpSpPr>
                      <pic:pic>
                        <pic:nvPicPr>
                          <pic:cNvPr id="10" name="Image 10"/>
                          <pic:cNvPicPr/>
                        </pic:nvPicPr>
                        <pic:blipFill>
                          <a:blip r:embed="rId7" cstate="print"/>
                          <a:stretch>
                            <a:fillRect/>
                          </a:stretch>
                        </pic:blipFill>
                        <pic:spPr>
                          <a:xfrm>
                            <a:off x="4684776" y="447440"/>
                            <a:ext cx="897635" cy="455675"/>
                          </a:xfrm>
                          <a:prstGeom prst="rect">
                            <a:avLst/>
                          </a:prstGeom>
                        </pic:spPr>
                      </pic:pic>
                      <pic:pic>
                        <pic:nvPicPr>
                          <pic:cNvPr id="11" name="Image 11"/>
                          <pic:cNvPicPr/>
                        </pic:nvPicPr>
                        <pic:blipFill>
                          <a:blip r:embed="rId8" cstate="print"/>
                          <a:stretch>
                            <a:fillRect/>
                          </a:stretch>
                        </pic:blipFill>
                        <pic:spPr>
                          <a:xfrm>
                            <a:off x="251711" y="35193"/>
                            <a:ext cx="484380" cy="402729"/>
                          </a:xfrm>
                          <a:prstGeom prst="rect">
                            <a:avLst/>
                          </a:prstGeom>
                        </pic:spPr>
                      </pic:pic>
                      <pic:pic>
                        <pic:nvPicPr>
                          <pic:cNvPr id="12" name="Image 12"/>
                          <pic:cNvPicPr/>
                        </pic:nvPicPr>
                        <pic:blipFill>
                          <a:blip r:embed="rId9" cstate="print"/>
                          <a:stretch>
                            <a:fillRect/>
                          </a:stretch>
                        </pic:blipFill>
                        <pic:spPr>
                          <a:xfrm>
                            <a:off x="298704" y="87776"/>
                            <a:ext cx="371856" cy="294131"/>
                          </a:xfrm>
                          <a:prstGeom prst="rect">
                            <a:avLst/>
                          </a:prstGeom>
                        </pic:spPr>
                      </pic:pic>
                      <pic:pic>
                        <pic:nvPicPr>
                          <pic:cNvPr id="13" name="Image 13"/>
                          <pic:cNvPicPr/>
                        </pic:nvPicPr>
                        <pic:blipFill>
                          <a:blip r:embed="rId10" cstate="print"/>
                          <a:stretch>
                            <a:fillRect/>
                          </a:stretch>
                        </pic:blipFill>
                        <pic:spPr>
                          <a:xfrm>
                            <a:off x="0" y="473348"/>
                            <a:ext cx="1048511" cy="455675"/>
                          </a:xfrm>
                          <a:prstGeom prst="rect">
                            <a:avLst/>
                          </a:prstGeom>
                        </pic:spPr>
                      </pic:pic>
                      <pic:pic>
                        <pic:nvPicPr>
                          <pic:cNvPr id="14" name="Image 14"/>
                          <pic:cNvPicPr/>
                        </pic:nvPicPr>
                        <pic:blipFill>
                          <a:blip r:embed="rId11" cstate="print"/>
                          <a:stretch>
                            <a:fillRect/>
                          </a:stretch>
                        </pic:blipFill>
                        <pic:spPr>
                          <a:xfrm>
                            <a:off x="6292595" y="450488"/>
                            <a:ext cx="579119" cy="457200"/>
                          </a:xfrm>
                          <a:prstGeom prst="rect">
                            <a:avLst/>
                          </a:prstGeom>
                        </pic:spPr>
                      </pic:pic>
                      <pic:pic>
                        <pic:nvPicPr>
                          <pic:cNvPr id="15" name="Image 15"/>
                          <pic:cNvPicPr/>
                        </pic:nvPicPr>
                        <pic:blipFill>
                          <a:blip r:embed="rId12" cstate="print"/>
                          <a:stretch>
                            <a:fillRect/>
                          </a:stretch>
                        </pic:blipFill>
                        <pic:spPr>
                          <a:xfrm>
                            <a:off x="1012187" y="28774"/>
                            <a:ext cx="484380" cy="404152"/>
                          </a:xfrm>
                          <a:prstGeom prst="rect">
                            <a:avLst/>
                          </a:prstGeom>
                        </pic:spPr>
                      </pic:pic>
                      <pic:pic>
                        <pic:nvPicPr>
                          <pic:cNvPr id="16" name="Image 16"/>
                          <pic:cNvPicPr/>
                        </pic:nvPicPr>
                        <pic:blipFill>
                          <a:blip r:embed="rId13" cstate="print"/>
                          <a:stretch>
                            <a:fillRect/>
                          </a:stretch>
                        </pic:blipFill>
                        <pic:spPr>
                          <a:xfrm>
                            <a:off x="1059180" y="77108"/>
                            <a:ext cx="370331" cy="301751"/>
                          </a:xfrm>
                          <a:prstGeom prst="rect">
                            <a:avLst/>
                          </a:prstGeom>
                        </pic:spPr>
                      </pic:pic>
                      <pic:pic>
                        <pic:nvPicPr>
                          <pic:cNvPr id="17" name="Image 17"/>
                          <pic:cNvPicPr/>
                        </pic:nvPicPr>
                        <pic:blipFill>
                          <a:blip r:embed="rId14" cstate="print"/>
                          <a:stretch>
                            <a:fillRect/>
                          </a:stretch>
                        </pic:blipFill>
                        <pic:spPr>
                          <a:xfrm>
                            <a:off x="1791314" y="13715"/>
                            <a:ext cx="475782" cy="407019"/>
                          </a:xfrm>
                          <a:prstGeom prst="rect">
                            <a:avLst/>
                          </a:prstGeom>
                        </pic:spPr>
                      </pic:pic>
                      <pic:pic>
                        <pic:nvPicPr>
                          <pic:cNvPr id="18" name="Image 18"/>
                          <pic:cNvPicPr/>
                        </pic:nvPicPr>
                        <pic:blipFill>
                          <a:blip r:embed="rId15" cstate="print"/>
                          <a:stretch>
                            <a:fillRect/>
                          </a:stretch>
                        </pic:blipFill>
                        <pic:spPr>
                          <a:xfrm>
                            <a:off x="1842516" y="66440"/>
                            <a:ext cx="371855" cy="301751"/>
                          </a:xfrm>
                          <a:prstGeom prst="rect">
                            <a:avLst/>
                          </a:prstGeom>
                        </pic:spPr>
                      </pic:pic>
                      <pic:pic>
                        <pic:nvPicPr>
                          <pic:cNvPr id="19" name="Image 19"/>
                          <pic:cNvPicPr/>
                        </pic:nvPicPr>
                        <pic:blipFill>
                          <a:blip r:embed="rId16" cstate="print"/>
                          <a:stretch>
                            <a:fillRect/>
                          </a:stretch>
                        </pic:blipFill>
                        <pic:spPr>
                          <a:xfrm>
                            <a:off x="1761744" y="480968"/>
                            <a:ext cx="522732" cy="455675"/>
                          </a:xfrm>
                          <a:prstGeom prst="rect">
                            <a:avLst/>
                          </a:prstGeom>
                        </pic:spPr>
                      </pic:pic>
                      <pic:pic>
                        <pic:nvPicPr>
                          <pic:cNvPr id="20" name="Image 20"/>
                          <pic:cNvPicPr/>
                        </pic:nvPicPr>
                        <pic:blipFill>
                          <a:blip r:embed="rId17" cstate="print"/>
                          <a:stretch>
                            <a:fillRect/>
                          </a:stretch>
                        </pic:blipFill>
                        <pic:spPr>
                          <a:xfrm>
                            <a:off x="2539205" y="13742"/>
                            <a:ext cx="460770" cy="396302"/>
                          </a:xfrm>
                          <a:prstGeom prst="rect">
                            <a:avLst/>
                          </a:prstGeom>
                        </pic:spPr>
                      </pic:pic>
                      <pic:pic>
                        <pic:nvPicPr>
                          <pic:cNvPr id="21" name="Image 21"/>
                          <pic:cNvPicPr/>
                        </pic:nvPicPr>
                        <pic:blipFill>
                          <a:blip r:embed="rId18" cstate="print"/>
                          <a:stretch>
                            <a:fillRect/>
                          </a:stretch>
                        </pic:blipFill>
                        <pic:spPr>
                          <a:xfrm>
                            <a:off x="2586227" y="66440"/>
                            <a:ext cx="358139" cy="291083"/>
                          </a:xfrm>
                          <a:prstGeom prst="rect">
                            <a:avLst/>
                          </a:prstGeom>
                        </pic:spPr>
                      </pic:pic>
                      <pic:pic>
                        <pic:nvPicPr>
                          <pic:cNvPr id="22" name="Image 22"/>
                          <pic:cNvPicPr/>
                        </pic:nvPicPr>
                        <pic:blipFill>
                          <a:blip r:embed="rId19" cstate="print"/>
                          <a:stretch>
                            <a:fillRect/>
                          </a:stretch>
                        </pic:blipFill>
                        <pic:spPr>
                          <a:xfrm>
                            <a:off x="2292095" y="453536"/>
                            <a:ext cx="862583" cy="454151"/>
                          </a:xfrm>
                          <a:prstGeom prst="rect">
                            <a:avLst/>
                          </a:prstGeom>
                        </pic:spPr>
                      </pic:pic>
                      <pic:pic>
                        <pic:nvPicPr>
                          <pic:cNvPr id="23" name="Image 23"/>
                          <pic:cNvPicPr/>
                        </pic:nvPicPr>
                        <pic:blipFill>
                          <a:blip r:embed="rId20" cstate="print"/>
                          <a:stretch>
                            <a:fillRect/>
                          </a:stretch>
                        </pic:blipFill>
                        <pic:spPr>
                          <a:xfrm>
                            <a:off x="3278167" y="8780"/>
                            <a:ext cx="458080" cy="412751"/>
                          </a:xfrm>
                          <a:prstGeom prst="rect">
                            <a:avLst/>
                          </a:prstGeom>
                        </pic:spPr>
                      </pic:pic>
                      <pic:pic>
                        <pic:nvPicPr>
                          <pic:cNvPr id="24" name="Image 24"/>
                          <pic:cNvPicPr/>
                        </pic:nvPicPr>
                        <pic:blipFill>
                          <a:blip r:embed="rId21" cstate="print"/>
                          <a:stretch>
                            <a:fillRect/>
                          </a:stretch>
                        </pic:blipFill>
                        <pic:spPr>
                          <a:xfrm>
                            <a:off x="3322320" y="55772"/>
                            <a:ext cx="361187" cy="301751"/>
                          </a:xfrm>
                          <a:prstGeom prst="rect">
                            <a:avLst/>
                          </a:prstGeom>
                        </pic:spPr>
                      </pic:pic>
                      <pic:pic>
                        <pic:nvPicPr>
                          <pic:cNvPr id="25" name="Image 25"/>
                          <pic:cNvPicPr/>
                        </pic:nvPicPr>
                        <pic:blipFill>
                          <a:blip r:embed="rId22" cstate="print"/>
                          <a:stretch>
                            <a:fillRect/>
                          </a:stretch>
                        </pic:blipFill>
                        <pic:spPr>
                          <a:xfrm>
                            <a:off x="3098292" y="450488"/>
                            <a:ext cx="815339" cy="455675"/>
                          </a:xfrm>
                          <a:prstGeom prst="rect">
                            <a:avLst/>
                          </a:prstGeom>
                        </pic:spPr>
                      </pic:pic>
                      <pic:pic>
                        <pic:nvPicPr>
                          <pic:cNvPr id="26" name="Image 26"/>
                          <pic:cNvPicPr/>
                        </pic:nvPicPr>
                        <pic:blipFill>
                          <a:blip r:embed="rId23" cstate="print"/>
                          <a:stretch>
                            <a:fillRect/>
                          </a:stretch>
                        </pic:blipFill>
                        <pic:spPr>
                          <a:xfrm>
                            <a:off x="4079817" y="8780"/>
                            <a:ext cx="467183" cy="398420"/>
                          </a:xfrm>
                          <a:prstGeom prst="rect">
                            <a:avLst/>
                          </a:prstGeom>
                        </pic:spPr>
                      </pic:pic>
                      <pic:pic>
                        <pic:nvPicPr>
                          <pic:cNvPr id="27" name="Image 27"/>
                          <pic:cNvPicPr/>
                        </pic:nvPicPr>
                        <pic:blipFill>
                          <a:blip r:embed="rId24" cstate="print"/>
                          <a:stretch>
                            <a:fillRect/>
                          </a:stretch>
                        </pic:blipFill>
                        <pic:spPr>
                          <a:xfrm>
                            <a:off x="4125467" y="55772"/>
                            <a:ext cx="370331" cy="301751"/>
                          </a:xfrm>
                          <a:prstGeom prst="rect">
                            <a:avLst/>
                          </a:prstGeom>
                        </pic:spPr>
                      </pic:pic>
                      <pic:pic>
                        <pic:nvPicPr>
                          <pic:cNvPr id="28" name="Image 28"/>
                          <pic:cNvPicPr/>
                        </pic:nvPicPr>
                        <pic:blipFill>
                          <a:blip r:embed="rId25" cstate="print"/>
                          <a:stretch>
                            <a:fillRect/>
                          </a:stretch>
                        </pic:blipFill>
                        <pic:spPr>
                          <a:xfrm>
                            <a:off x="3838955" y="450488"/>
                            <a:ext cx="955547" cy="455675"/>
                          </a:xfrm>
                          <a:prstGeom prst="rect">
                            <a:avLst/>
                          </a:prstGeom>
                        </pic:spPr>
                      </pic:pic>
                      <pic:pic>
                        <pic:nvPicPr>
                          <pic:cNvPr id="29" name="Image 29"/>
                          <pic:cNvPicPr/>
                        </pic:nvPicPr>
                        <pic:blipFill>
                          <a:blip r:embed="rId26" cstate="print"/>
                          <a:stretch>
                            <a:fillRect/>
                          </a:stretch>
                        </pic:blipFill>
                        <pic:spPr>
                          <a:xfrm>
                            <a:off x="4884846" y="0"/>
                            <a:ext cx="472744" cy="407018"/>
                          </a:xfrm>
                          <a:prstGeom prst="rect">
                            <a:avLst/>
                          </a:prstGeom>
                        </pic:spPr>
                      </pic:pic>
                      <pic:pic>
                        <pic:nvPicPr>
                          <pic:cNvPr id="30" name="Image 30"/>
                          <pic:cNvPicPr/>
                        </pic:nvPicPr>
                        <pic:blipFill>
                          <a:blip r:embed="rId27" cstate="print"/>
                          <a:stretch>
                            <a:fillRect/>
                          </a:stretch>
                        </pic:blipFill>
                        <pic:spPr>
                          <a:xfrm>
                            <a:off x="4933188" y="52724"/>
                            <a:ext cx="371855" cy="300227"/>
                          </a:xfrm>
                          <a:prstGeom prst="rect">
                            <a:avLst/>
                          </a:prstGeom>
                        </pic:spPr>
                      </pic:pic>
                      <pic:pic>
                        <pic:nvPicPr>
                          <pic:cNvPr id="31" name="Image 31"/>
                          <pic:cNvPicPr/>
                        </pic:nvPicPr>
                        <pic:blipFill>
                          <a:blip r:embed="rId28" cstate="print"/>
                          <a:stretch>
                            <a:fillRect/>
                          </a:stretch>
                        </pic:blipFill>
                        <pic:spPr>
                          <a:xfrm>
                            <a:off x="5573267" y="458108"/>
                            <a:ext cx="755904" cy="455675"/>
                          </a:xfrm>
                          <a:prstGeom prst="rect">
                            <a:avLst/>
                          </a:prstGeom>
                        </pic:spPr>
                      </pic:pic>
                      <pic:pic>
                        <pic:nvPicPr>
                          <pic:cNvPr id="32" name="Image 32"/>
                          <pic:cNvPicPr/>
                        </pic:nvPicPr>
                        <pic:blipFill>
                          <a:blip r:embed="rId29" cstate="print"/>
                          <a:stretch>
                            <a:fillRect/>
                          </a:stretch>
                        </pic:blipFill>
                        <pic:spPr>
                          <a:xfrm>
                            <a:off x="800100" y="473348"/>
                            <a:ext cx="938783" cy="458723"/>
                          </a:xfrm>
                          <a:prstGeom prst="rect">
                            <a:avLst/>
                          </a:prstGeom>
                        </pic:spPr>
                      </pic:pic>
                      <pic:pic>
                        <pic:nvPicPr>
                          <pic:cNvPr id="33" name="Image 33"/>
                          <pic:cNvPicPr/>
                        </pic:nvPicPr>
                        <pic:blipFill>
                          <a:blip r:embed="rId30" cstate="print"/>
                          <a:stretch>
                            <a:fillRect/>
                          </a:stretch>
                        </pic:blipFill>
                        <pic:spPr>
                          <a:xfrm>
                            <a:off x="6323508" y="6095"/>
                            <a:ext cx="472916" cy="407018"/>
                          </a:xfrm>
                          <a:prstGeom prst="rect">
                            <a:avLst/>
                          </a:prstGeom>
                        </pic:spPr>
                      </pic:pic>
                      <pic:pic>
                        <pic:nvPicPr>
                          <pic:cNvPr id="34" name="Image 34"/>
                          <pic:cNvPicPr/>
                        </pic:nvPicPr>
                        <pic:blipFill>
                          <a:blip r:embed="rId31" cstate="print"/>
                          <a:stretch>
                            <a:fillRect/>
                          </a:stretch>
                        </pic:blipFill>
                        <pic:spPr>
                          <a:xfrm>
                            <a:off x="6371844" y="57296"/>
                            <a:ext cx="373380" cy="301751"/>
                          </a:xfrm>
                          <a:prstGeom prst="rect">
                            <a:avLst/>
                          </a:prstGeom>
                        </pic:spPr>
                      </pic:pic>
                    </wpg:wgp>
                  </a:graphicData>
                </a:graphic>
              </wp:anchor>
            </w:drawing>
          </mc:Choice>
          <mc:Fallback>
            <w:pict>
              <v:group style="position:absolute;margin-left:32.280003pt;margin-top:38.683758pt;width:541.1pt;height:73.8pt;mso-position-horizontal-relative:page;mso-position-vertical-relative:paragraph;z-index:-15890944" id="docshapegroup8" coordorigin="646,774" coordsize="10822,1476">
                <v:shape style="position:absolute;left:8023;top:1478;width:1414;height:718" type="#_x0000_t75" id="docshape9" stroked="false">
                  <v:imagedata r:id="rId7" o:title=""/>
                </v:shape>
                <v:shape style="position:absolute;left:1042;top:829;width:763;height:635" type="#_x0000_t75" id="docshape10" stroked="false">
                  <v:imagedata r:id="rId8" o:title=""/>
                </v:shape>
                <v:shape style="position:absolute;left:1116;top:911;width:586;height:464" type="#_x0000_t75" id="docshape11" stroked="false">
                  <v:imagedata r:id="rId9" o:title=""/>
                </v:shape>
                <v:shape style="position:absolute;left:645;top:1519;width:1652;height:718" type="#_x0000_t75" id="docshape12" stroked="false">
                  <v:imagedata r:id="rId10" o:title=""/>
                </v:shape>
                <v:shape style="position:absolute;left:10555;top:1483;width:912;height:720" type="#_x0000_t75" id="docshape13" stroked="false">
                  <v:imagedata r:id="rId11" o:title=""/>
                </v:shape>
                <v:shape style="position:absolute;left:2239;top:818;width:763;height:637" type="#_x0000_t75" id="docshape14" stroked="false">
                  <v:imagedata r:id="rId12" o:title=""/>
                </v:shape>
                <v:shape style="position:absolute;left:2313;top:895;width:584;height:476" type="#_x0000_t75" id="docshape15" stroked="false">
                  <v:imagedata r:id="rId13" o:title=""/>
                </v:shape>
                <v:shape style="position:absolute;left:3466;top:795;width:750;height:641" type="#_x0000_t75" id="docshape16" stroked="false">
                  <v:imagedata r:id="rId14" o:title=""/>
                </v:shape>
                <v:shape style="position:absolute;left:3547;top:878;width:586;height:476" type="#_x0000_t75" id="docshape17" stroked="false">
                  <v:imagedata r:id="rId15" o:title=""/>
                </v:shape>
                <v:shape style="position:absolute;left:3420;top:1531;width:824;height:718" type="#_x0000_t75" id="docshape18" stroked="false">
                  <v:imagedata r:id="rId16" o:title=""/>
                </v:shape>
                <v:shape style="position:absolute;left:4644;top:795;width:726;height:625" type="#_x0000_t75" id="docshape19" stroked="false">
                  <v:imagedata r:id="rId17" o:title=""/>
                </v:shape>
                <v:shape style="position:absolute;left:4718;top:878;width:564;height:459" type="#_x0000_t75" id="docshape20" stroked="false">
                  <v:imagedata r:id="rId18" o:title=""/>
                </v:shape>
                <v:shape style="position:absolute;left:4255;top:1487;width:1359;height:716" type="#_x0000_t75" id="docshape21" stroked="false">
                  <v:imagedata r:id="rId19" o:title=""/>
                </v:shape>
                <v:shape style="position:absolute;left:5808;top:787;width:722;height:650" type="#_x0000_t75" id="docshape22" stroked="false">
                  <v:imagedata r:id="rId20" o:title=""/>
                </v:shape>
                <v:shape style="position:absolute;left:5877;top:861;width:569;height:476" type="#_x0000_t75" id="docshape23" stroked="false">
                  <v:imagedata r:id="rId21" o:title=""/>
                </v:shape>
                <v:shape style="position:absolute;left:5524;top:1483;width:1284;height:718" type="#_x0000_t75" id="docshape24" stroked="false">
                  <v:imagedata r:id="rId22" o:title=""/>
                </v:shape>
                <v:shape style="position:absolute;left:7070;top:787;width:736;height:628" type="#_x0000_t75" id="docshape25" stroked="false">
                  <v:imagedata r:id="rId23" o:title=""/>
                </v:shape>
                <v:shape style="position:absolute;left:7142;top:861;width:584;height:476" type="#_x0000_t75" id="docshape26" stroked="false">
                  <v:imagedata r:id="rId24" o:title=""/>
                </v:shape>
                <v:shape style="position:absolute;left:6691;top:1483;width:1505;height:718" type="#_x0000_t75" id="docshape27" stroked="false">
                  <v:imagedata r:id="rId25" o:title=""/>
                </v:shape>
                <v:shape style="position:absolute;left:8338;top:773;width:745;height:641" type="#_x0000_t75" id="docshape28" stroked="false">
                  <v:imagedata r:id="rId26" o:title=""/>
                </v:shape>
                <v:shape style="position:absolute;left:8414;top:856;width:586;height:473" type="#_x0000_t75" id="docshape29" stroked="false">
                  <v:imagedata r:id="rId27" o:title=""/>
                </v:shape>
                <v:shape style="position:absolute;left:9422;top:1495;width:1191;height:718" type="#_x0000_t75" id="docshape30" stroked="false">
                  <v:imagedata r:id="rId28" o:title=""/>
                </v:shape>
                <v:shape style="position:absolute;left:1905;top:1519;width:1479;height:723" type="#_x0000_t75" id="docshape31" stroked="false">
                  <v:imagedata r:id="rId29" o:title=""/>
                </v:shape>
                <v:shape style="position:absolute;left:10603;top:783;width:745;height:641" type="#_x0000_t75" id="docshape32" stroked="false">
                  <v:imagedata r:id="rId30" o:title=""/>
                </v:shape>
                <v:shape style="position:absolute;left:10680;top:863;width:588;height:476" type="#_x0000_t75" id="docshape33" stroked="false">
                  <v:imagedata r:id="rId31" o:title=""/>
                </v:shape>
                <w10:wrap type="none"/>
              </v:group>
            </w:pict>
          </mc:Fallback>
        </mc:AlternateContent>
      </w:r>
      <w:r>
        <w:rPr>
          <w:color w:val="3F3F3F"/>
          <w:w w:val="105"/>
          <w:sz w:val="20"/>
        </w:rPr>
        <w:t>InCorp is a leading provider of a wide range of professional corporate solutions and services across Asia Paciﬁc.</w:t>
      </w:r>
      <w:r>
        <w:rPr>
          <w:color w:val="3F3F3F"/>
          <w:spacing w:val="-10"/>
          <w:w w:val="105"/>
          <w:sz w:val="20"/>
        </w:rPr>
        <w:t> </w:t>
      </w:r>
      <w:r>
        <w:rPr>
          <w:color w:val="3F3F3F"/>
          <w:w w:val="105"/>
          <w:sz w:val="20"/>
        </w:rPr>
        <w:t>We</w:t>
      </w:r>
      <w:r>
        <w:rPr>
          <w:color w:val="3F3F3F"/>
          <w:spacing w:val="-10"/>
          <w:w w:val="105"/>
          <w:sz w:val="20"/>
        </w:rPr>
        <w:t> </w:t>
      </w:r>
      <w:r>
        <w:rPr>
          <w:color w:val="3F3F3F"/>
          <w:w w:val="105"/>
          <w:sz w:val="20"/>
        </w:rPr>
        <w:t>are</w:t>
      </w:r>
      <w:r>
        <w:rPr>
          <w:color w:val="3F3F3F"/>
          <w:spacing w:val="-10"/>
          <w:w w:val="105"/>
          <w:sz w:val="20"/>
        </w:rPr>
        <w:t> </w:t>
      </w:r>
      <w:r>
        <w:rPr>
          <w:color w:val="3F3F3F"/>
          <w:w w:val="105"/>
          <w:sz w:val="20"/>
        </w:rPr>
        <w:t>the</w:t>
      </w:r>
      <w:r>
        <w:rPr>
          <w:color w:val="3F3F3F"/>
          <w:spacing w:val="-15"/>
          <w:w w:val="105"/>
          <w:sz w:val="20"/>
        </w:rPr>
        <w:t> </w:t>
      </w:r>
      <w:r>
        <w:rPr>
          <w:color w:val="3F3F3F"/>
          <w:w w:val="105"/>
          <w:sz w:val="20"/>
        </w:rPr>
        <w:t>only</w:t>
      </w:r>
      <w:r>
        <w:rPr>
          <w:color w:val="3F3F3F"/>
          <w:spacing w:val="-13"/>
          <w:w w:val="105"/>
          <w:sz w:val="20"/>
        </w:rPr>
        <w:t> </w:t>
      </w:r>
      <w:r>
        <w:rPr>
          <w:color w:val="3F3F3F"/>
          <w:w w:val="105"/>
          <w:sz w:val="20"/>
        </w:rPr>
        <w:t>Singapore-based</w:t>
      </w:r>
      <w:r>
        <w:rPr>
          <w:color w:val="3F3F3F"/>
          <w:spacing w:val="-11"/>
          <w:w w:val="105"/>
          <w:sz w:val="20"/>
        </w:rPr>
        <w:t> </w:t>
      </w:r>
      <w:r>
        <w:rPr>
          <w:color w:val="3F3F3F"/>
          <w:w w:val="105"/>
          <w:sz w:val="20"/>
        </w:rPr>
        <w:t>corporate</w:t>
      </w:r>
      <w:r>
        <w:rPr>
          <w:color w:val="3F3F3F"/>
          <w:spacing w:val="-10"/>
          <w:w w:val="105"/>
          <w:sz w:val="20"/>
        </w:rPr>
        <w:t> </w:t>
      </w:r>
      <w:r>
        <w:rPr>
          <w:color w:val="3F3F3F"/>
          <w:w w:val="105"/>
          <w:sz w:val="20"/>
        </w:rPr>
        <w:t>solutions</w:t>
      </w:r>
      <w:r>
        <w:rPr>
          <w:color w:val="3F3F3F"/>
          <w:spacing w:val="-13"/>
          <w:w w:val="105"/>
          <w:sz w:val="20"/>
        </w:rPr>
        <w:t> </w:t>
      </w:r>
      <w:r>
        <w:rPr>
          <w:color w:val="3F3F3F"/>
          <w:w w:val="105"/>
          <w:sz w:val="20"/>
        </w:rPr>
        <w:t>company</w:t>
      </w:r>
      <w:r>
        <w:rPr>
          <w:color w:val="3F3F3F"/>
          <w:spacing w:val="-9"/>
          <w:w w:val="105"/>
          <w:sz w:val="20"/>
        </w:rPr>
        <w:t> </w:t>
      </w:r>
      <w:r>
        <w:rPr>
          <w:color w:val="3F3F3F"/>
          <w:w w:val="105"/>
          <w:sz w:val="20"/>
        </w:rPr>
        <w:t>to</w:t>
      </w:r>
      <w:r>
        <w:rPr>
          <w:color w:val="3F3F3F"/>
          <w:spacing w:val="-13"/>
          <w:w w:val="105"/>
          <w:sz w:val="20"/>
        </w:rPr>
        <w:t> </w:t>
      </w:r>
      <w:r>
        <w:rPr>
          <w:color w:val="3F3F3F"/>
          <w:w w:val="105"/>
          <w:sz w:val="20"/>
        </w:rPr>
        <w:t>have</w:t>
      </w:r>
      <w:r>
        <w:rPr>
          <w:color w:val="3F3F3F"/>
          <w:spacing w:val="-10"/>
          <w:w w:val="105"/>
          <w:sz w:val="20"/>
        </w:rPr>
        <w:t> </w:t>
      </w:r>
      <w:r>
        <w:rPr>
          <w:color w:val="3F3F3F"/>
          <w:w w:val="105"/>
          <w:sz w:val="20"/>
        </w:rPr>
        <w:t>a</w:t>
      </w:r>
      <w:r>
        <w:rPr>
          <w:color w:val="3F3F3F"/>
          <w:spacing w:val="-13"/>
          <w:w w:val="105"/>
          <w:sz w:val="20"/>
        </w:rPr>
        <w:t> </w:t>
      </w:r>
      <w:r>
        <w:rPr>
          <w:color w:val="3F3F3F"/>
          <w:w w:val="105"/>
          <w:sz w:val="20"/>
        </w:rPr>
        <w:t>presence</w:t>
      </w:r>
      <w:r>
        <w:rPr>
          <w:color w:val="3F3F3F"/>
          <w:spacing w:val="-10"/>
          <w:w w:val="105"/>
          <w:sz w:val="20"/>
        </w:rPr>
        <w:t> </w:t>
      </w:r>
      <w:r>
        <w:rPr>
          <w:color w:val="3F3F3F"/>
          <w:w w:val="105"/>
          <w:sz w:val="20"/>
        </w:rPr>
        <w:t>in</w:t>
      </w:r>
      <w:r>
        <w:rPr>
          <w:color w:val="3F3F3F"/>
          <w:spacing w:val="-10"/>
          <w:w w:val="105"/>
          <w:sz w:val="20"/>
        </w:rPr>
        <w:t> </w:t>
      </w:r>
      <w:r>
        <w:rPr>
          <w:color w:val="3F3F3F"/>
          <w:w w:val="105"/>
          <w:sz w:val="20"/>
        </w:rPr>
        <w:t>9</w:t>
      </w:r>
      <w:r>
        <w:rPr>
          <w:color w:val="3F3F3F"/>
          <w:spacing w:val="-10"/>
          <w:w w:val="105"/>
          <w:sz w:val="20"/>
        </w:rPr>
        <w:t> </w:t>
      </w:r>
      <w:r>
        <w:rPr>
          <w:color w:val="3F3F3F"/>
          <w:w w:val="105"/>
          <w:sz w:val="20"/>
        </w:rPr>
        <w:t>countries:</w:t>
      </w:r>
    </w:p>
    <w:p>
      <w:pPr>
        <w:pStyle w:val="BodyText"/>
        <w:spacing w:before="11"/>
        <w:rPr>
          <w:sz w:val="8"/>
        </w:rPr>
      </w:pPr>
    </w:p>
    <w:p xmlns:a="http://schemas.openxmlformats.org/drawingml/2006/main" xmlns:pic="http://schemas.openxmlformats.org/drawingml/2006/picture">
      <w:pPr>
        <w:spacing w:line="240" w:lineRule="auto"/>
        <w:ind w:left="8892" w:right="0" w:firstLine="0"/>
        <w:rPr>
          <w:sz w:val="20"/>
        </w:rPr>
      </w:pPr>
      <w:r>
        <w:rPr>
          <w:sz w:val="20"/>
        </w:rPr>
        <mc:AlternateContent>
          <mc:Choice Requires="wps">
            <w:drawing>
              <wp:inline distT="0" distB="0" distL="0" distR="0">
                <wp:extent cx="473075" cy="407034"/>
                <wp:effectExtent l="0" t="0" r="0" b="2540"/>
                <wp:docPr id="35" name="Group 35"/>
                <wp:cNvGraphicFramePr>
                  <a:graphicFrameLocks/>
                </wp:cNvGraphicFramePr>
                <a:graphic>
                  <a:graphicData uri="http://schemas.microsoft.com/office/word/2010/wordprocessingGroup">
                    <wpg:wgp>
                      <wpg:cNvPr id="35" name="Group 35"/>
                      <wpg:cNvGrpSpPr/>
                      <wpg:grpSpPr>
                        <a:xfrm>
                          <a:off x="0" y="0"/>
                          <a:ext cx="473075" cy="407034"/>
                          <a:chExt cx="473075" cy="407034"/>
                        </a:xfrm>
                      </wpg:grpSpPr>
                      <pic:pic>
                        <pic:nvPicPr>
                          <pic:cNvPr id="36" name="Image 36"/>
                          <pic:cNvPicPr/>
                        </pic:nvPicPr>
                        <pic:blipFill>
                          <a:blip r:embed="rId32" cstate="print"/>
                          <a:stretch>
                            <a:fillRect/>
                          </a:stretch>
                        </pic:blipFill>
                        <pic:spPr>
                          <a:xfrm>
                            <a:off x="0" y="0"/>
                            <a:ext cx="472916" cy="407018"/>
                          </a:xfrm>
                          <a:prstGeom prst="rect">
                            <a:avLst/>
                          </a:prstGeom>
                        </pic:spPr>
                      </pic:pic>
                      <pic:pic>
                        <pic:nvPicPr>
                          <pic:cNvPr id="37" name="Image 37"/>
                          <pic:cNvPicPr/>
                        </pic:nvPicPr>
                        <pic:blipFill>
                          <a:blip r:embed="rId33" cstate="print"/>
                          <a:stretch>
                            <a:fillRect/>
                          </a:stretch>
                        </pic:blipFill>
                        <pic:spPr>
                          <a:xfrm>
                            <a:off x="48335" y="52724"/>
                            <a:ext cx="370332" cy="300227"/>
                          </a:xfrm>
                          <a:prstGeom prst="rect">
                            <a:avLst/>
                          </a:prstGeom>
                        </pic:spPr>
                      </pic:pic>
                    </wpg:wgp>
                  </a:graphicData>
                </a:graphic>
              </wp:inline>
            </w:drawing>
          </mc:Choice>
          <mc:Fallback>
            <w:pict>
              <v:group style="width:37.25pt;height:32.0500pt;mso-position-horizontal-relative:char;mso-position-vertical-relative:line" id="docshapegroup34" coordorigin="0,0" coordsize="745,641">
                <v:shape style="position:absolute;left:0;top:0;width:745;height:641" type="#_x0000_t75" id="docshape35" stroked="false">
                  <v:imagedata r:id="rId32" o:title=""/>
                </v:shape>
                <v:shape style="position:absolute;left:76;top:83;width:584;height:473" type="#_x0000_t75" id="docshape36" stroked="false">
                  <v:imagedata r:id="rId33" o:title=""/>
                </v:shape>
              </v:group>
            </w:pict>
          </mc:Fallback>
        </mc:AlternateContent>
      </w:r>
      <w:r>
        <w:rPr>
          <w:sz w:val="20"/>
        </w:rPr>
      </w:r>
    </w:p>
    <w:p>
      <w:pPr>
        <w:spacing w:after="0" w:line="240" w:lineRule="auto"/>
        <w:rPr>
          <w:sz w:val="20"/>
        </w:rPr>
        <w:sectPr>
          <w:pgSz w:w="12240" w:h="15840"/>
          <w:pgMar w:header="674" w:footer="1194" w:top="1880" w:bottom="1380" w:left="720" w:right="720"/>
        </w:sectPr>
      </w:pPr>
    </w:p>
    <w:p>
      <w:pPr>
        <w:spacing w:before="108"/>
        <w:ind w:left="64" w:right="0" w:firstLine="0"/>
        <w:jc w:val="left"/>
        <w:rPr>
          <w:sz w:val="20"/>
        </w:rPr>
      </w:pPr>
      <w:r>
        <w:rPr>
          <w:color w:val="3F3F3F"/>
          <w:spacing w:val="-2"/>
          <w:w w:val="110"/>
          <w:sz w:val="20"/>
        </w:rPr>
        <w:t>AUSTRALIA</w:t>
      </w:r>
    </w:p>
    <w:p>
      <w:pPr>
        <w:spacing w:before="108"/>
        <w:ind w:left="64" w:right="0" w:firstLine="0"/>
        <w:jc w:val="left"/>
        <w:rPr>
          <w:sz w:val="20"/>
        </w:rPr>
      </w:pPr>
      <w:r>
        <w:rPr/>
        <w:br w:type="column"/>
      </w:r>
      <w:r>
        <w:rPr>
          <w:color w:val="3F3F3F"/>
          <w:w w:val="105"/>
          <w:sz w:val="20"/>
        </w:rPr>
        <w:t>HONG</w:t>
      </w:r>
      <w:r>
        <w:rPr>
          <w:color w:val="3F3F3F"/>
          <w:spacing w:val="6"/>
          <w:w w:val="110"/>
          <w:sz w:val="20"/>
        </w:rPr>
        <w:t> </w:t>
      </w:r>
      <w:r>
        <w:rPr>
          <w:color w:val="3F3F3F"/>
          <w:spacing w:val="-5"/>
          <w:w w:val="110"/>
          <w:sz w:val="20"/>
        </w:rPr>
        <w:t>KONG</w:t>
      </w:r>
    </w:p>
    <w:p>
      <w:pPr>
        <w:tabs>
          <w:tab w:pos="904" w:val="left" w:leader="none"/>
          <w:tab w:pos="2172" w:val="left" w:leader="none"/>
        </w:tabs>
        <w:spacing w:before="67"/>
        <w:ind w:left="64" w:right="0" w:firstLine="0"/>
        <w:jc w:val="left"/>
        <w:rPr>
          <w:position w:val="1"/>
          <w:sz w:val="20"/>
        </w:rPr>
      </w:pPr>
      <w:r>
        <w:rPr/>
        <w:br w:type="column"/>
      </w:r>
      <w:r>
        <w:rPr>
          <w:color w:val="3F3F3F"/>
          <w:spacing w:val="-2"/>
          <w:w w:val="110"/>
          <w:position w:val="-3"/>
          <w:sz w:val="20"/>
        </w:rPr>
        <w:t>INDIA</w:t>
      </w:r>
      <w:r>
        <w:rPr>
          <w:color w:val="3F3F3F"/>
          <w:position w:val="-3"/>
          <w:sz w:val="20"/>
        </w:rPr>
        <w:tab/>
      </w:r>
      <w:r>
        <w:rPr>
          <w:color w:val="3F3F3F"/>
          <w:spacing w:val="-2"/>
          <w:w w:val="110"/>
          <w:sz w:val="20"/>
        </w:rPr>
        <w:t>INDONESIA</w:t>
      </w:r>
      <w:r>
        <w:rPr>
          <w:color w:val="3F3F3F"/>
          <w:sz w:val="20"/>
        </w:rPr>
        <w:tab/>
      </w:r>
      <w:r>
        <w:rPr>
          <w:color w:val="3F3F3F"/>
          <w:w w:val="110"/>
          <w:position w:val="1"/>
          <w:sz w:val="20"/>
        </w:rPr>
        <w:t>MALAYSIA</w:t>
      </w:r>
      <w:r>
        <w:rPr>
          <w:color w:val="3F3F3F"/>
          <w:spacing w:val="37"/>
          <w:w w:val="110"/>
          <w:position w:val="1"/>
          <w:sz w:val="20"/>
        </w:rPr>
        <w:t>  </w:t>
      </w:r>
      <w:r>
        <w:rPr>
          <w:color w:val="3F3F3F"/>
          <w:spacing w:val="-2"/>
          <w:w w:val="110"/>
          <w:position w:val="1"/>
          <w:sz w:val="20"/>
        </w:rPr>
        <w:t>PHILIPPINES</w:t>
      </w:r>
    </w:p>
    <w:p>
      <w:pPr>
        <w:spacing w:before="65"/>
        <w:ind w:left="64" w:right="0" w:firstLine="0"/>
        <w:jc w:val="left"/>
        <w:rPr>
          <w:sz w:val="20"/>
        </w:rPr>
      </w:pPr>
      <w:r>
        <w:rPr/>
        <w:br w:type="column"/>
      </w:r>
      <w:r>
        <w:rPr>
          <w:color w:val="3F3F3F"/>
          <w:spacing w:val="-2"/>
          <w:w w:val="110"/>
          <w:sz w:val="20"/>
        </w:rPr>
        <w:t>SINGAPORE</w:t>
      </w:r>
    </w:p>
    <w:p>
      <w:pPr>
        <w:spacing w:before="84"/>
        <w:ind w:left="64" w:right="0" w:firstLine="0"/>
        <w:jc w:val="left"/>
        <w:rPr>
          <w:sz w:val="20"/>
        </w:rPr>
      </w:pPr>
      <w:r>
        <w:rPr/>
        <w:br w:type="column"/>
      </w:r>
      <w:r>
        <w:rPr>
          <w:color w:val="3F3F3F"/>
          <w:spacing w:val="-2"/>
          <w:w w:val="110"/>
          <w:sz w:val="20"/>
        </w:rPr>
        <w:t>VIETNAM</w:t>
      </w:r>
    </w:p>
    <w:p>
      <w:pPr>
        <w:spacing w:before="72"/>
        <w:ind w:left="64" w:right="0" w:firstLine="0"/>
        <w:jc w:val="left"/>
        <w:rPr>
          <w:sz w:val="20"/>
        </w:rPr>
      </w:pPr>
      <w:r>
        <w:rPr/>
        <w:br w:type="column"/>
      </w:r>
      <w:r>
        <w:rPr>
          <w:color w:val="3F3F3F"/>
          <w:spacing w:val="-2"/>
          <w:w w:val="110"/>
          <w:sz w:val="20"/>
        </w:rPr>
        <w:t>CHINA</w:t>
      </w:r>
    </w:p>
    <w:p>
      <w:pPr>
        <w:spacing w:after="0"/>
        <w:jc w:val="left"/>
        <w:rPr>
          <w:sz w:val="20"/>
        </w:rPr>
        <w:sectPr>
          <w:type w:val="continuous"/>
          <w:pgSz w:w="12240" w:h="15840"/>
          <w:pgMar w:header="674" w:footer="1194" w:top="1880" w:bottom="1380" w:left="720" w:right="720"/>
          <w:cols w:num="6" w:equalWidth="0">
            <w:col w:w="1149" w:space="111"/>
            <w:col w:w="1253" w:space="259"/>
            <w:col w:w="4548" w:space="55"/>
            <w:col w:w="1186" w:space="216"/>
            <w:col w:w="965" w:space="168"/>
            <w:col w:w="890"/>
          </w:cols>
        </w:sectPr>
      </w:pPr>
    </w:p>
    <w:p>
      <w:pPr>
        <w:pStyle w:val="BodyText"/>
        <w:spacing w:before="172"/>
        <w:rPr>
          <w:sz w:val="20"/>
        </w:rPr>
      </w:pPr>
    </w:p>
    <w:p>
      <w:pPr>
        <w:spacing w:line="278" w:lineRule="auto" w:before="0"/>
        <w:ind w:left="475" w:right="0" w:firstLine="0"/>
        <w:jc w:val="left"/>
        <w:rPr>
          <w:sz w:val="20"/>
        </w:rPr>
      </w:pPr>
      <w:r>
        <w:rPr>
          <w:color w:val="3F3F3F"/>
          <w:w w:val="105"/>
          <w:sz w:val="20"/>
        </w:rPr>
        <w:t>Our</w:t>
      </w:r>
      <w:r>
        <w:rPr>
          <w:color w:val="3F3F3F"/>
          <w:spacing w:val="40"/>
          <w:w w:val="105"/>
          <w:sz w:val="20"/>
        </w:rPr>
        <w:t> </w:t>
      </w:r>
      <w:r>
        <w:rPr>
          <w:color w:val="3F3F3F"/>
          <w:w w:val="105"/>
          <w:sz w:val="20"/>
        </w:rPr>
        <w:t>award-winning</w:t>
      </w:r>
      <w:r>
        <w:rPr>
          <w:color w:val="3F3F3F"/>
          <w:spacing w:val="40"/>
          <w:w w:val="105"/>
          <w:sz w:val="20"/>
        </w:rPr>
        <w:t> </w:t>
      </w:r>
      <w:r>
        <w:rPr>
          <w:color w:val="3F3F3F"/>
          <w:w w:val="105"/>
          <w:sz w:val="20"/>
        </w:rPr>
        <w:t>capabilities</w:t>
      </w:r>
      <w:r>
        <w:rPr>
          <w:color w:val="3F3F3F"/>
          <w:spacing w:val="40"/>
          <w:w w:val="105"/>
          <w:sz w:val="20"/>
        </w:rPr>
        <w:t> </w:t>
      </w:r>
      <w:r>
        <w:rPr>
          <w:color w:val="3F3F3F"/>
          <w:w w:val="105"/>
          <w:sz w:val="20"/>
        </w:rPr>
        <w:t>and</w:t>
      </w:r>
      <w:r>
        <w:rPr>
          <w:color w:val="3F3F3F"/>
          <w:spacing w:val="40"/>
          <w:w w:val="105"/>
          <w:sz w:val="20"/>
        </w:rPr>
        <w:t> </w:t>
      </w:r>
      <w:r>
        <w:rPr>
          <w:color w:val="3F3F3F"/>
          <w:w w:val="105"/>
          <w:sz w:val="20"/>
        </w:rPr>
        <w:t>resources</w:t>
      </w:r>
      <w:r>
        <w:rPr>
          <w:color w:val="3F3F3F"/>
          <w:spacing w:val="40"/>
          <w:w w:val="105"/>
          <w:sz w:val="20"/>
        </w:rPr>
        <w:t> </w:t>
      </w:r>
      <w:r>
        <w:rPr>
          <w:color w:val="3F3F3F"/>
          <w:w w:val="105"/>
          <w:sz w:val="20"/>
        </w:rPr>
        <w:t>provide</w:t>
      </w:r>
      <w:r>
        <w:rPr>
          <w:color w:val="3F3F3F"/>
          <w:spacing w:val="40"/>
          <w:w w:val="105"/>
          <w:sz w:val="20"/>
        </w:rPr>
        <w:t> </w:t>
      </w:r>
      <w:r>
        <w:rPr>
          <w:color w:val="3F3F3F"/>
          <w:w w:val="105"/>
          <w:sz w:val="20"/>
        </w:rPr>
        <w:t>organisations</w:t>
      </w:r>
      <w:r>
        <w:rPr>
          <w:color w:val="3F3F3F"/>
          <w:spacing w:val="40"/>
          <w:w w:val="105"/>
          <w:sz w:val="20"/>
        </w:rPr>
        <w:t> </w:t>
      </w:r>
      <w:r>
        <w:rPr>
          <w:color w:val="3F3F3F"/>
          <w:w w:val="105"/>
          <w:sz w:val="20"/>
        </w:rPr>
        <w:t>and</w:t>
      </w:r>
      <w:r>
        <w:rPr>
          <w:color w:val="3F3F3F"/>
          <w:spacing w:val="40"/>
          <w:w w:val="105"/>
          <w:sz w:val="20"/>
        </w:rPr>
        <w:t> </w:t>
      </w:r>
      <w:r>
        <w:rPr>
          <w:color w:val="3F3F3F"/>
          <w:w w:val="105"/>
          <w:sz w:val="20"/>
        </w:rPr>
        <w:t>individuals</w:t>
      </w:r>
      <w:r>
        <w:rPr>
          <w:color w:val="3F3F3F"/>
          <w:spacing w:val="40"/>
          <w:w w:val="105"/>
          <w:sz w:val="20"/>
        </w:rPr>
        <w:t> </w:t>
      </w:r>
      <w:r>
        <w:rPr>
          <w:color w:val="3F3F3F"/>
          <w:w w:val="105"/>
          <w:sz w:val="20"/>
        </w:rPr>
        <w:t>a</w:t>
      </w:r>
      <w:r>
        <w:rPr>
          <w:color w:val="3F3F3F"/>
          <w:spacing w:val="40"/>
          <w:w w:val="105"/>
          <w:sz w:val="20"/>
        </w:rPr>
        <w:t> </w:t>
      </w:r>
      <w:r>
        <w:rPr>
          <w:color w:val="3F3F3F"/>
          <w:w w:val="105"/>
          <w:sz w:val="20"/>
        </w:rPr>
        <w:t>full</w:t>
      </w:r>
      <w:r>
        <w:rPr>
          <w:color w:val="3F3F3F"/>
          <w:spacing w:val="40"/>
          <w:w w:val="105"/>
          <w:sz w:val="20"/>
        </w:rPr>
        <w:t> </w:t>
      </w:r>
      <w:r>
        <w:rPr>
          <w:color w:val="3F3F3F"/>
          <w:w w:val="105"/>
          <w:sz w:val="20"/>
        </w:rPr>
        <w:t>suite</w:t>
      </w:r>
      <w:r>
        <w:rPr>
          <w:color w:val="3F3F3F"/>
          <w:spacing w:val="40"/>
          <w:w w:val="105"/>
          <w:sz w:val="20"/>
        </w:rPr>
        <w:t> </w:t>
      </w:r>
      <w:r>
        <w:rPr>
          <w:color w:val="3F3F3F"/>
          <w:w w:val="105"/>
          <w:sz w:val="20"/>
        </w:rPr>
        <w:t>of </w:t>
      </w:r>
      <w:r>
        <w:rPr>
          <w:color w:val="3F3F3F"/>
          <w:spacing w:val="-2"/>
          <w:w w:val="105"/>
          <w:sz w:val="20"/>
        </w:rPr>
        <w:t>comprehensive</w:t>
      </w:r>
      <w:r>
        <w:rPr>
          <w:color w:val="3F3F3F"/>
          <w:spacing w:val="-8"/>
          <w:w w:val="105"/>
          <w:sz w:val="20"/>
        </w:rPr>
        <w:t> </w:t>
      </w:r>
      <w:r>
        <w:rPr>
          <w:color w:val="3F3F3F"/>
          <w:spacing w:val="-2"/>
          <w:w w:val="105"/>
          <w:sz w:val="20"/>
        </w:rPr>
        <w:t>services</w:t>
      </w:r>
      <w:r>
        <w:rPr>
          <w:color w:val="3F3F3F"/>
          <w:spacing w:val="-12"/>
          <w:w w:val="105"/>
          <w:sz w:val="20"/>
        </w:rPr>
        <w:t> </w:t>
      </w:r>
      <w:r>
        <w:rPr>
          <w:color w:val="3F3F3F"/>
          <w:spacing w:val="-2"/>
          <w:w w:val="105"/>
          <w:sz w:val="20"/>
        </w:rPr>
        <w:t>to</w:t>
      </w:r>
      <w:r>
        <w:rPr>
          <w:color w:val="3F3F3F"/>
          <w:spacing w:val="-8"/>
          <w:w w:val="105"/>
          <w:sz w:val="20"/>
        </w:rPr>
        <w:t> </w:t>
      </w:r>
      <w:r>
        <w:rPr>
          <w:color w:val="3F3F3F"/>
          <w:spacing w:val="-2"/>
          <w:w w:val="105"/>
          <w:sz w:val="20"/>
        </w:rPr>
        <w:t>help</w:t>
      </w:r>
      <w:r>
        <w:rPr>
          <w:color w:val="3F3F3F"/>
          <w:spacing w:val="-3"/>
          <w:w w:val="105"/>
          <w:sz w:val="20"/>
        </w:rPr>
        <w:t> </w:t>
      </w:r>
      <w:r>
        <w:rPr>
          <w:color w:val="3F3F3F"/>
          <w:spacing w:val="-2"/>
          <w:w w:val="105"/>
          <w:sz w:val="20"/>
        </w:rPr>
        <w:t>them</w:t>
      </w:r>
      <w:r>
        <w:rPr>
          <w:color w:val="3F3F3F"/>
          <w:spacing w:val="-8"/>
          <w:w w:val="105"/>
          <w:sz w:val="20"/>
        </w:rPr>
        <w:t> </w:t>
      </w:r>
      <w:r>
        <w:rPr>
          <w:color w:val="3F3F3F"/>
          <w:spacing w:val="-2"/>
          <w:w w:val="105"/>
          <w:sz w:val="20"/>
        </w:rPr>
        <w:t>turn</w:t>
      </w:r>
      <w:r>
        <w:rPr>
          <w:color w:val="3F3F3F"/>
          <w:spacing w:val="-6"/>
          <w:w w:val="105"/>
          <w:sz w:val="20"/>
        </w:rPr>
        <w:t> </w:t>
      </w:r>
      <w:r>
        <w:rPr>
          <w:color w:val="3F3F3F"/>
          <w:spacing w:val="-2"/>
          <w:w w:val="105"/>
          <w:sz w:val="20"/>
        </w:rPr>
        <w:t>their</w:t>
      </w:r>
      <w:r>
        <w:rPr>
          <w:color w:val="3F3F3F"/>
          <w:spacing w:val="-12"/>
          <w:w w:val="105"/>
          <w:sz w:val="20"/>
        </w:rPr>
        <w:t> </w:t>
      </w:r>
      <w:r>
        <w:rPr>
          <w:color w:val="3F3F3F"/>
          <w:spacing w:val="-2"/>
          <w:w w:val="105"/>
          <w:sz w:val="20"/>
        </w:rPr>
        <w:t>“Vision</w:t>
      </w:r>
      <w:r>
        <w:rPr>
          <w:color w:val="3F3F3F"/>
          <w:spacing w:val="-3"/>
          <w:w w:val="105"/>
          <w:sz w:val="20"/>
        </w:rPr>
        <w:t> </w:t>
      </w:r>
      <w:r>
        <w:rPr>
          <w:color w:val="3F3F3F"/>
          <w:spacing w:val="-2"/>
          <w:w w:val="105"/>
          <w:sz w:val="20"/>
        </w:rPr>
        <w:t>To</w:t>
      </w:r>
      <w:r>
        <w:rPr>
          <w:color w:val="3F3F3F"/>
          <w:spacing w:val="-10"/>
          <w:w w:val="105"/>
          <w:sz w:val="20"/>
        </w:rPr>
        <w:t> </w:t>
      </w:r>
      <w:r>
        <w:rPr>
          <w:color w:val="3F3F3F"/>
          <w:spacing w:val="-2"/>
          <w:w w:val="105"/>
          <w:sz w:val="20"/>
        </w:rPr>
        <w:t>Reality”.</w:t>
      </w:r>
    </w:p>
    <w:p xmlns:a="http://schemas.openxmlformats.org/drawingml/2006/main">
      <w:pPr>
        <w:pStyle w:val="BodyText"/>
        <w:spacing w:before="79"/>
        <w:rPr>
          <w:sz w:val="20"/>
        </w:rPr>
      </w:pPr>
      <w:r>
        <w:rPr>
          <w:sz w:val="20"/>
        </w:rPr>
        <mc:AlternateContent>
          <mc:Choice Requires="wps">
            <w:drawing>
              <wp:anchor distT="0" distB="0" distL="0" distR="0" allowOverlap="1" layoutInCell="1" locked="0" behindDoc="1" simplePos="0" relativeHeight="487588352">
                <wp:simplePos x="0" y="0"/>
                <wp:positionH relativeFrom="page">
                  <wp:posOffset>758951</wp:posOffset>
                </wp:positionH>
                <wp:positionV relativeFrom="paragraph">
                  <wp:posOffset>213240</wp:posOffset>
                </wp:positionV>
                <wp:extent cx="6215380" cy="127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6215380" cy="1270"/>
                        </a:xfrm>
                        <a:custGeom>
                          <a:avLst/>
                          <a:gdLst/>
                          <a:ahLst/>
                          <a:cxnLst/>
                          <a:rect l="l" t="t" r="r" b="b"/>
                          <a:pathLst>
                            <a:path w="6215380" h="0">
                              <a:moveTo>
                                <a:pt x="0" y="0"/>
                              </a:moveTo>
                              <a:lnTo>
                                <a:pt x="6214871" y="0"/>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shape style="position:absolute;margin-left:59.759998pt;margin-top:16.790585pt;width:489.4pt;height:.1pt;mso-position-horizontal-relative:page;mso-position-vertical-relative:paragraph;z-index:-15728128;mso-wrap-distance-left:0;mso-wrap-distance-right:0" id="docshape37" coordorigin="1195,336" coordsize="9788,0" path="m1195,336l10982,336e" filled="false" stroked="true" strokeweight=".72pt" strokecolor="#bfbfbf">
                <v:path arrowok="t"/>
                <v:stroke dashstyle="solid"/>
                <w10:wrap type="topAndBottom"/>
              </v:shape>
            </w:pict>
          </mc:Fallback>
        </mc:AlternateContent>
      </w:r>
    </w:p>
    <w:p>
      <w:pPr>
        <w:pStyle w:val="BodyText"/>
        <w:spacing w:before="5"/>
        <w:rPr>
          <w:sz w:val="10"/>
        </w:rPr>
      </w:pPr>
    </w:p>
    <w:p>
      <w:pPr>
        <w:pStyle w:val="BodyText"/>
        <w:spacing w:after="0"/>
        <w:rPr>
          <w:sz w:val="10"/>
        </w:rPr>
        <w:sectPr>
          <w:type w:val="continuous"/>
          <w:pgSz w:w="12240" w:h="15840"/>
          <w:pgMar w:header="674" w:footer="1194" w:top="1880" w:bottom="1380" w:left="720" w:right="720"/>
        </w:sectPr>
      </w:pPr>
    </w:p>
    <w:p>
      <w:pPr>
        <w:pStyle w:val="Heading1"/>
        <w:spacing w:before="100"/>
      </w:pPr>
      <w:r>
        <w:rPr>
          <w:color w:val="BA2121"/>
          <w:spacing w:val="-2"/>
          <w:w w:val="115"/>
        </w:rPr>
        <w:t>SNAPSHOT</w:t>
      </w:r>
    </w:p>
    <w:p>
      <w:pPr>
        <w:pStyle w:val="BodyText"/>
        <w:spacing w:before="2"/>
        <w:rPr>
          <w:sz w:val="18"/>
        </w:rPr>
      </w:pPr>
    </w:p>
    <w:p xmlns:a="http://schemas.openxmlformats.org/drawingml/2006/main" xmlns:pic="http://schemas.openxmlformats.org/drawingml/2006/picture">
      <w:pPr>
        <w:spacing w:line="240" w:lineRule="auto"/>
        <w:ind w:left="480" w:right="-58" w:firstLine="0"/>
        <w:rPr>
          <w:sz w:val="20"/>
        </w:rPr>
      </w:pPr>
      <w:r>
        <w:rPr>
          <w:sz w:val="20"/>
        </w:rPr>
        <mc:AlternateContent>
          <mc:Choice Requires="wps">
            <w:drawing>
              <wp:inline distT="0" distB="0" distL="0" distR="0">
                <wp:extent cx="896619" cy="896619"/>
                <wp:effectExtent l="0" t="0" r="0" b="8255"/>
                <wp:docPr id="39" name="Group 39"/>
                <wp:cNvGraphicFramePr>
                  <a:graphicFrameLocks/>
                </wp:cNvGraphicFramePr>
                <a:graphic>
                  <a:graphicData uri="http://schemas.microsoft.com/office/word/2010/wordprocessingGroup">
                    <wpg:wgp>
                      <wpg:cNvPr id="39" name="Group 39"/>
                      <wpg:cNvGrpSpPr/>
                      <wpg:grpSpPr>
                        <a:xfrm>
                          <a:off x="0" y="0"/>
                          <a:ext cx="896619" cy="896619"/>
                          <a:chExt cx="896619" cy="896619"/>
                        </a:xfrm>
                      </wpg:grpSpPr>
                      <wps:wsp>
                        <wps:cNvPr id="40" name="Graphic 40"/>
                        <wps:cNvSpPr/>
                        <wps:spPr>
                          <a:xfrm>
                            <a:off x="0" y="0"/>
                            <a:ext cx="896619" cy="896619"/>
                          </a:xfrm>
                          <a:custGeom>
                            <a:avLst/>
                            <a:gdLst/>
                            <a:ahLst/>
                            <a:cxnLst/>
                            <a:rect l="l" t="t" r="r" b="b"/>
                            <a:pathLst>
                              <a:path w="896619" h="896619">
                                <a:moveTo>
                                  <a:pt x="448056" y="896112"/>
                                </a:moveTo>
                                <a:lnTo>
                                  <a:pt x="399068" y="893475"/>
                                </a:lnTo>
                                <a:lnTo>
                                  <a:pt x="351649" y="885751"/>
                                </a:lnTo>
                                <a:lnTo>
                                  <a:pt x="306067" y="873215"/>
                                </a:lnTo>
                                <a:lnTo>
                                  <a:pt x="262591" y="856143"/>
                                </a:lnTo>
                                <a:lnTo>
                                  <a:pt x="221487" y="834813"/>
                                </a:lnTo>
                                <a:lnTo>
                                  <a:pt x="183026" y="809500"/>
                                </a:lnTo>
                                <a:lnTo>
                                  <a:pt x="147474" y="780480"/>
                                </a:lnTo>
                                <a:lnTo>
                                  <a:pt x="115100" y="748030"/>
                                </a:lnTo>
                                <a:lnTo>
                                  <a:pt x="86173" y="712427"/>
                                </a:lnTo>
                                <a:lnTo>
                                  <a:pt x="60959" y="673946"/>
                                </a:lnTo>
                                <a:lnTo>
                                  <a:pt x="39729" y="632865"/>
                                </a:lnTo>
                                <a:lnTo>
                                  <a:pt x="22750" y="589458"/>
                                </a:lnTo>
                                <a:lnTo>
                                  <a:pt x="10290" y="544004"/>
                                </a:lnTo>
                                <a:lnTo>
                                  <a:pt x="2617" y="496777"/>
                                </a:lnTo>
                                <a:lnTo>
                                  <a:pt x="0" y="448056"/>
                                </a:lnTo>
                                <a:lnTo>
                                  <a:pt x="2617" y="399068"/>
                                </a:lnTo>
                                <a:lnTo>
                                  <a:pt x="10290" y="351649"/>
                                </a:lnTo>
                                <a:lnTo>
                                  <a:pt x="22750" y="306067"/>
                                </a:lnTo>
                                <a:lnTo>
                                  <a:pt x="39729" y="262591"/>
                                </a:lnTo>
                                <a:lnTo>
                                  <a:pt x="60959" y="221488"/>
                                </a:lnTo>
                                <a:lnTo>
                                  <a:pt x="86173" y="183026"/>
                                </a:lnTo>
                                <a:lnTo>
                                  <a:pt x="115100" y="147474"/>
                                </a:lnTo>
                                <a:lnTo>
                                  <a:pt x="147474" y="115100"/>
                                </a:lnTo>
                                <a:lnTo>
                                  <a:pt x="183026" y="86173"/>
                                </a:lnTo>
                                <a:lnTo>
                                  <a:pt x="221487" y="60960"/>
                                </a:lnTo>
                                <a:lnTo>
                                  <a:pt x="262591" y="39729"/>
                                </a:lnTo>
                                <a:lnTo>
                                  <a:pt x="306067" y="22750"/>
                                </a:lnTo>
                                <a:lnTo>
                                  <a:pt x="351649" y="10290"/>
                                </a:lnTo>
                                <a:lnTo>
                                  <a:pt x="399068" y="2617"/>
                                </a:lnTo>
                                <a:lnTo>
                                  <a:pt x="448056" y="0"/>
                                </a:lnTo>
                                <a:lnTo>
                                  <a:pt x="496777" y="2617"/>
                                </a:lnTo>
                                <a:lnTo>
                                  <a:pt x="544004" y="10290"/>
                                </a:lnTo>
                                <a:lnTo>
                                  <a:pt x="589458" y="22750"/>
                                </a:lnTo>
                                <a:lnTo>
                                  <a:pt x="632865" y="39729"/>
                                </a:lnTo>
                                <a:lnTo>
                                  <a:pt x="673946" y="60960"/>
                                </a:lnTo>
                                <a:lnTo>
                                  <a:pt x="712427" y="86173"/>
                                </a:lnTo>
                                <a:lnTo>
                                  <a:pt x="748030" y="115100"/>
                                </a:lnTo>
                                <a:lnTo>
                                  <a:pt x="780480" y="147474"/>
                                </a:lnTo>
                                <a:lnTo>
                                  <a:pt x="809500" y="183026"/>
                                </a:lnTo>
                                <a:lnTo>
                                  <a:pt x="834813" y="221488"/>
                                </a:lnTo>
                                <a:lnTo>
                                  <a:pt x="856143" y="262591"/>
                                </a:lnTo>
                                <a:lnTo>
                                  <a:pt x="873215" y="306067"/>
                                </a:lnTo>
                                <a:lnTo>
                                  <a:pt x="885751" y="351649"/>
                                </a:lnTo>
                                <a:lnTo>
                                  <a:pt x="893475" y="399068"/>
                                </a:lnTo>
                                <a:lnTo>
                                  <a:pt x="896112" y="448056"/>
                                </a:lnTo>
                                <a:lnTo>
                                  <a:pt x="893475" y="496777"/>
                                </a:lnTo>
                                <a:lnTo>
                                  <a:pt x="885751" y="544004"/>
                                </a:lnTo>
                                <a:lnTo>
                                  <a:pt x="873215" y="589458"/>
                                </a:lnTo>
                                <a:lnTo>
                                  <a:pt x="856143" y="632865"/>
                                </a:lnTo>
                                <a:lnTo>
                                  <a:pt x="834813" y="673946"/>
                                </a:lnTo>
                                <a:lnTo>
                                  <a:pt x="809500" y="712427"/>
                                </a:lnTo>
                                <a:lnTo>
                                  <a:pt x="780480" y="748030"/>
                                </a:lnTo>
                                <a:lnTo>
                                  <a:pt x="748030" y="780480"/>
                                </a:lnTo>
                                <a:lnTo>
                                  <a:pt x="712427" y="809500"/>
                                </a:lnTo>
                                <a:lnTo>
                                  <a:pt x="673946" y="834813"/>
                                </a:lnTo>
                                <a:lnTo>
                                  <a:pt x="632865" y="856143"/>
                                </a:lnTo>
                                <a:lnTo>
                                  <a:pt x="589458" y="873215"/>
                                </a:lnTo>
                                <a:lnTo>
                                  <a:pt x="544004" y="885751"/>
                                </a:lnTo>
                                <a:lnTo>
                                  <a:pt x="496777" y="893475"/>
                                </a:lnTo>
                                <a:lnTo>
                                  <a:pt x="448056" y="896112"/>
                                </a:lnTo>
                                <a:close/>
                              </a:path>
                            </a:pathLst>
                          </a:custGeom>
                          <a:solidFill>
                            <a:srgbClr val="BA2121"/>
                          </a:solidFill>
                        </wps:spPr>
                        <wps:bodyPr wrap="square" lIns="0" tIns="0" rIns="0" bIns="0" rtlCol="0">
                          <a:prstTxWarp prst="textNoShape">
                            <a:avLst/>
                          </a:prstTxWarp>
                          <a:noAutofit/>
                        </wps:bodyPr>
                      </wps:wsp>
                      <pic:pic>
                        <pic:nvPicPr>
                          <pic:cNvPr id="41" name="Image 41"/>
                          <pic:cNvPicPr/>
                        </pic:nvPicPr>
                        <pic:blipFill>
                          <a:blip r:embed="rId34" cstate="print"/>
                          <a:stretch>
                            <a:fillRect/>
                          </a:stretch>
                        </pic:blipFill>
                        <pic:spPr>
                          <a:xfrm>
                            <a:off x="0" y="73152"/>
                            <a:ext cx="891539" cy="699516"/>
                          </a:xfrm>
                          <a:prstGeom prst="rect">
                            <a:avLst/>
                          </a:prstGeom>
                        </pic:spPr>
                      </pic:pic>
                      <wps:wsp>
                        <wps:cNvPr id="42" name="Textbox 42"/>
                        <wps:cNvSpPr txBox="1"/>
                        <wps:spPr>
                          <a:xfrm>
                            <a:off x="0" y="0"/>
                            <a:ext cx="896619" cy="896619"/>
                          </a:xfrm>
                          <a:prstGeom prst="rect">
                            <a:avLst/>
                          </a:prstGeom>
                        </wps:spPr>
                        <wps:txbx>
                          <w:txbxContent>
                            <w:p>
                              <w:pPr>
                                <w:spacing w:line="240" w:lineRule="auto" w:before="0"/>
                                <w:rPr>
                                  <w:sz w:val="24"/>
                                </w:rPr>
                              </w:pPr>
                            </w:p>
                            <w:p>
                              <w:pPr>
                                <w:spacing w:line="240" w:lineRule="auto" w:before="143"/>
                                <w:rPr>
                                  <w:sz w:val="24"/>
                                </w:rPr>
                              </w:pPr>
                            </w:p>
                            <w:p>
                              <w:pPr>
                                <w:spacing w:before="1"/>
                                <w:ind w:left="0" w:right="7" w:firstLine="0"/>
                                <w:jc w:val="center"/>
                                <w:rPr>
                                  <w:b/>
                                  <w:sz w:val="24"/>
                                </w:rPr>
                              </w:pPr>
                              <w:r>
                                <w:rPr>
                                  <w:b/>
                                  <w:color w:val="FFFFFF"/>
                                  <w:spacing w:val="-2"/>
                                  <w:sz w:val="24"/>
                                </w:rPr>
                                <w:t>15,000+</w:t>
                              </w:r>
                            </w:p>
                            <w:p>
                              <w:pPr>
                                <w:spacing w:before="17"/>
                                <w:ind w:left="1" w:right="7" w:firstLine="0"/>
                                <w:jc w:val="center"/>
                                <w:rPr>
                                  <w:sz w:val="18"/>
                                </w:rPr>
                              </w:pPr>
                              <w:r>
                                <w:rPr>
                                  <w:color w:val="FFFFFF"/>
                                  <w:spacing w:val="-2"/>
                                  <w:sz w:val="18"/>
                                </w:rPr>
                                <w:t>Clients</w:t>
                              </w:r>
                            </w:p>
                          </w:txbxContent>
                        </wps:txbx>
                        <wps:bodyPr wrap="square" lIns="0" tIns="0" rIns="0" bIns="0" rtlCol="0">
                          <a:noAutofit/>
                        </wps:bodyPr>
                      </wps:wsp>
                    </wpg:wgp>
                  </a:graphicData>
                </a:graphic>
              </wp:inline>
            </w:drawing>
          </mc:Choice>
          <mc:Fallback>
            <w:pict>
              <v:group style="width:70.6pt;height:70.6pt;mso-position-horizontal-relative:char;mso-position-vertical-relative:line" id="docshapegroup38" coordorigin="0,0" coordsize="1412,1412">
                <v:shape style="position:absolute;left:0;top:0;width:1412;height:1412" id="docshape39" coordorigin="0,0" coordsize="1412,1412" path="m706,1411l628,1407,554,1395,482,1375,414,1348,349,1315,288,1275,232,1229,181,1178,136,1122,96,1061,63,997,36,928,16,857,4,782,0,706,4,628,16,554,36,482,63,414,96,349,136,288,181,232,232,181,288,136,349,96,414,63,482,36,554,16,628,4,706,0,782,4,857,16,928,36,997,63,1061,96,1122,136,1178,181,1229,232,1275,288,1315,349,1348,414,1375,482,1395,554,1407,628,1411,706,1407,782,1395,857,1375,928,1348,997,1315,1061,1275,1122,1229,1178,1178,1229,1122,1275,1061,1315,997,1348,928,1375,857,1395,782,1407,706,1411xe" filled="true" fillcolor="#ba2121" stroked="false">
                  <v:path arrowok="t"/>
                  <v:fill type="solid"/>
                </v:shape>
                <v:shape style="position:absolute;left:0;top:115;width:1404;height:1102" type="#_x0000_t75" id="docshape40" stroked="false">
                  <v:imagedata r:id="rId34" o:title=""/>
                </v:shape>
                <v:shape style="position:absolute;left:0;top:0;width:1412;height:1412" type="#_x0000_t202" id="docshape41" filled="false" stroked="false">
                  <v:textbox inset="0,0,0,0">
                    <w:txbxContent>
                      <w:p>
                        <w:pPr>
                          <w:spacing w:line="240" w:lineRule="auto" w:before="0"/>
                          <w:rPr>
                            <w:sz w:val="24"/>
                          </w:rPr>
                        </w:pPr>
                      </w:p>
                      <w:p>
                        <w:pPr>
                          <w:spacing w:line="240" w:lineRule="auto" w:before="143"/>
                          <w:rPr>
                            <w:sz w:val="24"/>
                          </w:rPr>
                        </w:pPr>
                      </w:p>
                      <w:p>
                        <w:pPr>
                          <w:spacing w:before="1"/>
                          <w:ind w:left="0" w:right="7" w:firstLine="0"/>
                          <w:jc w:val="center"/>
                          <w:rPr>
                            <w:b/>
                            <w:sz w:val="24"/>
                          </w:rPr>
                        </w:pPr>
                        <w:r>
                          <w:rPr>
                            <w:b/>
                            <w:color w:val="FFFFFF"/>
                            <w:spacing w:val="-2"/>
                            <w:sz w:val="24"/>
                          </w:rPr>
                          <w:t>15,000+</w:t>
                        </w:r>
                      </w:p>
                      <w:p>
                        <w:pPr>
                          <w:spacing w:before="17"/>
                          <w:ind w:left="1" w:right="7" w:firstLine="0"/>
                          <w:jc w:val="center"/>
                          <w:rPr>
                            <w:sz w:val="18"/>
                          </w:rPr>
                        </w:pPr>
                        <w:r>
                          <w:rPr>
                            <w:color w:val="FFFFFF"/>
                            <w:spacing w:val="-2"/>
                            <w:sz w:val="18"/>
                          </w:rPr>
                          <w:t>Clients</w:t>
                        </w:r>
                      </w:p>
                    </w:txbxContent>
                  </v:textbox>
                  <w10:wrap type="none"/>
                </v:shape>
              </v:group>
            </w:pict>
          </mc:Fallback>
        </mc:AlternateContent>
      </w:r>
      <w:r>
        <w:rPr>
          <w:sz w:val="20"/>
        </w:rPr>
      </w:r>
    </w:p>
    <w:p>
      <w:pPr>
        <w:pStyle w:val="BodyText"/>
      </w:pPr>
      <w:r>
        <w:rPr/>
        <w:br w:type="column"/>
      </w:r>
      <w:r>
        <w:rPr/>
      </w:r>
    </w:p>
    <w:p>
      <w:pPr>
        <w:pStyle w:val="BodyText"/>
        <w:spacing w:before="155"/>
      </w:pPr>
    </w:p>
    <w:p>
      <w:pPr>
        <w:pStyle w:val="Heading2"/>
        <w:numPr>
          <w:ilvl w:val="0"/>
          <w:numId w:val="2"/>
        </w:numPr>
        <w:tabs>
          <w:tab w:pos="738" w:val="left" w:leader="none"/>
        </w:tabs>
        <w:spacing w:line="240" w:lineRule="auto" w:before="0" w:after="0"/>
        <w:ind w:left="738" w:right="0" w:hanging="263"/>
        <w:jc w:val="left"/>
      </w:pPr>
      <w:r>
        <w:rPr>
          <w:color w:val="3F3F3F"/>
        </w:rPr>
        <w:t>Pan-Asia</w:t>
      </w:r>
      <w:r>
        <w:rPr>
          <w:color w:val="3F3F3F"/>
          <w:spacing w:val="2"/>
        </w:rPr>
        <w:t> </w:t>
      </w:r>
      <w:r>
        <w:rPr>
          <w:color w:val="3F3F3F"/>
        </w:rPr>
        <w:t>player</w:t>
      </w:r>
      <w:r>
        <w:rPr>
          <w:color w:val="3F3F3F"/>
          <w:spacing w:val="5"/>
        </w:rPr>
        <w:t> </w:t>
      </w:r>
      <w:r>
        <w:rPr>
          <w:color w:val="3F3F3F"/>
        </w:rPr>
        <w:t>anchored</w:t>
      </w:r>
      <w:r>
        <w:rPr>
          <w:color w:val="3F3F3F"/>
          <w:spacing w:val="-1"/>
        </w:rPr>
        <w:t> </w:t>
      </w:r>
      <w:r>
        <w:rPr>
          <w:color w:val="3F3F3F"/>
        </w:rPr>
        <w:t>in</w:t>
      </w:r>
      <w:r>
        <w:rPr>
          <w:color w:val="3F3F3F"/>
          <w:spacing w:val="5"/>
        </w:rPr>
        <w:t> </w:t>
      </w:r>
      <w:r>
        <w:rPr>
          <w:color w:val="3F3F3F"/>
          <w:spacing w:val="-2"/>
        </w:rPr>
        <w:t>Singapore</w:t>
      </w:r>
    </w:p>
    <w:p xmlns:a="http://schemas.openxmlformats.org/drawingml/2006/main" xmlns:pic="http://schemas.openxmlformats.org/drawingml/2006/picture">
      <w:pPr>
        <w:pStyle w:val="ListParagraph"/>
        <w:numPr>
          <w:ilvl w:val="0"/>
          <w:numId w:val="2"/>
        </w:numPr>
        <w:tabs>
          <w:tab w:pos="738" w:val="left" w:leader="none"/>
        </w:tabs>
        <w:spacing w:line="240" w:lineRule="auto" w:before="4" w:after="0"/>
        <w:ind w:left="738" w:right="0" w:hanging="263"/>
        <w:jc w:val="left"/>
        <w:rPr>
          <w:sz w:val="17"/>
        </w:rPr>
      </w:pPr>
      <w:r>
        <w:rPr>
          <w:sz w:val="17"/>
        </w:rPr>
        <mc:AlternateContent>
          <mc:Choice Requires="wps">
            <w:drawing>
              <wp:anchor distT="0" distB="0" distL="0" distR="0" allowOverlap="1" layoutInCell="1" locked="0" behindDoc="0" simplePos="0" relativeHeight="15733760">
                <wp:simplePos x="0" y="0"/>
                <wp:positionH relativeFrom="page">
                  <wp:posOffset>1731263</wp:posOffset>
                </wp:positionH>
                <wp:positionV relativeFrom="paragraph">
                  <wp:posOffset>-93918</wp:posOffset>
                </wp:positionV>
                <wp:extent cx="899160" cy="896619"/>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899160" cy="896619"/>
                          <a:chExt cx="899160" cy="896619"/>
                        </a:xfrm>
                      </wpg:grpSpPr>
                      <wps:wsp>
                        <wps:cNvPr id="44" name="Graphic 44"/>
                        <wps:cNvSpPr/>
                        <wps:spPr>
                          <a:xfrm>
                            <a:off x="0" y="0"/>
                            <a:ext cx="896619" cy="896619"/>
                          </a:xfrm>
                          <a:custGeom>
                            <a:avLst/>
                            <a:gdLst/>
                            <a:ahLst/>
                            <a:cxnLst/>
                            <a:rect l="l" t="t" r="r" b="b"/>
                            <a:pathLst>
                              <a:path w="896619" h="896619">
                                <a:moveTo>
                                  <a:pt x="448056" y="896112"/>
                                </a:moveTo>
                                <a:lnTo>
                                  <a:pt x="399334" y="893494"/>
                                </a:lnTo>
                                <a:lnTo>
                                  <a:pt x="352107" y="885821"/>
                                </a:lnTo>
                                <a:lnTo>
                                  <a:pt x="306653" y="873361"/>
                                </a:lnTo>
                                <a:lnTo>
                                  <a:pt x="263246" y="856382"/>
                                </a:lnTo>
                                <a:lnTo>
                                  <a:pt x="222165" y="835152"/>
                                </a:lnTo>
                                <a:lnTo>
                                  <a:pt x="183684" y="809938"/>
                                </a:lnTo>
                                <a:lnTo>
                                  <a:pt x="148081" y="781011"/>
                                </a:lnTo>
                                <a:lnTo>
                                  <a:pt x="115631" y="748637"/>
                                </a:lnTo>
                                <a:lnTo>
                                  <a:pt x="86611" y="713085"/>
                                </a:lnTo>
                                <a:lnTo>
                                  <a:pt x="61298" y="674624"/>
                                </a:lnTo>
                                <a:lnTo>
                                  <a:pt x="39968" y="633520"/>
                                </a:lnTo>
                                <a:lnTo>
                                  <a:pt x="22896" y="590044"/>
                                </a:lnTo>
                                <a:lnTo>
                                  <a:pt x="10360" y="544462"/>
                                </a:lnTo>
                                <a:lnTo>
                                  <a:pt x="2636" y="497043"/>
                                </a:lnTo>
                                <a:lnTo>
                                  <a:pt x="0" y="448056"/>
                                </a:lnTo>
                                <a:lnTo>
                                  <a:pt x="2636" y="399334"/>
                                </a:lnTo>
                                <a:lnTo>
                                  <a:pt x="10360" y="352107"/>
                                </a:lnTo>
                                <a:lnTo>
                                  <a:pt x="22896" y="306653"/>
                                </a:lnTo>
                                <a:lnTo>
                                  <a:pt x="39968" y="263246"/>
                                </a:lnTo>
                                <a:lnTo>
                                  <a:pt x="61298" y="222165"/>
                                </a:lnTo>
                                <a:lnTo>
                                  <a:pt x="86611" y="183684"/>
                                </a:lnTo>
                                <a:lnTo>
                                  <a:pt x="115631" y="148081"/>
                                </a:lnTo>
                                <a:lnTo>
                                  <a:pt x="148081" y="115631"/>
                                </a:lnTo>
                                <a:lnTo>
                                  <a:pt x="183684" y="86611"/>
                                </a:lnTo>
                                <a:lnTo>
                                  <a:pt x="222165" y="61298"/>
                                </a:lnTo>
                                <a:lnTo>
                                  <a:pt x="263246" y="39968"/>
                                </a:lnTo>
                                <a:lnTo>
                                  <a:pt x="306653" y="22896"/>
                                </a:lnTo>
                                <a:lnTo>
                                  <a:pt x="352107" y="10360"/>
                                </a:lnTo>
                                <a:lnTo>
                                  <a:pt x="399334" y="2636"/>
                                </a:lnTo>
                                <a:lnTo>
                                  <a:pt x="448056" y="0"/>
                                </a:lnTo>
                                <a:lnTo>
                                  <a:pt x="496777" y="2636"/>
                                </a:lnTo>
                                <a:lnTo>
                                  <a:pt x="544004" y="10360"/>
                                </a:lnTo>
                                <a:lnTo>
                                  <a:pt x="589458" y="22896"/>
                                </a:lnTo>
                                <a:lnTo>
                                  <a:pt x="632865" y="39968"/>
                                </a:lnTo>
                                <a:lnTo>
                                  <a:pt x="673946" y="61298"/>
                                </a:lnTo>
                                <a:lnTo>
                                  <a:pt x="712427" y="86611"/>
                                </a:lnTo>
                                <a:lnTo>
                                  <a:pt x="748030" y="115631"/>
                                </a:lnTo>
                                <a:lnTo>
                                  <a:pt x="780480" y="148081"/>
                                </a:lnTo>
                                <a:lnTo>
                                  <a:pt x="809500" y="183684"/>
                                </a:lnTo>
                                <a:lnTo>
                                  <a:pt x="834813" y="222165"/>
                                </a:lnTo>
                                <a:lnTo>
                                  <a:pt x="856143" y="263246"/>
                                </a:lnTo>
                                <a:lnTo>
                                  <a:pt x="873215" y="306653"/>
                                </a:lnTo>
                                <a:lnTo>
                                  <a:pt x="885751" y="352107"/>
                                </a:lnTo>
                                <a:lnTo>
                                  <a:pt x="893475" y="399334"/>
                                </a:lnTo>
                                <a:lnTo>
                                  <a:pt x="896112" y="448056"/>
                                </a:lnTo>
                                <a:lnTo>
                                  <a:pt x="893475" y="497043"/>
                                </a:lnTo>
                                <a:lnTo>
                                  <a:pt x="885751" y="544462"/>
                                </a:lnTo>
                                <a:lnTo>
                                  <a:pt x="873215" y="590044"/>
                                </a:lnTo>
                                <a:lnTo>
                                  <a:pt x="856143" y="633520"/>
                                </a:lnTo>
                                <a:lnTo>
                                  <a:pt x="834813" y="674624"/>
                                </a:lnTo>
                                <a:lnTo>
                                  <a:pt x="809500" y="713085"/>
                                </a:lnTo>
                                <a:lnTo>
                                  <a:pt x="780480" y="748637"/>
                                </a:lnTo>
                                <a:lnTo>
                                  <a:pt x="748030" y="781011"/>
                                </a:lnTo>
                                <a:lnTo>
                                  <a:pt x="712427" y="809938"/>
                                </a:lnTo>
                                <a:lnTo>
                                  <a:pt x="673946" y="835152"/>
                                </a:lnTo>
                                <a:lnTo>
                                  <a:pt x="632865" y="856382"/>
                                </a:lnTo>
                                <a:lnTo>
                                  <a:pt x="589458" y="873361"/>
                                </a:lnTo>
                                <a:lnTo>
                                  <a:pt x="544004" y="885821"/>
                                </a:lnTo>
                                <a:lnTo>
                                  <a:pt x="496777" y="893494"/>
                                </a:lnTo>
                                <a:lnTo>
                                  <a:pt x="448056" y="896112"/>
                                </a:lnTo>
                                <a:close/>
                              </a:path>
                            </a:pathLst>
                          </a:custGeom>
                          <a:solidFill>
                            <a:srgbClr val="445469"/>
                          </a:solidFill>
                        </wps:spPr>
                        <wps:bodyPr wrap="square" lIns="0" tIns="0" rIns="0" bIns="0" rtlCol="0">
                          <a:prstTxWarp prst="textNoShape">
                            <a:avLst/>
                          </a:prstTxWarp>
                          <a:noAutofit/>
                        </wps:bodyPr>
                      </wps:wsp>
                      <pic:pic>
                        <pic:nvPicPr>
                          <pic:cNvPr id="45" name="Image 45"/>
                          <pic:cNvPicPr/>
                        </pic:nvPicPr>
                        <pic:blipFill>
                          <a:blip r:embed="rId35" cstate="print"/>
                          <a:stretch>
                            <a:fillRect/>
                          </a:stretch>
                        </pic:blipFill>
                        <pic:spPr>
                          <a:xfrm>
                            <a:off x="7620" y="449580"/>
                            <a:ext cx="891539" cy="315467"/>
                          </a:xfrm>
                          <a:prstGeom prst="rect">
                            <a:avLst/>
                          </a:prstGeom>
                        </pic:spPr>
                      </pic:pic>
                      <pic:pic>
                        <pic:nvPicPr>
                          <pic:cNvPr id="46" name="Image 46"/>
                          <pic:cNvPicPr/>
                        </pic:nvPicPr>
                        <pic:blipFill>
                          <a:blip r:embed="rId36" cstate="print"/>
                          <a:stretch>
                            <a:fillRect/>
                          </a:stretch>
                        </pic:blipFill>
                        <pic:spPr>
                          <a:xfrm>
                            <a:off x="234695" y="51816"/>
                            <a:ext cx="446532" cy="446531"/>
                          </a:xfrm>
                          <a:prstGeom prst="rect">
                            <a:avLst/>
                          </a:prstGeom>
                        </pic:spPr>
                      </pic:pic>
                      <wps:wsp>
                        <wps:cNvPr id="47" name="Textbox 47"/>
                        <wps:cNvSpPr txBox="1"/>
                        <wps:spPr>
                          <a:xfrm>
                            <a:off x="0" y="0"/>
                            <a:ext cx="899160" cy="896619"/>
                          </a:xfrm>
                          <a:prstGeom prst="rect">
                            <a:avLst/>
                          </a:prstGeom>
                        </wps:spPr>
                        <wps:txbx>
                          <w:txbxContent>
                            <w:p>
                              <w:pPr>
                                <w:spacing w:line="240" w:lineRule="auto" w:before="0"/>
                                <w:rPr>
                                  <w:sz w:val="24"/>
                                </w:rPr>
                              </w:pPr>
                            </w:p>
                            <w:p>
                              <w:pPr>
                                <w:spacing w:line="240" w:lineRule="auto" w:before="138"/>
                                <w:rPr>
                                  <w:sz w:val="24"/>
                                </w:rPr>
                              </w:pPr>
                            </w:p>
                            <w:p>
                              <w:pPr>
                                <w:spacing w:before="1"/>
                                <w:ind w:left="338" w:right="0" w:firstLine="0"/>
                                <w:jc w:val="left"/>
                                <w:rPr>
                                  <w:b/>
                                  <w:sz w:val="24"/>
                                </w:rPr>
                              </w:pPr>
                              <w:r>
                                <w:rPr>
                                  <w:b/>
                                  <w:color w:val="FFFFFF"/>
                                  <w:spacing w:val="-2"/>
                                  <w:sz w:val="24"/>
                                </w:rPr>
                                <w:t>1,200+</w:t>
                              </w:r>
                            </w:p>
                            <w:p>
                              <w:pPr>
                                <w:spacing w:before="10"/>
                                <w:ind w:left="259" w:right="0" w:firstLine="0"/>
                                <w:jc w:val="left"/>
                                <w:rPr>
                                  <w:sz w:val="18"/>
                                </w:rPr>
                              </w:pPr>
                              <w:r>
                                <w:rPr>
                                  <w:color w:val="FFFFFF"/>
                                  <w:spacing w:val="-2"/>
                                  <w:w w:val="105"/>
                                  <w:sz w:val="18"/>
                                </w:rPr>
                                <w:t>Employees</w:t>
                              </w:r>
                            </w:p>
                          </w:txbxContent>
                        </wps:txbx>
                        <wps:bodyPr wrap="square" lIns="0" tIns="0" rIns="0" bIns="0" rtlCol="0">
                          <a:noAutofit/>
                        </wps:bodyPr>
                      </wps:wsp>
                    </wpg:wgp>
                  </a:graphicData>
                </a:graphic>
              </wp:anchor>
            </w:drawing>
          </mc:Choice>
          <mc:Fallback>
            <w:pict>
              <v:group style="position:absolute;margin-left:136.319992pt;margin-top:-7.395135pt;width:70.8pt;height:70.6pt;mso-position-horizontal-relative:page;mso-position-vertical-relative:paragraph;z-index:15733760" id="docshapegroup42" coordorigin="2726,-148" coordsize="1416,1412">
                <v:shape style="position:absolute;left:2726;top:-148;width:1412;height:1412" id="docshape43" coordorigin="2726,-148" coordsize="1412,1412" path="m3432,1263l3355,1259,3281,1247,3209,1227,3141,1201,3076,1167,3016,1128,2960,1082,2908,1031,2863,975,2823,914,2789,850,2762,781,2743,710,2731,635,2726,558,2731,481,2743,407,2762,335,2789,267,2823,202,2863,141,2908,85,2960,34,3016,-12,3076,-51,3141,-85,3209,-112,3281,-132,3355,-144,3432,-148,3509,-144,3583,-132,3655,-112,3723,-85,3788,-51,3848,-12,3904,34,3956,85,4001,141,4041,202,4075,267,4102,335,4121,407,4133,481,4138,558,4133,635,4121,710,4102,781,4075,850,4041,914,4001,975,3956,1031,3904,1082,3848,1128,3788,1167,3723,1201,3655,1227,3583,1247,3509,1259,3432,1263xe" filled="true" fillcolor="#445469" stroked="false">
                  <v:path arrowok="t"/>
                  <v:fill type="solid"/>
                </v:shape>
                <v:shape style="position:absolute;left:2738;top:560;width:1404;height:497" type="#_x0000_t75" id="docshape44" stroked="false">
                  <v:imagedata r:id="rId35" o:title=""/>
                </v:shape>
                <v:shape style="position:absolute;left:3096;top:-67;width:704;height:704" type="#_x0000_t75" id="docshape45" stroked="false">
                  <v:imagedata r:id="rId36" o:title=""/>
                </v:shape>
                <v:shape style="position:absolute;left:2726;top:-148;width:1416;height:1412" type="#_x0000_t202" id="docshape46" filled="false" stroked="false">
                  <v:textbox inset="0,0,0,0">
                    <w:txbxContent>
                      <w:p>
                        <w:pPr>
                          <w:spacing w:line="240" w:lineRule="auto" w:before="0"/>
                          <w:rPr>
                            <w:sz w:val="24"/>
                          </w:rPr>
                        </w:pPr>
                      </w:p>
                      <w:p>
                        <w:pPr>
                          <w:spacing w:line="240" w:lineRule="auto" w:before="138"/>
                          <w:rPr>
                            <w:sz w:val="24"/>
                          </w:rPr>
                        </w:pPr>
                      </w:p>
                      <w:p>
                        <w:pPr>
                          <w:spacing w:before="1"/>
                          <w:ind w:left="338" w:right="0" w:firstLine="0"/>
                          <w:jc w:val="left"/>
                          <w:rPr>
                            <w:b/>
                            <w:sz w:val="24"/>
                          </w:rPr>
                        </w:pPr>
                        <w:r>
                          <w:rPr>
                            <w:b/>
                            <w:color w:val="FFFFFF"/>
                            <w:spacing w:val="-2"/>
                            <w:sz w:val="24"/>
                          </w:rPr>
                          <w:t>1,200+</w:t>
                        </w:r>
                      </w:p>
                      <w:p>
                        <w:pPr>
                          <w:spacing w:before="10"/>
                          <w:ind w:left="259" w:right="0" w:firstLine="0"/>
                          <w:jc w:val="left"/>
                          <w:rPr>
                            <w:sz w:val="18"/>
                          </w:rPr>
                        </w:pPr>
                        <w:r>
                          <w:rPr>
                            <w:color w:val="FFFFFF"/>
                            <w:spacing w:val="-2"/>
                            <w:w w:val="105"/>
                            <w:sz w:val="18"/>
                          </w:rPr>
                          <w:t>Employees</w:t>
                        </w:r>
                      </w:p>
                    </w:txbxContent>
                  </v:textbox>
                  <w10:wrap type="none"/>
                </v:shape>
                <w10:wrap type="none"/>
              </v:group>
            </w:pict>
          </mc:Fallback>
        </mc:AlternateContent>
      </w:r>
      <w:r>
        <w:rPr>
          <w:b/>
          <w:color w:val="3F3F3F"/>
          <w:sz w:val="17"/>
        </w:rPr>
        <w:t>#1</w:t>
      </w:r>
      <w:r>
        <w:rPr>
          <w:b/>
          <w:color w:val="3F3F3F"/>
          <w:spacing w:val="6"/>
          <w:sz w:val="17"/>
        </w:rPr>
        <w:t> </w:t>
      </w:r>
      <w:r>
        <w:rPr>
          <w:color w:val="3F3F3F"/>
          <w:sz w:val="17"/>
        </w:rPr>
        <w:t>corporate</w:t>
      </w:r>
      <w:r>
        <w:rPr>
          <w:color w:val="3F3F3F"/>
          <w:spacing w:val="7"/>
          <w:sz w:val="17"/>
        </w:rPr>
        <w:t> </w:t>
      </w:r>
      <w:r>
        <w:rPr>
          <w:color w:val="3F3F3F"/>
          <w:sz w:val="17"/>
        </w:rPr>
        <w:t>services</w:t>
      </w:r>
      <w:r>
        <w:rPr>
          <w:color w:val="3F3F3F"/>
          <w:spacing w:val="11"/>
          <w:sz w:val="17"/>
        </w:rPr>
        <w:t> </w:t>
      </w:r>
      <w:r>
        <w:rPr>
          <w:color w:val="3F3F3F"/>
          <w:sz w:val="17"/>
        </w:rPr>
        <w:t>provider</w:t>
      </w:r>
      <w:r>
        <w:rPr>
          <w:color w:val="3F3F3F"/>
          <w:spacing w:val="6"/>
          <w:sz w:val="17"/>
        </w:rPr>
        <w:t> </w:t>
      </w:r>
      <w:r>
        <w:rPr>
          <w:color w:val="3F3F3F"/>
          <w:sz w:val="17"/>
        </w:rPr>
        <w:t>in</w:t>
      </w:r>
      <w:r>
        <w:rPr>
          <w:color w:val="3F3F3F"/>
          <w:spacing w:val="6"/>
          <w:sz w:val="17"/>
        </w:rPr>
        <w:t> </w:t>
      </w:r>
      <w:r>
        <w:rPr>
          <w:color w:val="3F3F3F"/>
          <w:spacing w:val="-2"/>
          <w:sz w:val="17"/>
        </w:rPr>
        <w:t>Singapore</w:t>
      </w:r>
    </w:p>
    <w:p>
      <w:pPr>
        <w:pStyle w:val="ListParagraph"/>
        <w:numPr>
          <w:ilvl w:val="0"/>
          <w:numId w:val="2"/>
        </w:numPr>
        <w:tabs>
          <w:tab w:pos="738" w:val="left" w:leader="none"/>
        </w:tabs>
        <w:spacing w:line="240" w:lineRule="auto" w:before="5" w:after="0"/>
        <w:ind w:left="738" w:right="0" w:hanging="263"/>
        <w:jc w:val="left"/>
        <w:rPr>
          <w:b/>
          <w:sz w:val="17"/>
        </w:rPr>
      </w:pPr>
      <w:r>
        <w:rPr>
          <w:color w:val="3F3F3F"/>
          <w:w w:val="105"/>
          <w:sz w:val="17"/>
        </w:rPr>
        <w:t>Presence</w:t>
      </w:r>
      <w:r>
        <w:rPr>
          <w:color w:val="3F3F3F"/>
          <w:spacing w:val="-10"/>
          <w:w w:val="105"/>
          <w:sz w:val="17"/>
        </w:rPr>
        <w:t> </w:t>
      </w:r>
      <w:r>
        <w:rPr>
          <w:color w:val="3F3F3F"/>
          <w:w w:val="105"/>
          <w:sz w:val="17"/>
        </w:rPr>
        <w:t>across</w:t>
      </w:r>
      <w:r>
        <w:rPr>
          <w:color w:val="3F3F3F"/>
          <w:spacing w:val="-7"/>
          <w:w w:val="105"/>
          <w:sz w:val="17"/>
        </w:rPr>
        <w:t> </w:t>
      </w:r>
      <w:r>
        <w:rPr>
          <w:b/>
          <w:color w:val="3F3F3F"/>
          <w:w w:val="105"/>
          <w:sz w:val="17"/>
        </w:rPr>
        <w:t>key</w:t>
      </w:r>
      <w:r>
        <w:rPr>
          <w:b/>
          <w:color w:val="3F3F3F"/>
          <w:spacing w:val="-7"/>
          <w:w w:val="105"/>
          <w:sz w:val="17"/>
        </w:rPr>
        <w:t> </w:t>
      </w:r>
      <w:r>
        <w:rPr>
          <w:b/>
          <w:color w:val="3F3F3F"/>
          <w:w w:val="105"/>
          <w:sz w:val="17"/>
        </w:rPr>
        <w:t>countries</w:t>
      </w:r>
      <w:r>
        <w:rPr>
          <w:b/>
          <w:color w:val="3F3F3F"/>
          <w:spacing w:val="-9"/>
          <w:w w:val="105"/>
          <w:sz w:val="17"/>
        </w:rPr>
        <w:t> </w:t>
      </w:r>
      <w:r>
        <w:rPr>
          <w:b/>
          <w:color w:val="3F3F3F"/>
          <w:w w:val="105"/>
          <w:sz w:val="17"/>
        </w:rPr>
        <w:t>in</w:t>
      </w:r>
      <w:r>
        <w:rPr>
          <w:b/>
          <w:color w:val="3F3F3F"/>
          <w:spacing w:val="-10"/>
          <w:w w:val="105"/>
          <w:sz w:val="17"/>
        </w:rPr>
        <w:t> </w:t>
      </w:r>
      <w:r>
        <w:rPr>
          <w:b/>
          <w:color w:val="3F3F3F"/>
          <w:w w:val="105"/>
          <w:sz w:val="17"/>
        </w:rPr>
        <w:t>Asia</w:t>
      </w:r>
      <w:r>
        <w:rPr>
          <w:b/>
          <w:color w:val="3F3F3F"/>
          <w:spacing w:val="-8"/>
          <w:w w:val="105"/>
          <w:sz w:val="17"/>
        </w:rPr>
        <w:t> </w:t>
      </w:r>
      <w:r>
        <w:rPr>
          <w:b/>
          <w:color w:val="3F3F3F"/>
          <w:w w:val="105"/>
          <w:sz w:val="17"/>
        </w:rPr>
        <w:t>Paciﬁc</w:t>
      </w:r>
      <w:r>
        <w:rPr>
          <w:b/>
          <w:color w:val="3F3F3F"/>
          <w:spacing w:val="-12"/>
          <w:w w:val="105"/>
          <w:sz w:val="17"/>
        </w:rPr>
        <w:t> </w:t>
      </w:r>
      <w:r>
        <w:rPr>
          <w:b/>
          <w:color w:val="3F3F3F"/>
          <w:spacing w:val="-2"/>
          <w:w w:val="105"/>
          <w:sz w:val="17"/>
        </w:rPr>
        <w:t>region</w:t>
      </w:r>
    </w:p>
    <w:p>
      <w:pPr>
        <w:pStyle w:val="ListParagraph"/>
        <w:numPr>
          <w:ilvl w:val="0"/>
          <w:numId w:val="2"/>
        </w:numPr>
        <w:tabs>
          <w:tab w:pos="738" w:val="left" w:leader="none"/>
        </w:tabs>
        <w:spacing w:line="240" w:lineRule="auto" w:before="7" w:after="0"/>
        <w:ind w:left="738" w:right="0" w:hanging="263"/>
        <w:jc w:val="left"/>
        <w:rPr>
          <w:sz w:val="17"/>
        </w:rPr>
      </w:pPr>
      <w:r>
        <w:rPr>
          <w:b/>
          <w:color w:val="3F3F3F"/>
          <w:sz w:val="17"/>
        </w:rPr>
        <w:t>30+ years</w:t>
      </w:r>
      <w:r>
        <w:rPr>
          <w:b/>
          <w:color w:val="3F3F3F"/>
          <w:spacing w:val="3"/>
          <w:sz w:val="17"/>
        </w:rPr>
        <w:t> </w:t>
      </w:r>
      <w:r>
        <w:rPr>
          <w:color w:val="3F3F3F"/>
          <w:sz w:val="17"/>
        </w:rPr>
        <w:t>of</w:t>
      </w:r>
      <w:r>
        <w:rPr>
          <w:color w:val="3F3F3F"/>
          <w:spacing w:val="-1"/>
          <w:sz w:val="17"/>
        </w:rPr>
        <w:t> </w:t>
      </w:r>
      <w:r>
        <w:rPr>
          <w:color w:val="3F3F3F"/>
          <w:sz w:val="17"/>
        </w:rPr>
        <w:t>operating track</w:t>
      </w:r>
      <w:r>
        <w:rPr>
          <w:color w:val="3F3F3F"/>
          <w:spacing w:val="-1"/>
          <w:sz w:val="17"/>
        </w:rPr>
        <w:t> </w:t>
      </w:r>
      <w:r>
        <w:rPr>
          <w:color w:val="3F3F3F"/>
          <w:spacing w:val="-2"/>
          <w:sz w:val="17"/>
        </w:rPr>
        <w:t>record</w:t>
      </w:r>
    </w:p>
    <w:p>
      <w:pPr>
        <w:pStyle w:val="Heading2"/>
        <w:numPr>
          <w:ilvl w:val="0"/>
          <w:numId w:val="2"/>
        </w:numPr>
        <w:tabs>
          <w:tab w:pos="738" w:val="left" w:leader="none"/>
        </w:tabs>
        <w:spacing w:line="240" w:lineRule="auto" w:before="5" w:after="0"/>
        <w:ind w:left="738" w:right="0" w:hanging="263"/>
        <w:jc w:val="left"/>
      </w:pPr>
      <w:r>
        <w:rPr>
          <w:b w:val="0"/>
          <w:color w:val="3F3F3F"/>
        </w:rPr>
        <w:t>Services</w:t>
      </w:r>
      <w:r>
        <w:rPr>
          <w:b w:val="0"/>
          <w:color w:val="3F3F3F"/>
          <w:spacing w:val="14"/>
        </w:rPr>
        <w:t> </w:t>
      </w:r>
      <w:r>
        <w:rPr>
          <w:color w:val="3F3F3F"/>
        </w:rPr>
        <w:t>MNCs,</w:t>
      </w:r>
      <w:r>
        <w:rPr>
          <w:color w:val="3F3F3F"/>
          <w:spacing w:val="13"/>
        </w:rPr>
        <w:t> </w:t>
      </w:r>
      <w:r>
        <w:rPr>
          <w:color w:val="3F3F3F"/>
        </w:rPr>
        <w:t>large</w:t>
      </w:r>
      <w:r>
        <w:rPr>
          <w:color w:val="3F3F3F"/>
          <w:spacing w:val="13"/>
        </w:rPr>
        <w:t> </w:t>
      </w:r>
      <w:r>
        <w:rPr>
          <w:color w:val="3F3F3F"/>
        </w:rPr>
        <w:t>corporates,</w:t>
      </w:r>
      <w:r>
        <w:rPr>
          <w:color w:val="3F3F3F"/>
          <w:spacing w:val="13"/>
        </w:rPr>
        <w:t> </w:t>
      </w:r>
      <w:r>
        <w:rPr>
          <w:color w:val="3F3F3F"/>
        </w:rPr>
        <w:t>SMEs,</w:t>
      </w:r>
      <w:r>
        <w:rPr>
          <w:color w:val="3F3F3F"/>
          <w:spacing w:val="10"/>
        </w:rPr>
        <w:t> </w:t>
      </w:r>
      <w:r>
        <w:rPr>
          <w:color w:val="3F3F3F"/>
        </w:rPr>
        <w:t>startups,</w:t>
      </w:r>
      <w:r>
        <w:rPr>
          <w:color w:val="3F3F3F"/>
          <w:spacing w:val="13"/>
        </w:rPr>
        <w:t> </w:t>
      </w:r>
      <w:r>
        <w:rPr>
          <w:color w:val="3F3F3F"/>
        </w:rPr>
        <w:t>family</w:t>
      </w:r>
      <w:r>
        <w:rPr>
          <w:color w:val="3F3F3F"/>
          <w:spacing w:val="15"/>
        </w:rPr>
        <w:t> </w:t>
      </w:r>
      <w:r>
        <w:rPr>
          <w:color w:val="3F3F3F"/>
        </w:rPr>
        <w:t>oﬃces,</w:t>
      </w:r>
      <w:r>
        <w:rPr>
          <w:color w:val="3F3F3F"/>
          <w:spacing w:val="16"/>
        </w:rPr>
        <w:t> </w:t>
      </w:r>
      <w:r>
        <w:rPr>
          <w:color w:val="3F3F3F"/>
          <w:spacing w:val="-2"/>
        </w:rPr>
        <w:t>funds</w:t>
      </w:r>
    </w:p>
    <w:p xmlns:a="http://schemas.openxmlformats.org/drawingml/2006/main" xmlns:pic="http://schemas.openxmlformats.org/drawingml/2006/picture">
      <w:pPr>
        <w:pStyle w:val="ListParagraph"/>
        <w:numPr>
          <w:ilvl w:val="0"/>
          <w:numId w:val="2"/>
        </w:numPr>
        <w:tabs>
          <w:tab w:pos="737" w:val="left" w:leader="none"/>
          <w:tab w:pos="739" w:val="left" w:leader="none"/>
        </w:tabs>
        <w:spacing w:line="259" w:lineRule="auto" w:before="4" w:after="0"/>
        <w:ind w:left="739" w:right="1026" w:hanging="265"/>
        <w:jc w:val="left"/>
        <w:rPr>
          <w:sz w:val="17"/>
        </w:rPr>
      </w:pPr>
      <w:r>
        <w:rPr>
          <w:sz w:val="17"/>
        </w:rPr>
        <mc:AlternateContent>
          <mc:Choice Requires="wps">
            <w:drawing>
              <wp:anchor distT="0" distB="0" distL="0" distR="0" allowOverlap="1" layoutInCell="1" locked="0" behindDoc="0" simplePos="0" relativeHeight="15730688">
                <wp:simplePos x="0" y="0"/>
                <wp:positionH relativeFrom="page">
                  <wp:posOffset>751331</wp:posOffset>
                </wp:positionH>
                <wp:positionV relativeFrom="paragraph">
                  <wp:posOffset>442392</wp:posOffset>
                </wp:positionV>
                <wp:extent cx="1464945" cy="48768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1464945" cy="487680"/>
                          <a:chExt cx="1464945" cy="487680"/>
                        </a:xfrm>
                      </wpg:grpSpPr>
                      <pic:pic>
                        <pic:nvPicPr>
                          <pic:cNvPr id="49" name="Image 49"/>
                          <pic:cNvPicPr/>
                        </pic:nvPicPr>
                        <pic:blipFill>
                          <a:blip r:embed="rId37" cstate="print"/>
                          <a:stretch>
                            <a:fillRect/>
                          </a:stretch>
                        </pic:blipFill>
                        <pic:spPr>
                          <a:xfrm>
                            <a:off x="0" y="0"/>
                            <a:ext cx="1464563" cy="487680"/>
                          </a:xfrm>
                          <a:prstGeom prst="rect">
                            <a:avLst/>
                          </a:prstGeom>
                        </pic:spPr>
                      </pic:pic>
                      <wps:wsp>
                        <wps:cNvPr id="50" name="Textbox 50"/>
                        <wps:cNvSpPr txBox="1"/>
                        <wps:spPr>
                          <a:xfrm>
                            <a:off x="0" y="0"/>
                            <a:ext cx="1464945" cy="487680"/>
                          </a:xfrm>
                          <a:prstGeom prst="rect">
                            <a:avLst/>
                          </a:prstGeom>
                        </wps:spPr>
                        <wps:txbx>
                          <w:txbxContent>
                            <w:p>
                              <w:pPr>
                                <w:spacing w:line="247" w:lineRule="auto" w:before="11"/>
                                <w:ind w:left="139" w:right="139" w:firstLine="0"/>
                                <w:jc w:val="left"/>
                                <w:rPr>
                                  <w:sz w:val="18"/>
                                </w:rPr>
                              </w:pPr>
                              <w:r>
                                <w:rPr>
                                  <w:b/>
                                  <w:color w:val="BA2121"/>
                                  <w:sz w:val="20"/>
                                </w:rPr>
                                <w:t>20,000+</w:t>
                              </w:r>
                              <w:r>
                                <w:rPr>
                                  <w:b/>
                                  <w:color w:val="BA2121"/>
                                  <w:spacing w:val="-2"/>
                                  <w:sz w:val="20"/>
                                </w:rPr>
                                <w:t> </w:t>
                              </w:r>
                              <w:r>
                                <w:rPr>
                                  <w:b/>
                                  <w:color w:val="BA2121"/>
                                  <w:sz w:val="20"/>
                                </w:rPr>
                                <w:t>Entities </w:t>
                              </w:r>
                              <w:r>
                                <w:rPr>
                                  <w:color w:val="3F3F3F"/>
                                  <w:spacing w:val="-4"/>
                                  <w:sz w:val="18"/>
                                </w:rPr>
                                <w:t>incorporated</w:t>
                              </w:r>
                              <w:r>
                                <w:rPr>
                                  <w:color w:val="3F3F3F"/>
                                  <w:spacing w:val="-10"/>
                                  <w:sz w:val="18"/>
                                </w:rPr>
                                <w:t> </w:t>
                              </w:r>
                              <w:r>
                                <w:rPr>
                                  <w:color w:val="3F3F3F"/>
                                  <w:spacing w:val="-4"/>
                                  <w:sz w:val="18"/>
                                </w:rPr>
                                <w:t>over</w:t>
                              </w:r>
                              <w:r>
                                <w:rPr>
                                  <w:color w:val="3F3F3F"/>
                                  <w:spacing w:val="-10"/>
                                  <w:sz w:val="18"/>
                                </w:rPr>
                                <w:t> </w:t>
                              </w:r>
                              <w:r>
                                <w:rPr>
                                  <w:color w:val="3F3F3F"/>
                                  <w:spacing w:val="-4"/>
                                  <w:sz w:val="18"/>
                                </w:rPr>
                                <w:t>the</w:t>
                              </w:r>
                              <w:r>
                                <w:rPr>
                                  <w:color w:val="3F3F3F"/>
                                  <w:spacing w:val="-9"/>
                                  <w:sz w:val="18"/>
                                </w:rPr>
                                <w:t> </w:t>
                              </w:r>
                              <w:r>
                                <w:rPr>
                                  <w:color w:val="3F3F3F"/>
                                  <w:spacing w:val="-4"/>
                                  <w:sz w:val="18"/>
                                </w:rPr>
                                <w:t>last </w:t>
                              </w:r>
                              <w:r>
                                <w:rPr>
                                  <w:color w:val="3F3F3F"/>
                                  <w:sz w:val="18"/>
                                </w:rPr>
                                <w:t>10</w:t>
                              </w:r>
                              <w:r>
                                <w:rPr>
                                  <w:color w:val="3F3F3F"/>
                                  <w:spacing w:val="-8"/>
                                  <w:sz w:val="18"/>
                                </w:rPr>
                                <w:t> </w:t>
                              </w:r>
                              <w:r>
                                <w:rPr>
                                  <w:color w:val="3F3F3F"/>
                                  <w:sz w:val="18"/>
                                </w:rPr>
                                <w:t>years</w:t>
                              </w:r>
                            </w:p>
                          </w:txbxContent>
                        </wps:txbx>
                        <wps:bodyPr wrap="square" lIns="0" tIns="0" rIns="0" bIns="0" rtlCol="0">
                          <a:noAutofit/>
                        </wps:bodyPr>
                      </wps:wsp>
                    </wpg:wgp>
                  </a:graphicData>
                </a:graphic>
              </wp:anchor>
            </w:drawing>
          </mc:Choice>
          <mc:Fallback>
            <w:pict>
              <v:group style="position:absolute;margin-left:59.159996pt;margin-top:34.834084pt;width:115.35pt;height:38.4pt;mso-position-horizontal-relative:page;mso-position-vertical-relative:paragraph;z-index:15730688" id="docshapegroup47" coordorigin="1183,697" coordsize="2307,768">
                <v:shape style="position:absolute;left:1183;top:696;width:2307;height:768" type="#_x0000_t75" id="docshape48" stroked="false">
                  <v:imagedata r:id="rId37" o:title=""/>
                </v:shape>
                <v:shape style="position:absolute;left:1183;top:696;width:2307;height:768" type="#_x0000_t202" id="docshape49" filled="false" stroked="false">
                  <v:textbox inset="0,0,0,0">
                    <w:txbxContent>
                      <w:p>
                        <w:pPr>
                          <w:spacing w:line="247" w:lineRule="auto" w:before="11"/>
                          <w:ind w:left="139" w:right="139" w:firstLine="0"/>
                          <w:jc w:val="left"/>
                          <w:rPr>
                            <w:sz w:val="18"/>
                          </w:rPr>
                        </w:pPr>
                        <w:r>
                          <w:rPr>
                            <w:b/>
                            <w:color w:val="BA2121"/>
                            <w:sz w:val="20"/>
                          </w:rPr>
                          <w:t>20,000+</w:t>
                        </w:r>
                        <w:r>
                          <w:rPr>
                            <w:b/>
                            <w:color w:val="BA2121"/>
                            <w:spacing w:val="-2"/>
                            <w:sz w:val="20"/>
                          </w:rPr>
                          <w:t> </w:t>
                        </w:r>
                        <w:r>
                          <w:rPr>
                            <w:b/>
                            <w:color w:val="BA2121"/>
                            <w:sz w:val="20"/>
                          </w:rPr>
                          <w:t>Entities </w:t>
                        </w:r>
                        <w:r>
                          <w:rPr>
                            <w:color w:val="3F3F3F"/>
                            <w:spacing w:val="-4"/>
                            <w:sz w:val="18"/>
                          </w:rPr>
                          <w:t>incorporated</w:t>
                        </w:r>
                        <w:r>
                          <w:rPr>
                            <w:color w:val="3F3F3F"/>
                            <w:spacing w:val="-10"/>
                            <w:sz w:val="18"/>
                          </w:rPr>
                          <w:t> </w:t>
                        </w:r>
                        <w:r>
                          <w:rPr>
                            <w:color w:val="3F3F3F"/>
                            <w:spacing w:val="-4"/>
                            <w:sz w:val="18"/>
                          </w:rPr>
                          <w:t>over</w:t>
                        </w:r>
                        <w:r>
                          <w:rPr>
                            <w:color w:val="3F3F3F"/>
                            <w:spacing w:val="-10"/>
                            <w:sz w:val="18"/>
                          </w:rPr>
                          <w:t> </w:t>
                        </w:r>
                        <w:r>
                          <w:rPr>
                            <w:color w:val="3F3F3F"/>
                            <w:spacing w:val="-4"/>
                            <w:sz w:val="18"/>
                          </w:rPr>
                          <w:t>the</w:t>
                        </w:r>
                        <w:r>
                          <w:rPr>
                            <w:color w:val="3F3F3F"/>
                            <w:spacing w:val="-9"/>
                            <w:sz w:val="18"/>
                          </w:rPr>
                          <w:t> </w:t>
                        </w:r>
                        <w:r>
                          <w:rPr>
                            <w:color w:val="3F3F3F"/>
                            <w:spacing w:val="-4"/>
                            <w:sz w:val="18"/>
                          </w:rPr>
                          <w:t>last </w:t>
                        </w:r>
                        <w:r>
                          <w:rPr>
                            <w:color w:val="3F3F3F"/>
                            <w:sz w:val="18"/>
                          </w:rPr>
                          <w:t>10</w:t>
                        </w:r>
                        <w:r>
                          <w:rPr>
                            <w:color w:val="3F3F3F"/>
                            <w:spacing w:val="-8"/>
                            <w:sz w:val="18"/>
                          </w:rPr>
                          <w:t> </w:t>
                        </w:r>
                        <w:r>
                          <w:rPr>
                            <w:color w:val="3F3F3F"/>
                            <w:sz w:val="18"/>
                          </w:rPr>
                          <w:t>years</w:t>
                        </w:r>
                      </w:p>
                    </w:txbxContent>
                  </v:textbox>
                  <w10:wrap type="none"/>
                </v:shape>
                <w10:wrap type="none"/>
              </v:group>
            </w:pict>
          </mc:Fallback>
        </mc:AlternateContent>
      </w:r>
      <w:r>
        <w:rPr>
          <w:sz w:val="17"/>
        </w:rPr>
        <mc:AlternateContent>
          <mc:Choice Requires="wps">
            <w:drawing>
              <wp:anchor distT="0" distB="0" distL="0" distR="0" allowOverlap="1" layoutInCell="1" locked="0" behindDoc="0" simplePos="0" relativeHeight="15731200">
                <wp:simplePos x="0" y="0"/>
                <wp:positionH relativeFrom="page">
                  <wp:posOffset>771143</wp:posOffset>
                </wp:positionH>
                <wp:positionV relativeFrom="paragraph">
                  <wp:posOffset>1100760</wp:posOffset>
                </wp:positionV>
                <wp:extent cx="1446530" cy="127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1446530" cy="1270"/>
                        </a:xfrm>
                        <a:custGeom>
                          <a:avLst/>
                          <a:gdLst/>
                          <a:ahLst/>
                          <a:cxnLst/>
                          <a:rect l="l" t="t" r="r" b="b"/>
                          <a:pathLst>
                            <a:path w="1446530" h="0">
                              <a:moveTo>
                                <a:pt x="0" y="0"/>
                              </a:moveTo>
                              <a:lnTo>
                                <a:pt x="1446276" y="0"/>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200" from="60.719997pt,86.674072pt" to="174.6pt,86.674072pt" stroked="true" strokeweight=".72pt" strokecolor="#bfbfbf">
                <v:stroke dashstyle="solid"/>
                <w10:wrap type="none"/>
              </v:line>
            </w:pict>
          </mc:Fallback>
        </mc:AlternateContent>
      </w:r>
      <w:r>
        <w:rPr>
          <w:sz w:val="17"/>
        </w:rPr>
        <mc:AlternateContent>
          <mc:Choice Requires="wps">
            <w:drawing>
              <wp:anchor distT="0" distB="0" distL="0" distR="0" allowOverlap="1" layoutInCell="1" locked="0" behindDoc="0" simplePos="0" relativeHeight="15732224">
                <wp:simplePos x="0" y="0"/>
                <wp:positionH relativeFrom="page">
                  <wp:posOffset>2528316</wp:posOffset>
                </wp:positionH>
                <wp:positionV relativeFrom="paragraph">
                  <wp:posOffset>442392</wp:posOffset>
                </wp:positionV>
                <wp:extent cx="2071370" cy="664845"/>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2071370" cy="664845"/>
                          <a:chExt cx="2071370" cy="664845"/>
                        </a:xfrm>
                      </wpg:grpSpPr>
                      <pic:pic>
                        <pic:nvPicPr>
                          <pic:cNvPr id="53" name="Image 53"/>
                          <pic:cNvPicPr/>
                        </pic:nvPicPr>
                        <pic:blipFill>
                          <a:blip r:embed="rId38" cstate="print"/>
                          <a:stretch>
                            <a:fillRect/>
                          </a:stretch>
                        </pic:blipFill>
                        <pic:spPr>
                          <a:xfrm>
                            <a:off x="0" y="0"/>
                            <a:ext cx="2071116" cy="615695"/>
                          </a:xfrm>
                          <a:prstGeom prst="rect">
                            <a:avLst/>
                          </a:prstGeom>
                        </pic:spPr>
                      </pic:pic>
                      <wps:wsp>
                        <wps:cNvPr id="54" name="Graphic 54"/>
                        <wps:cNvSpPr/>
                        <wps:spPr>
                          <a:xfrm>
                            <a:off x="18287" y="659892"/>
                            <a:ext cx="2013585" cy="1270"/>
                          </a:xfrm>
                          <a:custGeom>
                            <a:avLst/>
                            <a:gdLst/>
                            <a:ahLst/>
                            <a:cxnLst/>
                            <a:rect l="l" t="t" r="r" b="b"/>
                            <a:pathLst>
                              <a:path w="2013585" h="0">
                                <a:moveTo>
                                  <a:pt x="0" y="0"/>
                                </a:moveTo>
                                <a:lnTo>
                                  <a:pt x="2013204" y="0"/>
                                </a:lnTo>
                              </a:path>
                            </a:pathLst>
                          </a:custGeom>
                          <a:ln w="9144">
                            <a:solidFill>
                              <a:srgbClr val="BFBFBF"/>
                            </a:solidFill>
                            <a:prstDash val="solid"/>
                          </a:ln>
                        </wps:spPr>
                        <wps:bodyPr wrap="square" lIns="0" tIns="0" rIns="0" bIns="0" rtlCol="0">
                          <a:prstTxWarp prst="textNoShape">
                            <a:avLst/>
                          </a:prstTxWarp>
                          <a:noAutofit/>
                        </wps:bodyPr>
                      </wps:wsp>
                      <wps:wsp>
                        <wps:cNvPr id="55" name="Textbox 55"/>
                        <wps:cNvSpPr txBox="1"/>
                        <wps:spPr>
                          <a:xfrm>
                            <a:off x="0" y="0"/>
                            <a:ext cx="2071370" cy="664845"/>
                          </a:xfrm>
                          <a:prstGeom prst="rect">
                            <a:avLst/>
                          </a:prstGeom>
                        </wps:spPr>
                        <wps:txbx>
                          <w:txbxContent>
                            <w:p>
                              <w:pPr>
                                <w:spacing w:before="13"/>
                                <w:ind w:left="136" w:right="0" w:firstLine="0"/>
                                <w:jc w:val="left"/>
                                <w:rPr>
                                  <w:b/>
                                  <w:sz w:val="20"/>
                                </w:rPr>
                              </w:pPr>
                              <w:r>
                                <w:rPr>
                                  <w:b/>
                                  <w:color w:val="BA2121"/>
                                  <w:sz w:val="20"/>
                                </w:rPr>
                                <w:t>Strategic</w:t>
                              </w:r>
                              <w:r>
                                <w:rPr>
                                  <w:b/>
                                  <w:color w:val="BA2121"/>
                                  <w:spacing w:val="-4"/>
                                  <w:sz w:val="20"/>
                                </w:rPr>
                                <w:t> </w:t>
                              </w:r>
                              <w:r>
                                <w:rPr>
                                  <w:b/>
                                  <w:color w:val="BA2121"/>
                                  <w:spacing w:val="-2"/>
                                  <w:sz w:val="20"/>
                                </w:rPr>
                                <w:t>Partnerships</w:t>
                              </w:r>
                            </w:p>
                            <w:p>
                              <w:pPr>
                                <w:spacing w:line="247" w:lineRule="auto" w:before="8"/>
                                <w:ind w:left="136" w:right="0" w:firstLine="0"/>
                                <w:jc w:val="left"/>
                                <w:rPr>
                                  <w:sz w:val="18"/>
                                </w:rPr>
                              </w:pPr>
                              <w:r>
                                <w:rPr>
                                  <w:color w:val="3F3F3F"/>
                                  <w:sz w:val="18"/>
                                </w:rPr>
                                <w:t>with several government entities in </w:t>
                              </w:r>
                              <w:r>
                                <w:rPr>
                                  <w:color w:val="3F3F3F"/>
                                  <w:spacing w:val="-2"/>
                                  <w:sz w:val="18"/>
                                </w:rPr>
                                <w:t>Asia,</w:t>
                              </w:r>
                              <w:r>
                                <w:rPr>
                                  <w:color w:val="3F3F3F"/>
                                  <w:spacing w:val="-12"/>
                                  <w:sz w:val="18"/>
                                </w:rPr>
                                <w:t> </w:t>
                              </w:r>
                              <w:r>
                                <w:rPr>
                                  <w:color w:val="3F3F3F"/>
                                  <w:spacing w:val="-2"/>
                                  <w:sz w:val="18"/>
                                </w:rPr>
                                <w:t>professional</w:t>
                              </w:r>
                              <w:r>
                                <w:rPr>
                                  <w:color w:val="3F3F3F"/>
                                  <w:spacing w:val="-12"/>
                                  <w:sz w:val="18"/>
                                </w:rPr>
                                <w:t> </w:t>
                              </w:r>
                              <w:r>
                                <w:rPr>
                                  <w:color w:val="3F3F3F"/>
                                  <w:spacing w:val="-2"/>
                                  <w:sz w:val="18"/>
                                </w:rPr>
                                <w:t>ﬁrms,</w:t>
                              </w:r>
                              <w:r>
                                <w:rPr>
                                  <w:color w:val="3F3F3F"/>
                                  <w:spacing w:val="-11"/>
                                  <w:sz w:val="18"/>
                                </w:rPr>
                                <w:t> </w:t>
                              </w:r>
                              <w:r>
                                <w:rPr>
                                  <w:color w:val="3F3F3F"/>
                                  <w:spacing w:val="-2"/>
                                  <w:sz w:val="18"/>
                                </w:rPr>
                                <w:t>ﬁntech</w:t>
                              </w:r>
                              <w:r>
                                <w:rPr>
                                  <w:color w:val="3F3F3F"/>
                                  <w:spacing w:val="-12"/>
                                  <w:sz w:val="18"/>
                                </w:rPr>
                                <w:t> </w:t>
                              </w:r>
                              <w:r>
                                <w:rPr>
                                  <w:color w:val="3F3F3F"/>
                                  <w:spacing w:val="-2"/>
                                  <w:sz w:val="18"/>
                                </w:rPr>
                                <w:t>ﬁrms, </w:t>
                              </w:r>
                              <w:r>
                                <w:rPr>
                                  <w:color w:val="3F3F3F"/>
                                  <w:sz w:val="18"/>
                                </w:rPr>
                                <w:t>accelerators, funds and law ﬁrms</w:t>
                              </w:r>
                            </w:p>
                          </w:txbxContent>
                        </wps:txbx>
                        <wps:bodyPr wrap="square" lIns="0" tIns="0" rIns="0" bIns="0" rtlCol="0">
                          <a:noAutofit/>
                        </wps:bodyPr>
                      </wps:wsp>
                    </wpg:wgp>
                  </a:graphicData>
                </a:graphic>
              </wp:anchor>
            </w:drawing>
          </mc:Choice>
          <mc:Fallback>
            <w:pict>
              <v:group style="position:absolute;margin-left:199.080002pt;margin-top:34.834091pt;width:163.1pt;height:52.35pt;mso-position-horizontal-relative:page;mso-position-vertical-relative:paragraph;z-index:15732224" id="docshapegroup50" coordorigin="3982,697" coordsize="3262,1047">
                <v:shape style="position:absolute;left:3981;top:696;width:3262;height:970" type="#_x0000_t75" id="docshape51" stroked="false">
                  <v:imagedata r:id="rId38" o:title=""/>
                </v:shape>
                <v:line style="position:absolute" from="4010,1736" to="7181,1736" stroked="true" strokeweight=".72pt" strokecolor="#bfbfbf">
                  <v:stroke dashstyle="solid"/>
                </v:line>
                <v:shape style="position:absolute;left:3981;top:696;width:3262;height:1047" type="#_x0000_t202" id="docshape52" filled="false" stroked="false">
                  <v:textbox inset="0,0,0,0">
                    <w:txbxContent>
                      <w:p>
                        <w:pPr>
                          <w:spacing w:before="13"/>
                          <w:ind w:left="136" w:right="0" w:firstLine="0"/>
                          <w:jc w:val="left"/>
                          <w:rPr>
                            <w:b/>
                            <w:sz w:val="20"/>
                          </w:rPr>
                        </w:pPr>
                        <w:r>
                          <w:rPr>
                            <w:b/>
                            <w:color w:val="BA2121"/>
                            <w:sz w:val="20"/>
                          </w:rPr>
                          <w:t>Strategic</w:t>
                        </w:r>
                        <w:r>
                          <w:rPr>
                            <w:b/>
                            <w:color w:val="BA2121"/>
                            <w:spacing w:val="-4"/>
                            <w:sz w:val="20"/>
                          </w:rPr>
                          <w:t> </w:t>
                        </w:r>
                        <w:r>
                          <w:rPr>
                            <w:b/>
                            <w:color w:val="BA2121"/>
                            <w:spacing w:val="-2"/>
                            <w:sz w:val="20"/>
                          </w:rPr>
                          <w:t>Partnerships</w:t>
                        </w:r>
                      </w:p>
                      <w:p>
                        <w:pPr>
                          <w:spacing w:line="247" w:lineRule="auto" w:before="8"/>
                          <w:ind w:left="136" w:right="0" w:firstLine="0"/>
                          <w:jc w:val="left"/>
                          <w:rPr>
                            <w:sz w:val="18"/>
                          </w:rPr>
                        </w:pPr>
                        <w:r>
                          <w:rPr>
                            <w:color w:val="3F3F3F"/>
                            <w:sz w:val="18"/>
                          </w:rPr>
                          <w:t>with several government entities in </w:t>
                        </w:r>
                        <w:r>
                          <w:rPr>
                            <w:color w:val="3F3F3F"/>
                            <w:spacing w:val="-2"/>
                            <w:sz w:val="18"/>
                          </w:rPr>
                          <w:t>Asia,</w:t>
                        </w:r>
                        <w:r>
                          <w:rPr>
                            <w:color w:val="3F3F3F"/>
                            <w:spacing w:val="-12"/>
                            <w:sz w:val="18"/>
                          </w:rPr>
                          <w:t> </w:t>
                        </w:r>
                        <w:r>
                          <w:rPr>
                            <w:color w:val="3F3F3F"/>
                            <w:spacing w:val="-2"/>
                            <w:sz w:val="18"/>
                          </w:rPr>
                          <w:t>professional</w:t>
                        </w:r>
                        <w:r>
                          <w:rPr>
                            <w:color w:val="3F3F3F"/>
                            <w:spacing w:val="-12"/>
                            <w:sz w:val="18"/>
                          </w:rPr>
                          <w:t> </w:t>
                        </w:r>
                        <w:r>
                          <w:rPr>
                            <w:color w:val="3F3F3F"/>
                            <w:spacing w:val="-2"/>
                            <w:sz w:val="18"/>
                          </w:rPr>
                          <w:t>ﬁrms,</w:t>
                        </w:r>
                        <w:r>
                          <w:rPr>
                            <w:color w:val="3F3F3F"/>
                            <w:spacing w:val="-11"/>
                            <w:sz w:val="18"/>
                          </w:rPr>
                          <w:t> </w:t>
                        </w:r>
                        <w:r>
                          <w:rPr>
                            <w:color w:val="3F3F3F"/>
                            <w:spacing w:val="-2"/>
                            <w:sz w:val="18"/>
                          </w:rPr>
                          <w:t>ﬁntech</w:t>
                        </w:r>
                        <w:r>
                          <w:rPr>
                            <w:color w:val="3F3F3F"/>
                            <w:spacing w:val="-12"/>
                            <w:sz w:val="18"/>
                          </w:rPr>
                          <w:t> </w:t>
                        </w:r>
                        <w:r>
                          <w:rPr>
                            <w:color w:val="3F3F3F"/>
                            <w:spacing w:val="-2"/>
                            <w:sz w:val="18"/>
                          </w:rPr>
                          <w:t>ﬁrms, </w:t>
                        </w:r>
                        <w:r>
                          <w:rPr>
                            <w:color w:val="3F3F3F"/>
                            <w:sz w:val="18"/>
                          </w:rPr>
                          <w:t>accelerators, funds and law ﬁrms</w:t>
                        </w:r>
                      </w:p>
                    </w:txbxContent>
                  </v:textbox>
                  <w10:wrap type="none"/>
                </v:shape>
                <w10:wrap type="none"/>
              </v:group>
            </w:pict>
          </mc:Fallback>
        </mc:AlternateContent>
      </w:r>
      <w:r>
        <w:rPr>
          <w:sz w:val="17"/>
        </w:rPr>
        <mc:AlternateContent>
          <mc:Choice Requires="wps">
            <w:drawing>
              <wp:anchor distT="0" distB="0" distL="0" distR="0" allowOverlap="1" layoutInCell="1" locked="0" behindDoc="0" simplePos="0" relativeHeight="15733248">
                <wp:simplePos x="0" y="0"/>
                <wp:positionH relativeFrom="page">
                  <wp:posOffset>4905755</wp:posOffset>
                </wp:positionH>
                <wp:positionV relativeFrom="paragraph">
                  <wp:posOffset>442392</wp:posOffset>
                </wp:positionV>
                <wp:extent cx="2071370" cy="1521460"/>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2071370" cy="1521460"/>
                          <a:chExt cx="2071370" cy="1521460"/>
                        </a:xfrm>
                      </wpg:grpSpPr>
                      <pic:pic>
                        <pic:nvPicPr>
                          <pic:cNvPr id="57" name="Image 57"/>
                          <pic:cNvPicPr/>
                        </pic:nvPicPr>
                        <pic:blipFill>
                          <a:blip r:embed="rId39" cstate="print"/>
                          <a:stretch>
                            <a:fillRect/>
                          </a:stretch>
                        </pic:blipFill>
                        <pic:spPr>
                          <a:xfrm>
                            <a:off x="0" y="0"/>
                            <a:ext cx="1879092" cy="850391"/>
                          </a:xfrm>
                          <a:prstGeom prst="rect">
                            <a:avLst/>
                          </a:prstGeom>
                        </pic:spPr>
                      </pic:pic>
                      <wps:wsp>
                        <wps:cNvPr id="58" name="Graphic 58"/>
                        <wps:cNvSpPr/>
                        <wps:spPr>
                          <a:xfrm>
                            <a:off x="19812" y="659892"/>
                            <a:ext cx="2011680" cy="1270"/>
                          </a:xfrm>
                          <a:custGeom>
                            <a:avLst/>
                            <a:gdLst/>
                            <a:ahLst/>
                            <a:cxnLst/>
                            <a:rect l="l" t="t" r="r" b="b"/>
                            <a:pathLst>
                              <a:path w="2011680" h="0">
                                <a:moveTo>
                                  <a:pt x="0" y="0"/>
                                </a:moveTo>
                                <a:lnTo>
                                  <a:pt x="2011680" y="0"/>
                                </a:lnTo>
                              </a:path>
                            </a:pathLst>
                          </a:custGeom>
                          <a:ln w="9144">
                            <a:solidFill>
                              <a:srgbClr val="BFBFBF"/>
                            </a:solidFill>
                            <a:prstDash val="solid"/>
                          </a:ln>
                        </wps:spPr>
                        <wps:bodyPr wrap="square" lIns="0" tIns="0" rIns="0" bIns="0" rtlCol="0">
                          <a:prstTxWarp prst="textNoShape">
                            <a:avLst/>
                          </a:prstTxWarp>
                          <a:noAutofit/>
                        </wps:bodyPr>
                      </wps:wsp>
                      <pic:pic>
                        <pic:nvPicPr>
                          <pic:cNvPr id="59" name="Image 59"/>
                          <pic:cNvPicPr/>
                        </pic:nvPicPr>
                        <pic:blipFill>
                          <a:blip r:embed="rId40" cstate="print"/>
                          <a:stretch>
                            <a:fillRect/>
                          </a:stretch>
                        </pic:blipFill>
                        <pic:spPr>
                          <a:xfrm>
                            <a:off x="0" y="771144"/>
                            <a:ext cx="2071116" cy="749807"/>
                          </a:xfrm>
                          <a:prstGeom prst="rect">
                            <a:avLst/>
                          </a:prstGeom>
                        </pic:spPr>
                      </pic:pic>
                      <wps:wsp>
                        <wps:cNvPr id="60" name="Textbox 60"/>
                        <wps:cNvSpPr txBox="1"/>
                        <wps:spPr>
                          <a:xfrm>
                            <a:off x="0" y="0"/>
                            <a:ext cx="2071370" cy="1521460"/>
                          </a:xfrm>
                          <a:prstGeom prst="rect">
                            <a:avLst/>
                          </a:prstGeom>
                        </wps:spPr>
                        <wps:txbx>
                          <w:txbxContent>
                            <w:p>
                              <w:pPr>
                                <w:spacing w:line="254" w:lineRule="auto" w:before="13"/>
                                <w:ind w:left="136" w:right="206" w:firstLine="0"/>
                                <w:jc w:val="left"/>
                                <w:rPr>
                                  <w:b/>
                                  <w:sz w:val="20"/>
                                </w:rPr>
                              </w:pPr>
                              <w:r>
                                <w:rPr>
                                  <w:b/>
                                  <w:color w:val="BA2121"/>
                                  <w:spacing w:val="-2"/>
                                  <w:sz w:val="20"/>
                                </w:rPr>
                                <w:t>Proprietary</w:t>
                              </w:r>
                              <w:r>
                                <w:rPr>
                                  <w:b/>
                                  <w:color w:val="BA2121"/>
                                  <w:spacing w:val="-14"/>
                                  <w:sz w:val="20"/>
                                </w:rPr>
                                <w:t> </w:t>
                              </w:r>
                              <w:r>
                                <w:rPr>
                                  <w:b/>
                                  <w:color w:val="BA2121"/>
                                  <w:spacing w:val="-2"/>
                                  <w:sz w:val="20"/>
                                </w:rPr>
                                <w:t>in-house</w:t>
                              </w:r>
                              <w:r>
                                <w:rPr>
                                  <w:b/>
                                  <w:color w:val="BA2121"/>
                                  <w:spacing w:val="-13"/>
                                  <w:sz w:val="20"/>
                                </w:rPr>
                                <w:t> </w:t>
                              </w:r>
                              <w:r>
                                <w:rPr>
                                  <w:b/>
                                  <w:color w:val="BA2121"/>
                                  <w:spacing w:val="-2"/>
                                  <w:sz w:val="20"/>
                                </w:rPr>
                                <w:t>Tech </w:t>
                              </w:r>
                              <w:r>
                                <w:rPr>
                                  <w:b/>
                                  <w:color w:val="BA2121"/>
                                  <w:sz w:val="20"/>
                                </w:rPr>
                                <w:t>Portal System</w:t>
                              </w:r>
                            </w:p>
                            <w:p>
                              <w:pPr>
                                <w:spacing w:line="244" w:lineRule="auto" w:before="0"/>
                                <w:ind w:left="136" w:right="0" w:firstLine="0"/>
                                <w:jc w:val="left"/>
                                <w:rPr>
                                  <w:sz w:val="18"/>
                                </w:rPr>
                              </w:pPr>
                              <w:r>
                                <w:rPr>
                                  <w:color w:val="3F3F3F"/>
                                  <w:sz w:val="18"/>
                                </w:rPr>
                                <w:t>which drives industry leading </w:t>
                              </w:r>
                              <w:r>
                                <w:rPr>
                                  <w:color w:val="3F3F3F"/>
                                  <w:spacing w:val="-2"/>
                                  <w:sz w:val="18"/>
                                </w:rPr>
                                <w:t>operational</w:t>
                              </w:r>
                              <w:r>
                                <w:rPr>
                                  <w:color w:val="3F3F3F"/>
                                  <w:spacing w:val="-13"/>
                                  <w:sz w:val="18"/>
                                </w:rPr>
                                <w:t> </w:t>
                              </w:r>
                              <w:r>
                                <w:rPr>
                                  <w:color w:val="3F3F3F"/>
                                  <w:spacing w:val="-2"/>
                                  <w:sz w:val="18"/>
                                </w:rPr>
                                <w:t>and</w:t>
                              </w:r>
                              <w:r>
                                <w:rPr>
                                  <w:color w:val="3F3F3F"/>
                                  <w:spacing w:val="-12"/>
                                  <w:sz w:val="18"/>
                                </w:rPr>
                                <w:t> </w:t>
                              </w:r>
                              <w:r>
                                <w:rPr>
                                  <w:color w:val="3F3F3F"/>
                                  <w:spacing w:val="-2"/>
                                  <w:sz w:val="18"/>
                                </w:rPr>
                                <w:t>ﬁnancial</w:t>
                              </w:r>
                              <w:r>
                                <w:rPr>
                                  <w:color w:val="3F3F3F"/>
                                  <w:spacing w:val="-12"/>
                                  <w:sz w:val="18"/>
                                </w:rPr>
                                <w:t> </w:t>
                              </w:r>
                              <w:r>
                                <w:rPr>
                                  <w:color w:val="3F3F3F"/>
                                  <w:spacing w:val="-2"/>
                                  <w:sz w:val="18"/>
                                </w:rPr>
                                <w:t>metrics</w:t>
                              </w:r>
                            </w:p>
                            <w:p>
                              <w:pPr>
                                <w:spacing w:line="240" w:lineRule="auto" w:before="87"/>
                                <w:rPr>
                                  <w:sz w:val="18"/>
                                </w:rPr>
                              </w:pPr>
                            </w:p>
                            <w:p>
                              <w:pPr>
                                <w:spacing w:before="0"/>
                                <w:ind w:left="136" w:right="0" w:firstLine="0"/>
                                <w:jc w:val="left"/>
                                <w:rPr>
                                  <w:b/>
                                  <w:sz w:val="20"/>
                                </w:rPr>
                              </w:pPr>
                              <w:r>
                                <w:rPr>
                                  <w:b/>
                                  <w:color w:val="BA2121"/>
                                  <w:sz w:val="20"/>
                                </w:rPr>
                                <w:t>Award-winning</w:t>
                              </w:r>
                              <w:r>
                                <w:rPr>
                                  <w:b/>
                                  <w:color w:val="BA2121"/>
                                  <w:spacing w:val="-15"/>
                                  <w:sz w:val="20"/>
                                </w:rPr>
                                <w:t> </w:t>
                              </w:r>
                              <w:r>
                                <w:rPr>
                                  <w:b/>
                                  <w:color w:val="BA2121"/>
                                  <w:spacing w:val="-4"/>
                                  <w:sz w:val="20"/>
                                </w:rPr>
                                <w:t>Group</w:t>
                              </w:r>
                            </w:p>
                            <w:p>
                              <w:pPr>
                                <w:spacing w:line="247" w:lineRule="auto" w:before="8"/>
                                <w:ind w:left="136" w:right="124" w:firstLine="0"/>
                                <w:jc w:val="left"/>
                                <w:rPr>
                                  <w:sz w:val="18"/>
                                </w:rPr>
                              </w:pPr>
                              <w:r>
                                <w:rPr>
                                  <w:color w:val="3F3F3F"/>
                                  <w:spacing w:val="-2"/>
                                  <w:sz w:val="18"/>
                                </w:rPr>
                                <w:t>and</w:t>
                              </w:r>
                              <w:r>
                                <w:rPr>
                                  <w:color w:val="3F3F3F"/>
                                  <w:spacing w:val="-6"/>
                                  <w:sz w:val="18"/>
                                </w:rPr>
                                <w:t> </w:t>
                              </w:r>
                              <w:r>
                                <w:rPr>
                                  <w:color w:val="3F3F3F"/>
                                  <w:spacing w:val="-2"/>
                                  <w:sz w:val="18"/>
                                </w:rPr>
                                <w:t>recognized</w:t>
                              </w:r>
                              <w:r>
                                <w:rPr>
                                  <w:color w:val="3F3F3F"/>
                                  <w:spacing w:val="-6"/>
                                  <w:sz w:val="18"/>
                                </w:rPr>
                                <w:t> </w:t>
                              </w:r>
                              <w:r>
                                <w:rPr>
                                  <w:color w:val="3F3F3F"/>
                                  <w:spacing w:val="-2"/>
                                  <w:sz w:val="18"/>
                                </w:rPr>
                                <w:t>platform</w:t>
                              </w:r>
                              <w:r>
                                <w:rPr>
                                  <w:color w:val="3F3F3F"/>
                                  <w:spacing w:val="-10"/>
                                  <w:sz w:val="18"/>
                                </w:rPr>
                                <w:t> </w:t>
                              </w:r>
                              <w:r>
                                <w:rPr>
                                  <w:color w:val="3F3F3F"/>
                                  <w:spacing w:val="-2"/>
                                  <w:sz w:val="18"/>
                                </w:rPr>
                                <w:t>in</w:t>
                              </w:r>
                              <w:r>
                                <w:rPr>
                                  <w:color w:val="3F3F3F"/>
                                  <w:spacing w:val="-8"/>
                                  <w:sz w:val="18"/>
                                </w:rPr>
                                <w:t> </w:t>
                              </w:r>
                              <w:r>
                                <w:rPr>
                                  <w:color w:val="3F3F3F"/>
                                  <w:spacing w:val="-2"/>
                                  <w:sz w:val="18"/>
                                </w:rPr>
                                <w:t>Singapore </w:t>
                              </w:r>
                              <w:r>
                                <w:rPr>
                                  <w:color w:val="3F3F3F"/>
                                  <w:sz w:val="18"/>
                                </w:rPr>
                                <w:t>and Southeast Asia set-up to offer</w:t>
                              </w:r>
                              <w:r>
                                <w:rPr>
                                  <w:color w:val="3F3F3F"/>
                                  <w:sz w:val="18"/>
                                </w:rPr>
                                <w:t> full suite of comprehensive services to</w:t>
                              </w:r>
                              <w:r>
                                <w:rPr>
                                  <w:color w:val="3F3F3F"/>
                                  <w:spacing w:val="-6"/>
                                  <w:sz w:val="18"/>
                                </w:rPr>
                                <w:t> </w:t>
                              </w:r>
                              <w:r>
                                <w:rPr>
                                  <w:color w:val="3F3F3F"/>
                                  <w:sz w:val="18"/>
                                </w:rPr>
                                <w:t>customers</w:t>
                              </w:r>
                            </w:p>
                          </w:txbxContent>
                        </wps:txbx>
                        <wps:bodyPr wrap="square" lIns="0" tIns="0" rIns="0" bIns="0" rtlCol="0">
                          <a:noAutofit/>
                        </wps:bodyPr>
                      </wps:wsp>
                    </wpg:wgp>
                  </a:graphicData>
                </a:graphic>
              </wp:anchor>
            </w:drawing>
          </mc:Choice>
          <mc:Fallback>
            <w:pict>
              <v:group style="position:absolute;margin-left:386.279968pt;margin-top:34.83408pt;width:163.1pt;height:119.8pt;mso-position-horizontal-relative:page;mso-position-vertical-relative:paragraph;z-index:15733248" id="docshapegroup53" coordorigin="7726,697" coordsize="3262,2396">
                <v:shape style="position:absolute;left:7725;top:696;width:2960;height:1340" type="#_x0000_t75" id="docshape54" stroked="false">
                  <v:imagedata r:id="rId39" o:title=""/>
                </v:shape>
                <v:line style="position:absolute" from="7757,1736" to="10925,1736" stroked="true" strokeweight=".72pt" strokecolor="#bfbfbf">
                  <v:stroke dashstyle="solid"/>
                </v:line>
                <v:shape style="position:absolute;left:7725;top:1911;width:3262;height:1181" type="#_x0000_t75" id="docshape55" stroked="false">
                  <v:imagedata r:id="rId40" o:title=""/>
                </v:shape>
                <v:shape style="position:absolute;left:7725;top:696;width:3262;height:2396" type="#_x0000_t202" id="docshape56" filled="false" stroked="false">
                  <v:textbox inset="0,0,0,0">
                    <w:txbxContent>
                      <w:p>
                        <w:pPr>
                          <w:spacing w:line="254" w:lineRule="auto" w:before="13"/>
                          <w:ind w:left="136" w:right="206" w:firstLine="0"/>
                          <w:jc w:val="left"/>
                          <w:rPr>
                            <w:b/>
                            <w:sz w:val="20"/>
                          </w:rPr>
                        </w:pPr>
                        <w:r>
                          <w:rPr>
                            <w:b/>
                            <w:color w:val="BA2121"/>
                            <w:spacing w:val="-2"/>
                            <w:sz w:val="20"/>
                          </w:rPr>
                          <w:t>Proprietary</w:t>
                        </w:r>
                        <w:r>
                          <w:rPr>
                            <w:b/>
                            <w:color w:val="BA2121"/>
                            <w:spacing w:val="-14"/>
                            <w:sz w:val="20"/>
                          </w:rPr>
                          <w:t> </w:t>
                        </w:r>
                        <w:r>
                          <w:rPr>
                            <w:b/>
                            <w:color w:val="BA2121"/>
                            <w:spacing w:val="-2"/>
                            <w:sz w:val="20"/>
                          </w:rPr>
                          <w:t>in-house</w:t>
                        </w:r>
                        <w:r>
                          <w:rPr>
                            <w:b/>
                            <w:color w:val="BA2121"/>
                            <w:spacing w:val="-13"/>
                            <w:sz w:val="20"/>
                          </w:rPr>
                          <w:t> </w:t>
                        </w:r>
                        <w:r>
                          <w:rPr>
                            <w:b/>
                            <w:color w:val="BA2121"/>
                            <w:spacing w:val="-2"/>
                            <w:sz w:val="20"/>
                          </w:rPr>
                          <w:t>Tech </w:t>
                        </w:r>
                        <w:r>
                          <w:rPr>
                            <w:b/>
                            <w:color w:val="BA2121"/>
                            <w:sz w:val="20"/>
                          </w:rPr>
                          <w:t>Portal System</w:t>
                        </w:r>
                      </w:p>
                      <w:p>
                        <w:pPr>
                          <w:spacing w:line="244" w:lineRule="auto" w:before="0"/>
                          <w:ind w:left="136" w:right="0" w:firstLine="0"/>
                          <w:jc w:val="left"/>
                          <w:rPr>
                            <w:sz w:val="18"/>
                          </w:rPr>
                        </w:pPr>
                        <w:r>
                          <w:rPr>
                            <w:color w:val="3F3F3F"/>
                            <w:sz w:val="18"/>
                          </w:rPr>
                          <w:t>which drives industry leading </w:t>
                        </w:r>
                        <w:r>
                          <w:rPr>
                            <w:color w:val="3F3F3F"/>
                            <w:spacing w:val="-2"/>
                            <w:sz w:val="18"/>
                          </w:rPr>
                          <w:t>operational</w:t>
                        </w:r>
                        <w:r>
                          <w:rPr>
                            <w:color w:val="3F3F3F"/>
                            <w:spacing w:val="-13"/>
                            <w:sz w:val="18"/>
                          </w:rPr>
                          <w:t> </w:t>
                        </w:r>
                        <w:r>
                          <w:rPr>
                            <w:color w:val="3F3F3F"/>
                            <w:spacing w:val="-2"/>
                            <w:sz w:val="18"/>
                          </w:rPr>
                          <w:t>and</w:t>
                        </w:r>
                        <w:r>
                          <w:rPr>
                            <w:color w:val="3F3F3F"/>
                            <w:spacing w:val="-12"/>
                            <w:sz w:val="18"/>
                          </w:rPr>
                          <w:t> </w:t>
                        </w:r>
                        <w:r>
                          <w:rPr>
                            <w:color w:val="3F3F3F"/>
                            <w:spacing w:val="-2"/>
                            <w:sz w:val="18"/>
                          </w:rPr>
                          <w:t>ﬁnancial</w:t>
                        </w:r>
                        <w:r>
                          <w:rPr>
                            <w:color w:val="3F3F3F"/>
                            <w:spacing w:val="-12"/>
                            <w:sz w:val="18"/>
                          </w:rPr>
                          <w:t> </w:t>
                        </w:r>
                        <w:r>
                          <w:rPr>
                            <w:color w:val="3F3F3F"/>
                            <w:spacing w:val="-2"/>
                            <w:sz w:val="18"/>
                          </w:rPr>
                          <w:t>metrics</w:t>
                        </w:r>
                      </w:p>
                      <w:p>
                        <w:pPr>
                          <w:spacing w:line="240" w:lineRule="auto" w:before="87"/>
                          <w:rPr>
                            <w:sz w:val="18"/>
                          </w:rPr>
                        </w:pPr>
                      </w:p>
                      <w:p>
                        <w:pPr>
                          <w:spacing w:before="0"/>
                          <w:ind w:left="136" w:right="0" w:firstLine="0"/>
                          <w:jc w:val="left"/>
                          <w:rPr>
                            <w:b/>
                            <w:sz w:val="20"/>
                          </w:rPr>
                        </w:pPr>
                        <w:r>
                          <w:rPr>
                            <w:b/>
                            <w:color w:val="BA2121"/>
                            <w:sz w:val="20"/>
                          </w:rPr>
                          <w:t>Award-winning</w:t>
                        </w:r>
                        <w:r>
                          <w:rPr>
                            <w:b/>
                            <w:color w:val="BA2121"/>
                            <w:spacing w:val="-15"/>
                            <w:sz w:val="20"/>
                          </w:rPr>
                          <w:t> </w:t>
                        </w:r>
                        <w:r>
                          <w:rPr>
                            <w:b/>
                            <w:color w:val="BA2121"/>
                            <w:spacing w:val="-4"/>
                            <w:sz w:val="20"/>
                          </w:rPr>
                          <w:t>Group</w:t>
                        </w:r>
                      </w:p>
                      <w:p>
                        <w:pPr>
                          <w:spacing w:line="247" w:lineRule="auto" w:before="8"/>
                          <w:ind w:left="136" w:right="124" w:firstLine="0"/>
                          <w:jc w:val="left"/>
                          <w:rPr>
                            <w:sz w:val="18"/>
                          </w:rPr>
                        </w:pPr>
                        <w:r>
                          <w:rPr>
                            <w:color w:val="3F3F3F"/>
                            <w:spacing w:val="-2"/>
                            <w:sz w:val="18"/>
                          </w:rPr>
                          <w:t>and</w:t>
                        </w:r>
                        <w:r>
                          <w:rPr>
                            <w:color w:val="3F3F3F"/>
                            <w:spacing w:val="-6"/>
                            <w:sz w:val="18"/>
                          </w:rPr>
                          <w:t> </w:t>
                        </w:r>
                        <w:r>
                          <w:rPr>
                            <w:color w:val="3F3F3F"/>
                            <w:spacing w:val="-2"/>
                            <w:sz w:val="18"/>
                          </w:rPr>
                          <w:t>recognized</w:t>
                        </w:r>
                        <w:r>
                          <w:rPr>
                            <w:color w:val="3F3F3F"/>
                            <w:spacing w:val="-6"/>
                            <w:sz w:val="18"/>
                          </w:rPr>
                          <w:t> </w:t>
                        </w:r>
                        <w:r>
                          <w:rPr>
                            <w:color w:val="3F3F3F"/>
                            <w:spacing w:val="-2"/>
                            <w:sz w:val="18"/>
                          </w:rPr>
                          <w:t>platform</w:t>
                        </w:r>
                        <w:r>
                          <w:rPr>
                            <w:color w:val="3F3F3F"/>
                            <w:spacing w:val="-10"/>
                            <w:sz w:val="18"/>
                          </w:rPr>
                          <w:t> </w:t>
                        </w:r>
                        <w:r>
                          <w:rPr>
                            <w:color w:val="3F3F3F"/>
                            <w:spacing w:val="-2"/>
                            <w:sz w:val="18"/>
                          </w:rPr>
                          <w:t>in</w:t>
                        </w:r>
                        <w:r>
                          <w:rPr>
                            <w:color w:val="3F3F3F"/>
                            <w:spacing w:val="-8"/>
                            <w:sz w:val="18"/>
                          </w:rPr>
                          <w:t> </w:t>
                        </w:r>
                        <w:r>
                          <w:rPr>
                            <w:color w:val="3F3F3F"/>
                            <w:spacing w:val="-2"/>
                            <w:sz w:val="18"/>
                          </w:rPr>
                          <w:t>Singapore </w:t>
                        </w:r>
                        <w:r>
                          <w:rPr>
                            <w:color w:val="3F3F3F"/>
                            <w:sz w:val="18"/>
                          </w:rPr>
                          <w:t>and Southeast Asia set-up to offer</w:t>
                        </w:r>
                        <w:r>
                          <w:rPr>
                            <w:color w:val="3F3F3F"/>
                            <w:sz w:val="18"/>
                          </w:rPr>
                          <w:t> full suite of comprehensive services to</w:t>
                        </w:r>
                        <w:r>
                          <w:rPr>
                            <w:color w:val="3F3F3F"/>
                            <w:spacing w:val="-6"/>
                            <w:sz w:val="18"/>
                          </w:rPr>
                          <w:t> </w:t>
                        </w:r>
                        <w:r>
                          <w:rPr>
                            <w:color w:val="3F3F3F"/>
                            <w:sz w:val="18"/>
                          </w:rPr>
                          <w:t>customers</w:t>
                        </w:r>
                      </w:p>
                    </w:txbxContent>
                  </v:textbox>
                  <w10:wrap type="none"/>
                </v:shape>
                <w10:wrap type="none"/>
              </v:group>
            </w:pict>
          </mc:Fallback>
        </mc:AlternateContent>
      </w:r>
      <w:r>
        <w:rPr>
          <w:b/>
          <w:color w:val="3F3F3F"/>
          <w:sz w:val="17"/>
        </w:rPr>
        <w:t>An independent member of PrimeGlobal</w:t>
      </w:r>
      <w:r>
        <w:rPr>
          <w:color w:val="3F3F3F"/>
          <w:sz w:val="17"/>
        </w:rPr>
        <w:t>, an award-winning association of independent accounting and advisory ﬁrms</w:t>
      </w:r>
    </w:p>
    <w:p>
      <w:pPr>
        <w:pStyle w:val="ListParagraph"/>
        <w:spacing w:after="0" w:line="259" w:lineRule="auto"/>
        <w:jc w:val="left"/>
        <w:rPr>
          <w:sz w:val="17"/>
        </w:rPr>
        <w:sectPr>
          <w:type w:val="continuous"/>
          <w:pgSz w:w="12240" w:h="15840"/>
          <w:pgMar w:header="674" w:footer="1194" w:top="1880" w:bottom="1380" w:left="720" w:right="720"/>
          <w:cols w:num="2" w:equalWidth="0">
            <w:col w:w="1907" w:space="1470"/>
            <w:col w:w="7423"/>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4"/>
        <w:rPr>
          <w:sz w:val="20"/>
        </w:rPr>
      </w:pPr>
    </w:p>
    <w:p xmlns:a="http://schemas.openxmlformats.org/drawingml/2006/main">
      <w:pPr>
        <w:spacing w:line="20" w:lineRule="exact"/>
        <w:ind w:left="475" w:right="0" w:firstLine="0"/>
        <w:rPr>
          <w:sz w:val="2"/>
        </w:rPr>
      </w:pPr>
      <w:r>
        <w:rPr>
          <w:sz w:val="2"/>
        </w:rPr>
        <mc:AlternateContent>
          <mc:Choice Requires="wps">
            <w:drawing>
              <wp:inline distT="0" distB="0" distL="0" distR="0">
                <wp:extent cx="6215380" cy="9525"/>
                <wp:effectExtent l="9525" t="0" r="0" b="0"/>
                <wp:docPr id="61" name="Group 61"/>
                <wp:cNvGraphicFramePr>
                  <a:graphicFrameLocks/>
                </wp:cNvGraphicFramePr>
                <a:graphic>
                  <a:graphicData uri="http://schemas.microsoft.com/office/word/2010/wordprocessingGroup">
                    <wpg:wgp>
                      <wpg:cNvPr id="61" name="Group 61"/>
                      <wpg:cNvGrpSpPr/>
                      <wpg:grpSpPr>
                        <a:xfrm>
                          <a:off x="0" y="0"/>
                          <a:ext cx="6215380" cy="9525"/>
                          <a:chExt cx="6215380" cy="9525"/>
                        </a:xfrm>
                      </wpg:grpSpPr>
                      <wps:wsp>
                        <wps:cNvPr id="62" name="Graphic 62"/>
                        <wps:cNvSpPr/>
                        <wps:spPr>
                          <a:xfrm>
                            <a:off x="0" y="4572"/>
                            <a:ext cx="6215380" cy="1270"/>
                          </a:xfrm>
                          <a:custGeom>
                            <a:avLst/>
                            <a:gdLst/>
                            <a:ahLst/>
                            <a:cxnLst/>
                            <a:rect l="l" t="t" r="r" b="b"/>
                            <a:pathLst>
                              <a:path w="6215380" h="0">
                                <a:moveTo>
                                  <a:pt x="0" y="0"/>
                                </a:moveTo>
                                <a:lnTo>
                                  <a:pt x="6214871" y="0"/>
                                </a:lnTo>
                              </a:path>
                            </a:pathLst>
                          </a:custGeom>
                          <a:ln w="9144">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style="width:489.4pt;height:.75pt;mso-position-horizontal-relative:char;mso-position-vertical-relative:line" id="docshapegroup57" coordorigin="0,0" coordsize="9788,15">
                <v:line style="position:absolute" from="0,7" to="9787,7" stroked="true" strokeweight=".72pt" strokecolor="#bfbfbf">
                  <v:stroke dashstyle="solid"/>
                </v:line>
              </v:group>
            </w:pict>
          </mc:Fallback>
        </mc:AlternateContent>
      </w:r>
      <w:r>
        <w:rPr>
          <w:sz w:val="2"/>
        </w:rPr>
      </w:r>
    </w:p>
    <w:p>
      <w:pPr>
        <w:pStyle w:val="BodyText"/>
        <w:spacing w:before="3"/>
        <w:rPr>
          <w:sz w:val="9"/>
        </w:rPr>
      </w:pPr>
    </w:p>
    <w:p>
      <w:pPr>
        <w:pStyle w:val="BodyText"/>
        <w:spacing w:after="0"/>
        <w:rPr>
          <w:sz w:val="9"/>
        </w:rPr>
        <w:sectPr>
          <w:type w:val="continuous"/>
          <w:pgSz w:w="12240" w:h="15840"/>
          <w:pgMar w:header="674" w:footer="1194" w:top="1880" w:bottom="1380" w:left="720" w:right="720"/>
        </w:sectPr>
      </w:pPr>
    </w:p>
    <w:p xmlns:a="http://schemas.openxmlformats.org/drawingml/2006/main" xmlns:pic="http://schemas.openxmlformats.org/drawingml/2006/picture">
      <w:pPr>
        <w:pStyle w:val="Heading1"/>
        <w:spacing w:before="101"/>
      </w:pPr>
      <w:r>
        <w:rPr/>
        <mc:AlternateContent>
          <mc:Choice Requires="wps">
            <w:drawing>
              <wp:anchor distT="0" distB="0" distL="0" distR="0" allowOverlap="1" layoutInCell="1" locked="0" behindDoc="0" simplePos="0" relativeHeight="15731712">
                <wp:simplePos x="0" y="0"/>
                <wp:positionH relativeFrom="page">
                  <wp:posOffset>751331</wp:posOffset>
                </wp:positionH>
                <wp:positionV relativeFrom="paragraph">
                  <wp:posOffset>-1002983</wp:posOffset>
                </wp:positionV>
                <wp:extent cx="1412875" cy="329565"/>
                <wp:effectExtent l="0" t="0" r="0" b="0"/>
                <wp:wrapNone/>
                <wp:docPr id="63" name="Group 63"/>
                <wp:cNvGraphicFramePr>
                  <a:graphicFrameLocks/>
                </wp:cNvGraphicFramePr>
                <a:graphic>
                  <a:graphicData uri="http://schemas.microsoft.com/office/word/2010/wordprocessingGroup">
                    <wpg:wgp>
                      <wpg:cNvPr id="63" name="Group 63"/>
                      <wpg:cNvGrpSpPr/>
                      <wpg:grpSpPr>
                        <a:xfrm>
                          <a:off x="0" y="0"/>
                          <a:ext cx="1412875" cy="329565"/>
                          <a:chExt cx="1412875" cy="329565"/>
                        </a:xfrm>
                      </wpg:grpSpPr>
                      <pic:pic>
                        <pic:nvPicPr>
                          <pic:cNvPr id="64" name="Image 64"/>
                          <pic:cNvPicPr/>
                        </pic:nvPicPr>
                        <pic:blipFill>
                          <a:blip r:embed="rId41" cstate="print"/>
                          <a:stretch>
                            <a:fillRect/>
                          </a:stretch>
                        </pic:blipFill>
                        <pic:spPr>
                          <a:xfrm>
                            <a:off x="0" y="0"/>
                            <a:ext cx="1412748" cy="329183"/>
                          </a:xfrm>
                          <a:prstGeom prst="rect">
                            <a:avLst/>
                          </a:prstGeom>
                        </pic:spPr>
                      </pic:pic>
                      <wps:wsp>
                        <wps:cNvPr id="65" name="Textbox 65"/>
                        <wps:cNvSpPr txBox="1"/>
                        <wps:spPr>
                          <a:xfrm>
                            <a:off x="0" y="0"/>
                            <a:ext cx="1412875" cy="329565"/>
                          </a:xfrm>
                          <a:prstGeom prst="rect">
                            <a:avLst/>
                          </a:prstGeom>
                        </wps:spPr>
                        <wps:txbx>
                          <w:txbxContent>
                            <w:p>
                              <w:pPr>
                                <w:spacing w:line="254" w:lineRule="auto" w:before="16"/>
                                <w:ind w:left="139" w:right="171" w:firstLine="0"/>
                                <w:jc w:val="left"/>
                                <w:rPr>
                                  <w:sz w:val="18"/>
                                </w:rPr>
                              </w:pPr>
                              <w:r>
                                <w:rPr>
                                  <w:b/>
                                  <w:color w:val="BA2121"/>
                                  <w:spacing w:val="-2"/>
                                  <w:sz w:val="20"/>
                                </w:rPr>
                                <w:t>12,000+</w:t>
                              </w:r>
                              <w:r>
                                <w:rPr>
                                  <w:b/>
                                  <w:color w:val="BA2121"/>
                                  <w:spacing w:val="-13"/>
                                  <w:sz w:val="20"/>
                                </w:rPr>
                                <w:t> </w:t>
                              </w:r>
                              <w:r>
                                <w:rPr>
                                  <w:b/>
                                  <w:color w:val="BA2121"/>
                                  <w:spacing w:val="-2"/>
                                  <w:sz w:val="20"/>
                                </w:rPr>
                                <w:t>Compliance </w:t>
                              </w:r>
                              <w:r>
                                <w:rPr>
                                  <w:b/>
                                  <w:color w:val="BA2121"/>
                                  <w:sz w:val="20"/>
                                </w:rPr>
                                <w:t>Transactions</w:t>
                              </w:r>
                              <w:r>
                                <w:rPr>
                                  <w:b/>
                                  <w:color w:val="BA2121"/>
                                  <w:spacing w:val="-18"/>
                                  <w:sz w:val="20"/>
                                </w:rPr>
                                <w:t> </w:t>
                              </w:r>
                              <w:r>
                                <w:rPr>
                                  <w:color w:val="3F3F3F"/>
                                  <w:sz w:val="18"/>
                                </w:rPr>
                                <w:t>per</w:t>
                              </w:r>
                              <w:r>
                                <w:rPr>
                                  <w:color w:val="3F3F3F"/>
                                  <w:spacing w:val="-9"/>
                                  <w:sz w:val="18"/>
                                </w:rPr>
                                <w:t> </w:t>
                              </w:r>
                              <w:r>
                                <w:rPr>
                                  <w:color w:val="3F3F3F"/>
                                  <w:spacing w:val="-4"/>
                                  <w:sz w:val="18"/>
                                </w:rPr>
                                <w:t>year</w:t>
                              </w:r>
                            </w:p>
                          </w:txbxContent>
                        </wps:txbx>
                        <wps:bodyPr wrap="square" lIns="0" tIns="0" rIns="0" bIns="0" rtlCol="0">
                          <a:noAutofit/>
                        </wps:bodyPr>
                      </wps:wsp>
                    </wpg:wgp>
                  </a:graphicData>
                </a:graphic>
              </wp:anchor>
            </w:drawing>
          </mc:Choice>
          <mc:Fallback>
            <w:pict>
              <v:group style="position:absolute;margin-left:59.159996pt;margin-top:-78.975090pt;width:111.25pt;height:25.95pt;mso-position-horizontal-relative:page;mso-position-vertical-relative:paragraph;z-index:15731712" id="docshapegroup58" coordorigin="1183,-1580" coordsize="2225,519">
                <v:shape style="position:absolute;left:1183;top:-1580;width:2225;height:519" type="#_x0000_t75" id="docshape59" stroked="false">
                  <v:imagedata r:id="rId41" o:title=""/>
                </v:shape>
                <v:shape style="position:absolute;left:1183;top:-1580;width:2225;height:519" type="#_x0000_t202" id="docshape60" filled="false" stroked="false">
                  <v:textbox inset="0,0,0,0">
                    <w:txbxContent>
                      <w:p>
                        <w:pPr>
                          <w:spacing w:line="254" w:lineRule="auto" w:before="16"/>
                          <w:ind w:left="139" w:right="171" w:firstLine="0"/>
                          <w:jc w:val="left"/>
                          <w:rPr>
                            <w:sz w:val="18"/>
                          </w:rPr>
                        </w:pPr>
                        <w:r>
                          <w:rPr>
                            <w:b/>
                            <w:color w:val="BA2121"/>
                            <w:spacing w:val="-2"/>
                            <w:sz w:val="20"/>
                          </w:rPr>
                          <w:t>12,000+</w:t>
                        </w:r>
                        <w:r>
                          <w:rPr>
                            <w:b/>
                            <w:color w:val="BA2121"/>
                            <w:spacing w:val="-13"/>
                            <w:sz w:val="20"/>
                          </w:rPr>
                          <w:t> </w:t>
                        </w:r>
                        <w:r>
                          <w:rPr>
                            <w:b/>
                            <w:color w:val="BA2121"/>
                            <w:spacing w:val="-2"/>
                            <w:sz w:val="20"/>
                          </w:rPr>
                          <w:t>Compliance </w:t>
                        </w:r>
                        <w:r>
                          <w:rPr>
                            <w:b/>
                            <w:color w:val="BA2121"/>
                            <w:sz w:val="20"/>
                          </w:rPr>
                          <w:t>Transactions</w:t>
                        </w:r>
                        <w:r>
                          <w:rPr>
                            <w:b/>
                            <w:color w:val="BA2121"/>
                            <w:spacing w:val="-18"/>
                            <w:sz w:val="20"/>
                          </w:rPr>
                          <w:t> </w:t>
                        </w:r>
                        <w:r>
                          <w:rPr>
                            <w:color w:val="3F3F3F"/>
                            <w:sz w:val="18"/>
                          </w:rPr>
                          <w:t>per</w:t>
                        </w:r>
                        <w:r>
                          <w:rPr>
                            <w:color w:val="3F3F3F"/>
                            <w:spacing w:val="-9"/>
                            <w:sz w:val="18"/>
                          </w:rPr>
                          <w:t> </w:t>
                        </w:r>
                        <w:r>
                          <w:rPr>
                            <w:color w:val="3F3F3F"/>
                            <w:spacing w:val="-4"/>
                            <w:sz w:val="18"/>
                          </w:rPr>
                          <w:t>year</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2736">
                <wp:simplePos x="0" y="0"/>
                <wp:positionH relativeFrom="page">
                  <wp:posOffset>2528316</wp:posOffset>
                </wp:positionH>
                <wp:positionV relativeFrom="paragraph">
                  <wp:posOffset>-999935</wp:posOffset>
                </wp:positionV>
                <wp:extent cx="1931035" cy="749935"/>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1931035" cy="749935"/>
                          <a:chExt cx="1931035" cy="749935"/>
                        </a:xfrm>
                      </wpg:grpSpPr>
                      <pic:pic>
                        <pic:nvPicPr>
                          <pic:cNvPr id="67" name="Image 67"/>
                          <pic:cNvPicPr/>
                        </pic:nvPicPr>
                        <pic:blipFill>
                          <a:blip r:embed="rId42" cstate="print"/>
                          <a:stretch>
                            <a:fillRect/>
                          </a:stretch>
                        </pic:blipFill>
                        <pic:spPr>
                          <a:xfrm>
                            <a:off x="0" y="0"/>
                            <a:ext cx="1930908" cy="749807"/>
                          </a:xfrm>
                          <a:prstGeom prst="rect">
                            <a:avLst/>
                          </a:prstGeom>
                        </pic:spPr>
                      </pic:pic>
                      <wps:wsp>
                        <wps:cNvPr id="68" name="Textbox 68"/>
                        <wps:cNvSpPr txBox="1"/>
                        <wps:spPr>
                          <a:xfrm>
                            <a:off x="0" y="0"/>
                            <a:ext cx="1931035" cy="749935"/>
                          </a:xfrm>
                          <a:prstGeom prst="rect">
                            <a:avLst/>
                          </a:prstGeom>
                        </wps:spPr>
                        <wps:txbx>
                          <w:txbxContent>
                            <w:p>
                              <w:pPr>
                                <w:spacing w:before="13"/>
                                <w:ind w:left="136" w:right="0" w:firstLine="0"/>
                                <w:jc w:val="left"/>
                                <w:rPr>
                                  <w:b/>
                                  <w:sz w:val="20"/>
                                </w:rPr>
                              </w:pPr>
                              <w:r>
                                <w:rPr>
                                  <w:b/>
                                  <w:color w:val="BA2121"/>
                                  <w:spacing w:val="-5"/>
                                  <w:sz w:val="20"/>
                                </w:rPr>
                                <w:t>1,200+</w:t>
                              </w:r>
                              <w:r>
                                <w:rPr>
                                  <w:b/>
                                  <w:color w:val="BA2121"/>
                                  <w:spacing w:val="-7"/>
                                  <w:sz w:val="20"/>
                                </w:rPr>
                                <w:t> </w:t>
                              </w:r>
                              <w:r>
                                <w:rPr>
                                  <w:b/>
                                  <w:color w:val="BA2121"/>
                                  <w:spacing w:val="-2"/>
                                  <w:sz w:val="20"/>
                                </w:rPr>
                                <w:t>Employees</w:t>
                              </w:r>
                            </w:p>
                            <w:p>
                              <w:pPr>
                                <w:spacing w:line="247" w:lineRule="auto" w:before="8"/>
                                <w:ind w:left="136" w:right="152" w:firstLine="0"/>
                                <w:jc w:val="left"/>
                                <w:rPr>
                                  <w:sz w:val="18"/>
                                </w:rPr>
                              </w:pPr>
                              <w:r>
                                <w:rPr>
                                  <w:color w:val="3F3F3F"/>
                                  <w:sz w:val="18"/>
                                </w:rPr>
                                <w:t>across APAC led by professional management team and industry experts</w:t>
                              </w:r>
                              <w:r>
                                <w:rPr>
                                  <w:color w:val="3F3F3F"/>
                                  <w:spacing w:val="-14"/>
                                  <w:sz w:val="18"/>
                                </w:rPr>
                                <w:t> </w:t>
                              </w:r>
                              <w:r>
                                <w:rPr>
                                  <w:color w:val="3F3F3F"/>
                                  <w:sz w:val="18"/>
                                </w:rPr>
                                <w:t>across</w:t>
                              </w:r>
                              <w:r>
                                <w:rPr>
                                  <w:color w:val="3F3F3F"/>
                                  <w:spacing w:val="-14"/>
                                  <w:sz w:val="18"/>
                                </w:rPr>
                                <w:t> </w:t>
                              </w:r>
                              <w:r>
                                <w:rPr>
                                  <w:color w:val="3F3F3F"/>
                                  <w:sz w:val="18"/>
                                </w:rPr>
                                <w:t>multiple</w:t>
                              </w:r>
                              <w:r>
                                <w:rPr>
                                  <w:color w:val="3F3F3F"/>
                                  <w:spacing w:val="-13"/>
                                  <w:sz w:val="18"/>
                                </w:rPr>
                                <w:t> </w:t>
                              </w:r>
                              <w:r>
                                <w:rPr>
                                  <w:color w:val="3F3F3F"/>
                                  <w:sz w:val="18"/>
                                </w:rPr>
                                <w:t>disciplines and</w:t>
                              </w:r>
                              <w:r>
                                <w:rPr>
                                  <w:color w:val="3F3F3F"/>
                                  <w:spacing w:val="-4"/>
                                  <w:sz w:val="18"/>
                                </w:rPr>
                                <w:t> </w:t>
                              </w:r>
                              <w:r>
                                <w:rPr>
                                  <w:color w:val="3F3F3F"/>
                                  <w:sz w:val="18"/>
                                </w:rPr>
                                <w:t>platforms</w:t>
                              </w:r>
                            </w:p>
                          </w:txbxContent>
                        </wps:txbx>
                        <wps:bodyPr wrap="square" lIns="0" tIns="0" rIns="0" bIns="0" rtlCol="0">
                          <a:noAutofit/>
                        </wps:bodyPr>
                      </wps:wsp>
                    </wpg:wgp>
                  </a:graphicData>
                </a:graphic>
              </wp:anchor>
            </w:drawing>
          </mc:Choice>
          <mc:Fallback>
            <w:pict>
              <v:group style="position:absolute;margin-left:199.080002pt;margin-top:-78.735062pt;width:152.050pt;height:59.05pt;mso-position-horizontal-relative:page;mso-position-vertical-relative:paragraph;z-index:15732736" id="docshapegroup61" coordorigin="3982,-1575" coordsize="3041,1181">
                <v:shape style="position:absolute;left:3981;top:-1575;width:3041;height:1181" type="#_x0000_t75" id="docshape62" stroked="false">
                  <v:imagedata r:id="rId42" o:title=""/>
                </v:shape>
                <v:shape style="position:absolute;left:3981;top:-1575;width:3041;height:1181" type="#_x0000_t202" id="docshape63" filled="false" stroked="false">
                  <v:textbox inset="0,0,0,0">
                    <w:txbxContent>
                      <w:p>
                        <w:pPr>
                          <w:spacing w:before="13"/>
                          <w:ind w:left="136" w:right="0" w:firstLine="0"/>
                          <w:jc w:val="left"/>
                          <w:rPr>
                            <w:b/>
                            <w:sz w:val="20"/>
                          </w:rPr>
                        </w:pPr>
                        <w:r>
                          <w:rPr>
                            <w:b/>
                            <w:color w:val="BA2121"/>
                            <w:spacing w:val="-5"/>
                            <w:sz w:val="20"/>
                          </w:rPr>
                          <w:t>1,200+</w:t>
                        </w:r>
                        <w:r>
                          <w:rPr>
                            <w:b/>
                            <w:color w:val="BA2121"/>
                            <w:spacing w:val="-7"/>
                            <w:sz w:val="20"/>
                          </w:rPr>
                          <w:t> </w:t>
                        </w:r>
                        <w:r>
                          <w:rPr>
                            <w:b/>
                            <w:color w:val="BA2121"/>
                            <w:spacing w:val="-2"/>
                            <w:sz w:val="20"/>
                          </w:rPr>
                          <w:t>Employees</w:t>
                        </w:r>
                      </w:p>
                      <w:p>
                        <w:pPr>
                          <w:spacing w:line="247" w:lineRule="auto" w:before="8"/>
                          <w:ind w:left="136" w:right="152" w:firstLine="0"/>
                          <w:jc w:val="left"/>
                          <w:rPr>
                            <w:sz w:val="18"/>
                          </w:rPr>
                        </w:pPr>
                        <w:r>
                          <w:rPr>
                            <w:color w:val="3F3F3F"/>
                            <w:sz w:val="18"/>
                          </w:rPr>
                          <w:t>across APAC led by professional management team and industry experts</w:t>
                        </w:r>
                        <w:r>
                          <w:rPr>
                            <w:color w:val="3F3F3F"/>
                            <w:spacing w:val="-14"/>
                            <w:sz w:val="18"/>
                          </w:rPr>
                          <w:t> </w:t>
                        </w:r>
                        <w:r>
                          <w:rPr>
                            <w:color w:val="3F3F3F"/>
                            <w:sz w:val="18"/>
                          </w:rPr>
                          <w:t>across</w:t>
                        </w:r>
                        <w:r>
                          <w:rPr>
                            <w:color w:val="3F3F3F"/>
                            <w:spacing w:val="-14"/>
                            <w:sz w:val="18"/>
                          </w:rPr>
                          <w:t> </w:t>
                        </w:r>
                        <w:r>
                          <w:rPr>
                            <w:color w:val="3F3F3F"/>
                            <w:sz w:val="18"/>
                          </w:rPr>
                          <w:t>multiple</w:t>
                        </w:r>
                        <w:r>
                          <w:rPr>
                            <w:color w:val="3F3F3F"/>
                            <w:spacing w:val="-13"/>
                            <w:sz w:val="18"/>
                          </w:rPr>
                          <w:t> </w:t>
                        </w:r>
                        <w:r>
                          <w:rPr>
                            <w:color w:val="3F3F3F"/>
                            <w:sz w:val="18"/>
                          </w:rPr>
                          <w:t>disciplines and</w:t>
                        </w:r>
                        <w:r>
                          <w:rPr>
                            <w:color w:val="3F3F3F"/>
                            <w:spacing w:val="-4"/>
                            <w:sz w:val="18"/>
                          </w:rPr>
                          <w:t> </w:t>
                        </w:r>
                        <w:r>
                          <w:rPr>
                            <w:color w:val="3F3F3F"/>
                            <w:sz w:val="18"/>
                          </w:rPr>
                          <w:t>platforms</w:t>
                        </w:r>
                      </w:p>
                    </w:txbxContent>
                  </v:textbox>
                  <w10:wrap type="none"/>
                </v:shape>
                <w10:wrap type="none"/>
              </v:group>
            </w:pict>
          </mc:Fallback>
        </mc:AlternateContent>
      </w:r>
      <w:r>
        <w:rPr>
          <w:color w:val="BA2121"/>
          <w:spacing w:val="-2"/>
          <w:w w:val="110"/>
        </w:rPr>
        <w:t>LOCATIONS</w:t>
      </w:r>
    </w:p>
    <w:p>
      <w:pPr>
        <w:spacing w:before="189"/>
        <w:ind w:left="523" w:right="0" w:firstLine="0"/>
        <w:jc w:val="left"/>
        <w:rPr>
          <w:b/>
          <w:sz w:val="20"/>
        </w:rPr>
      </w:pPr>
      <w:r>
        <w:rPr>
          <w:b/>
          <w:color w:val="BA2121"/>
          <w:w w:val="105"/>
          <w:sz w:val="20"/>
        </w:rPr>
        <w:t>SINGAPORE</w:t>
      </w:r>
      <w:r>
        <w:rPr>
          <w:b/>
          <w:color w:val="BA2121"/>
          <w:spacing w:val="18"/>
          <w:w w:val="105"/>
          <w:sz w:val="20"/>
        </w:rPr>
        <w:t> </w:t>
      </w:r>
      <w:r>
        <w:rPr>
          <w:b/>
          <w:color w:val="BA2121"/>
          <w:spacing w:val="-4"/>
          <w:w w:val="105"/>
          <w:sz w:val="20"/>
        </w:rPr>
        <w:t>(HQ)</w:t>
      </w:r>
    </w:p>
    <w:p>
      <w:pPr>
        <w:pStyle w:val="BodyText"/>
        <w:rPr>
          <w:b/>
          <w:sz w:val="20"/>
        </w:rPr>
      </w:pPr>
      <w:r>
        <w:rPr/>
        <w:br w:type="column"/>
      </w:r>
      <w:r>
        <w:rPr>
          <w:b/>
          <w:sz w:val="20"/>
        </w:rPr>
      </w:r>
    </w:p>
    <w:p>
      <w:pPr>
        <w:pStyle w:val="BodyText"/>
        <w:spacing w:before="132"/>
        <w:rPr>
          <w:b/>
          <w:sz w:val="20"/>
        </w:rPr>
      </w:pPr>
    </w:p>
    <w:p>
      <w:pPr>
        <w:spacing w:before="0"/>
        <w:ind w:left="475" w:right="0" w:firstLine="0"/>
        <w:jc w:val="left"/>
        <w:rPr>
          <w:b/>
          <w:sz w:val="20"/>
        </w:rPr>
      </w:pPr>
      <w:r>
        <w:rPr>
          <w:b/>
          <w:color w:val="BA2121"/>
          <w:spacing w:val="-2"/>
          <w:w w:val="110"/>
          <w:sz w:val="20"/>
        </w:rPr>
        <w:t>AUSTRALIA</w:t>
      </w:r>
    </w:p>
    <w:p>
      <w:pPr>
        <w:pStyle w:val="BodyText"/>
        <w:rPr>
          <w:b/>
          <w:sz w:val="20"/>
        </w:rPr>
      </w:pPr>
      <w:r>
        <w:rPr/>
        <w:br w:type="column"/>
      </w:r>
      <w:r>
        <w:rPr>
          <w:b/>
          <w:sz w:val="20"/>
        </w:rPr>
      </w:r>
    </w:p>
    <w:p>
      <w:pPr>
        <w:pStyle w:val="BodyText"/>
        <w:spacing w:before="132"/>
        <w:rPr>
          <w:b/>
          <w:sz w:val="20"/>
        </w:rPr>
      </w:pPr>
    </w:p>
    <w:p>
      <w:pPr>
        <w:spacing w:before="0"/>
        <w:ind w:left="475" w:right="0" w:firstLine="0"/>
        <w:jc w:val="left"/>
        <w:rPr>
          <w:b/>
          <w:sz w:val="20"/>
        </w:rPr>
      </w:pPr>
      <w:r>
        <w:rPr>
          <w:b/>
          <w:color w:val="BA2121"/>
          <w:w w:val="105"/>
          <w:sz w:val="20"/>
        </w:rPr>
        <w:t>HONG</w:t>
      </w:r>
      <w:r>
        <w:rPr>
          <w:b/>
          <w:color w:val="BA2121"/>
          <w:spacing w:val="-10"/>
          <w:w w:val="105"/>
          <w:sz w:val="20"/>
        </w:rPr>
        <w:t> </w:t>
      </w:r>
      <w:r>
        <w:rPr>
          <w:b/>
          <w:color w:val="BA2121"/>
          <w:spacing w:val="-4"/>
          <w:w w:val="105"/>
          <w:sz w:val="20"/>
        </w:rPr>
        <w:t>KONG</w:t>
      </w:r>
    </w:p>
    <w:p>
      <w:pPr>
        <w:pStyle w:val="BodyText"/>
        <w:rPr>
          <w:b/>
          <w:sz w:val="20"/>
        </w:rPr>
      </w:pPr>
      <w:r>
        <w:rPr/>
        <w:br w:type="column"/>
      </w:r>
      <w:r>
        <w:rPr>
          <w:b/>
          <w:sz w:val="20"/>
        </w:rPr>
      </w:r>
    </w:p>
    <w:p>
      <w:pPr>
        <w:pStyle w:val="BodyText"/>
        <w:spacing w:before="132"/>
        <w:rPr>
          <w:b/>
          <w:sz w:val="20"/>
        </w:rPr>
      </w:pPr>
    </w:p>
    <w:p>
      <w:pPr>
        <w:spacing w:before="0"/>
        <w:ind w:left="475" w:right="0" w:firstLine="0"/>
        <w:jc w:val="left"/>
        <w:rPr>
          <w:b/>
          <w:sz w:val="20"/>
        </w:rPr>
      </w:pPr>
      <w:r>
        <w:rPr>
          <w:b/>
          <w:color w:val="BA2121"/>
          <w:spacing w:val="-2"/>
          <w:w w:val="110"/>
          <w:sz w:val="20"/>
        </w:rPr>
        <w:t>INDIA</w:t>
      </w:r>
    </w:p>
    <w:p>
      <w:pPr>
        <w:spacing w:after="0"/>
        <w:jc w:val="left"/>
        <w:rPr>
          <w:b/>
          <w:sz w:val="20"/>
        </w:rPr>
        <w:sectPr>
          <w:type w:val="continuous"/>
          <w:pgSz w:w="12240" w:h="15840"/>
          <w:pgMar w:header="674" w:footer="1194" w:top="1880" w:bottom="1380" w:left="720" w:right="720"/>
          <w:cols w:num="4" w:equalWidth="0">
            <w:col w:w="2189" w:space="448"/>
            <w:col w:w="1632" w:space="658"/>
            <w:col w:w="1702" w:space="832"/>
            <w:col w:w="3339"/>
          </w:cols>
        </w:sectPr>
      </w:pPr>
    </w:p>
    <w:p>
      <w:pPr>
        <w:pStyle w:val="BodyText"/>
        <w:spacing w:line="205" w:lineRule="exact" w:before="2"/>
        <w:ind w:left="523"/>
      </w:pPr>
      <w:r>
        <w:rPr>
          <w:color w:val="3F3F3F"/>
          <w:spacing w:val="-2"/>
          <w:position w:val="1"/>
        </w:rPr>
        <w:t>30</w:t>
      </w:r>
      <w:r>
        <w:rPr>
          <w:color w:val="3F3F3F"/>
          <w:spacing w:val="-11"/>
          <w:position w:val="1"/>
        </w:rPr>
        <w:t> </w:t>
      </w:r>
      <w:r>
        <w:rPr>
          <w:color w:val="3F3F3F"/>
          <w:spacing w:val="-2"/>
          <w:position w:val="1"/>
        </w:rPr>
        <w:t>Cecil</w:t>
      </w:r>
      <w:r>
        <w:rPr>
          <w:color w:val="3F3F3F"/>
          <w:spacing w:val="-11"/>
          <w:position w:val="1"/>
        </w:rPr>
        <w:t> </w:t>
      </w:r>
      <w:r>
        <w:rPr>
          <w:color w:val="3F3F3F"/>
          <w:spacing w:val="-2"/>
          <w:position w:val="1"/>
        </w:rPr>
        <w:t>Street,</w:t>
      </w:r>
      <w:r>
        <w:rPr>
          <w:color w:val="3F3F3F"/>
          <w:spacing w:val="-11"/>
          <w:position w:val="1"/>
        </w:rPr>
        <w:t> </w:t>
      </w:r>
      <w:r>
        <w:rPr>
          <w:color w:val="3F3F3F"/>
          <w:spacing w:val="-2"/>
          <w:position w:val="1"/>
        </w:rPr>
        <w:t>#19-08</w:t>
      </w:r>
      <w:r>
        <w:rPr>
          <w:color w:val="3F3F3F"/>
          <w:spacing w:val="-11"/>
          <w:position w:val="1"/>
        </w:rPr>
        <w:t> </w:t>
      </w:r>
      <w:r>
        <w:rPr>
          <w:color w:val="3F3F3F"/>
          <w:spacing w:val="-2"/>
          <w:position w:val="1"/>
        </w:rPr>
        <w:t>Prudential</w:t>
      </w:r>
      <w:r>
        <w:rPr>
          <w:color w:val="3F3F3F"/>
          <w:spacing w:val="13"/>
          <w:position w:val="1"/>
        </w:rPr>
        <w:t> </w:t>
      </w:r>
      <w:r>
        <w:rPr>
          <w:color w:val="3F3F3F"/>
          <w:spacing w:val="-2"/>
        </w:rPr>
        <w:t>Level</w:t>
      </w:r>
      <w:r>
        <w:rPr>
          <w:color w:val="3F3F3F"/>
          <w:spacing w:val="-10"/>
        </w:rPr>
        <w:t> </w:t>
      </w:r>
      <w:r>
        <w:rPr>
          <w:color w:val="3F3F3F"/>
          <w:spacing w:val="-2"/>
        </w:rPr>
        <w:t>1,</w:t>
      </w:r>
      <w:r>
        <w:rPr>
          <w:color w:val="3F3F3F"/>
          <w:spacing w:val="-11"/>
        </w:rPr>
        <w:t> </w:t>
      </w:r>
      <w:r>
        <w:rPr>
          <w:color w:val="3F3F3F"/>
          <w:spacing w:val="-2"/>
        </w:rPr>
        <w:t>6-10</w:t>
      </w:r>
      <w:r>
        <w:rPr>
          <w:color w:val="3F3F3F"/>
          <w:spacing w:val="-11"/>
        </w:rPr>
        <w:t> </w:t>
      </w:r>
      <w:r>
        <w:rPr>
          <w:color w:val="3F3F3F"/>
          <w:spacing w:val="-2"/>
        </w:rPr>
        <w:t>O’Connell</w:t>
      </w:r>
    </w:p>
    <w:p>
      <w:pPr>
        <w:pStyle w:val="BodyText"/>
        <w:spacing w:line="195" w:lineRule="exact" w:before="12"/>
        <w:ind w:left="523"/>
      </w:pPr>
      <w:r>
        <w:rPr/>
        <w:br w:type="column"/>
      </w:r>
      <w:r>
        <w:rPr>
          <w:color w:val="3F3F3F"/>
          <w:spacing w:val="-6"/>
        </w:rPr>
        <w:t>Unit 1307A,</w:t>
      </w:r>
      <w:r>
        <w:rPr>
          <w:color w:val="3F3F3F"/>
          <w:spacing w:val="-4"/>
        </w:rPr>
        <w:t> </w:t>
      </w:r>
      <w:r>
        <w:rPr>
          <w:color w:val="3F3F3F"/>
          <w:spacing w:val="-6"/>
        </w:rPr>
        <w:t>13/F,</w:t>
      </w:r>
      <w:r>
        <w:rPr>
          <w:color w:val="3F3F3F"/>
          <w:spacing w:val="-10"/>
        </w:rPr>
        <w:t> </w:t>
      </w:r>
      <w:r>
        <w:rPr>
          <w:color w:val="3F3F3F"/>
          <w:spacing w:val="-6"/>
        </w:rPr>
        <w:t>Two</w:t>
      </w:r>
    </w:p>
    <w:p>
      <w:pPr>
        <w:pStyle w:val="BodyText"/>
        <w:spacing w:before="9"/>
        <w:ind w:left="523"/>
      </w:pPr>
      <w:r>
        <w:rPr/>
        <w:br w:type="column"/>
      </w:r>
      <w:r>
        <w:rPr>
          <w:color w:val="3F3F3F"/>
        </w:rPr>
        <w:t>1602,</w:t>
      </w:r>
      <w:r>
        <w:rPr>
          <w:color w:val="3F3F3F"/>
          <w:spacing w:val="-13"/>
        </w:rPr>
        <w:t> </w:t>
      </w:r>
      <w:r>
        <w:rPr>
          <w:color w:val="3F3F3F"/>
        </w:rPr>
        <w:t>B</w:t>
      </w:r>
      <w:r>
        <w:rPr>
          <w:color w:val="3F3F3F"/>
          <w:spacing w:val="-13"/>
        </w:rPr>
        <w:t> </w:t>
      </w:r>
      <w:r>
        <w:rPr>
          <w:color w:val="3F3F3F"/>
          <w:w w:val="150"/>
        </w:rPr>
        <w:t>–</w:t>
      </w:r>
      <w:r>
        <w:rPr>
          <w:color w:val="3F3F3F"/>
          <w:spacing w:val="-34"/>
          <w:w w:val="150"/>
        </w:rPr>
        <w:t> </w:t>
      </w:r>
      <w:r>
        <w:rPr>
          <w:color w:val="3F3F3F"/>
        </w:rPr>
        <w:t>Wing,</w:t>
      </w:r>
      <w:r>
        <w:rPr>
          <w:color w:val="3F3F3F"/>
          <w:spacing w:val="-13"/>
        </w:rPr>
        <w:t> </w:t>
      </w:r>
      <w:r>
        <w:rPr>
          <w:color w:val="3F3F3F"/>
        </w:rPr>
        <w:t>One</w:t>
      </w:r>
      <w:r>
        <w:rPr>
          <w:color w:val="3F3F3F"/>
          <w:spacing w:val="-9"/>
        </w:rPr>
        <w:t> </w:t>
      </w:r>
      <w:r>
        <w:rPr>
          <w:color w:val="3F3F3F"/>
          <w:spacing w:val="-4"/>
        </w:rPr>
        <w:t>BKC,</w:t>
      </w:r>
    </w:p>
    <w:p>
      <w:pPr>
        <w:pStyle w:val="BodyText"/>
        <w:spacing w:after="0"/>
        <w:sectPr>
          <w:type w:val="continuous"/>
          <w:pgSz w:w="12240" w:h="15840"/>
          <w:pgMar w:header="674" w:footer="1194" w:top="1880" w:bottom="1380" w:left="720" w:right="720"/>
          <w:cols w:num="3" w:equalWidth="0">
            <w:col w:w="4807" w:space="72"/>
            <w:col w:w="2198" w:space="336"/>
            <w:col w:w="3387"/>
          </w:cols>
        </w:sectPr>
      </w:pPr>
    </w:p>
    <w:p>
      <w:pPr>
        <w:pStyle w:val="BodyText"/>
        <w:spacing w:line="195" w:lineRule="exact"/>
        <w:ind w:left="523"/>
      </w:pPr>
      <w:r>
        <w:rPr>
          <w:color w:val="3F3F3F"/>
          <w:spacing w:val="-4"/>
        </w:rPr>
        <w:t>Tower,</w:t>
      </w:r>
      <w:r>
        <w:rPr>
          <w:color w:val="3F3F3F"/>
        </w:rPr>
        <w:t> </w:t>
      </w:r>
      <w:r>
        <w:rPr>
          <w:color w:val="3F3F3F"/>
          <w:spacing w:val="-4"/>
        </w:rPr>
        <w:t>Singapore</w:t>
      </w:r>
      <w:r>
        <w:rPr>
          <w:color w:val="3F3F3F"/>
          <w:spacing w:val="-2"/>
        </w:rPr>
        <w:t> </w:t>
      </w:r>
      <w:r>
        <w:rPr>
          <w:color w:val="3F3F3F"/>
          <w:spacing w:val="-4"/>
        </w:rPr>
        <w:t>049712.</w:t>
      </w:r>
    </w:p>
    <w:p>
      <w:pPr>
        <w:pStyle w:val="BodyText"/>
      </w:pPr>
    </w:p>
    <w:p>
      <w:pPr>
        <w:pStyle w:val="BodyText"/>
        <w:spacing w:before="15"/>
      </w:pPr>
    </w:p>
    <w:p>
      <w:pPr>
        <w:spacing w:before="0"/>
        <w:ind w:left="523" w:right="0" w:firstLine="0"/>
        <w:jc w:val="left"/>
        <w:rPr>
          <w:b/>
          <w:sz w:val="20"/>
        </w:rPr>
      </w:pPr>
      <w:r>
        <w:rPr>
          <w:b/>
          <w:color w:val="BA2121"/>
          <w:spacing w:val="-2"/>
          <w:w w:val="110"/>
          <w:sz w:val="20"/>
        </w:rPr>
        <w:t>INDONESIA</w:t>
      </w:r>
    </w:p>
    <w:p>
      <w:pPr>
        <w:pStyle w:val="BodyText"/>
        <w:spacing w:line="247" w:lineRule="auto" w:before="7"/>
        <w:ind w:left="523"/>
      </w:pPr>
      <w:r>
        <w:rPr>
          <w:color w:val="3F3F3F"/>
          <w:spacing w:val="-2"/>
        </w:rPr>
        <w:t>AXA</w:t>
      </w:r>
      <w:r>
        <w:rPr>
          <w:color w:val="3F3F3F"/>
          <w:spacing w:val="-15"/>
        </w:rPr>
        <w:t> </w:t>
      </w:r>
      <w:r>
        <w:rPr>
          <w:color w:val="3F3F3F"/>
          <w:spacing w:val="-2"/>
        </w:rPr>
        <w:t>Tower</w:t>
      </w:r>
      <w:r>
        <w:rPr>
          <w:color w:val="3F3F3F"/>
          <w:spacing w:val="-8"/>
        </w:rPr>
        <w:t> </w:t>
      </w:r>
      <w:r>
        <w:rPr>
          <w:color w:val="3F3F3F"/>
          <w:spacing w:val="-2"/>
        </w:rPr>
        <w:t>36th</w:t>
      </w:r>
      <w:r>
        <w:rPr>
          <w:color w:val="3F3F3F"/>
          <w:spacing w:val="-8"/>
        </w:rPr>
        <w:t> </w:t>
      </w:r>
      <w:r>
        <w:rPr>
          <w:color w:val="3F3F3F"/>
          <w:spacing w:val="-2"/>
        </w:rPr>
        <w:t>ﬂoor,</w:t>
      </w:r>
      <w:r>
        <w:rPr>
          <w:color w:val="3F3F3F"/>
          <w:spacing w:val="-11"/>
        </w:rPr>
        <w:t> </w:t>
      </w:r>
      <w:r>
        <w:rPr>
          <w:color w:val="3F3F3F"/>
          <w:spacing w:val="-2"/>
        </w:rPr>
        <w:t>Kuningan </w:t>
      </w:r>
      <w:r>
        <w:rPr>
          <w:color w:val="3F3F3F"/>
          <w:spacing w:val="-4"/>
        </w:rPr>
        <w:t>City,</w:t>
      </w:r>
      <w:r>
        <w:rPr>
          <w:color w:val="3F3F3F"/>
          <w:spacing w:val="-10"/>
        </w:rPr>
        <w:t> </w:t>
      </w:r>
      <w:r>
        <w:rPr>
          <w:color w:val="3F3F3F"/>
          <w:spacing w:val="-4"/>
        </w:rPr>
        <w:t>Jl.</w:t>
      </w:r>
      <w:r>
        <w:rPr>
          <w:color w:val="3F3F3F"/>
          <w:spacing w:val="-7"/>
        </w:rPr>
        <w:t> </w:t>
      </w:r>
      <w:r>
        <w:rPr>
          <w:color w:val="3F3F3F"/>
          <w:spacing w:val="-4"/>
        </w:rPr>
        <w:t>Prof.</w:t>
      </w:r>
      <w:r>
        <w:rPr>
          <w:color w:val="3F3F3F"/>
          <w:spacing w:val="-8"/>
        </w:rPr>
        <w:t> </w:t>
      </w:r>
      <w:r>
        <w:rPr>
          <w:color w:val="3F3F3F"/>
          <w:spacing w:val="-4"/>
        </w:rPr>
        <w:t>Dr.</w:t>
      </w:r>
      <w:r>
        <w:rPr>
          <w:color w:val="3F3F3F"/>
          <w:spacing w:val="-12"/>
        </w:rPr>
        <w:t> </w:t>
      </w:r>
      <w:r>
        <w:rPr>
          <w:color w:val="3F3F3F"/>
          <w:spacing w:val="-4"/>
        </w:rPr>
        <w:t>Satrio</w:t>
      </w:r>
      <w:r>
        <w:rPr>
          <w:color w:val="3F3F3F"/>
          <w:spacing w:val="-7"/>
        </w:rPr>
        <w:t> </w:t>
      </w:r>
      <w:r>
        <w:rPr>
          <w:color w:val="3F3F3F"/>
          <w:spacing w:val="-4"/>
        </w:rPr>
        <w:t>Kav.</w:t>
      </w:r>
      <w:r>
        <w:rPr>
          <w:color w:val="3F3F3F"/>
          <w:spacing w:val="-6"/>
        </w:rPr>
        <w:t> </w:t>
      </w:r>
      <w:r>
        <w:rPr>
          <w:color w:val="3F3F3F"/>
          <w:spacing w:val="-4"/>
        </w:rPr>
        <w:t>18, </w:t>
      </w:r>
      <w:r>
        <w:rPr>
          <w:color w:val="3F3F3F"/>
        </w:rPr>
        <w:t>Kuningan, Jakarta Selatan 12940,</w:t>
      </w:r>
      <w:r>
        <w:rPr>
          <w:color w:val="3F3F3F"/>
          <w:spacing w:val="-5"/>
        </w:rPr>
        <w:t> </w:t>
      </w:r>
      <w:r>
        <w:rPr>
          <w:color w:val="3F3F3F"/>
        </w:rPr>
        <w:t>Indonesia.</w:t>
      </w:r>
    </w:p>
    <w:p>
      <w:pPr>
        <w:spacing w:before="6"/>
        <w:ind w:left="523" w:right="0" w:firstLine="0"/>
        <w:jc w:val="left"/>
        <w:rPr>
          <w:b/>
          <w:sz w:val="20"/>
        </w:rPr>
      </w:pPr>
      <w:r>
        <w:rPr>
          <w:b/>
          <w:color w:val="BF0000"/>
          <w:spacing w:val="-2"/>
          <w:w w:val="110"/>
          <w:sz w:val="20"/>
        </w:rPr>
        <w:t>CHINA</w:t>
      </w:r>
    </w:p>
    <w:p>
      <w:pPr>
        <w:pStyle w:val="BodyText"/>
        <w:spacing w:line="247" w:lineRule="auto" w:before="10"/>
        <w:ind w:left="523"/>
      </w:pPr>
      <w:r>
        <w:rPr>
          <w:color w:val="3F3F3F"/>
        </w:rPr>
        <w:t>Huamin Hanzun International </w:t>
      </w:r>
      <w:r>
        <w:rPr>
          <w:color w:val="3F3F3F"/>
          <w:spacing w:val="-4"/>
        </w:rPr>
        <w:t>Building,</w:t>
      </w:r>
      <w:r>
        <w:rPr>
          <w:color w:val="3F3F3F"/>
          <w:spacing w:val="-6"/>
        </w:rPr>
        <w:t> </w:t>
      </w:r>
      <w:r>
        <w:rPr>
          <w:color w:val="3F3F3F"/>
          <w:spacing w:val="-4"/>
        </w:rPr>
        <w:t>726</w:t>
      </w:r>
      <w:r>
        <w:rPr>
          <w:color w:val="3F3F3F"/>
          <w:spacing w:val="-8"/>
        </w:rPr>
        <w:t> </w:t>
      </w:r>
      <w:r>
        <w:rPr>
          <w:color w:val="3F3F3F"/>
          <w:spacing w:val="-4"/>
        </w:rPr>
        <w:t>West</w:t>
      </w:r>
      <w:r>
        <w:rPr>
          <w:color w:val="3F3F3F"/>
          <w:spacing w:val="-6"/>
        </w:rPr>
        <w:t> </w:t>
      </w:r>
      <w:r>
        <w:rPr>
          <w:color w:val="3F3F3F"/>
          <w:spacing w:val="-4"/>
        </w:rPr>
        <w:t>Yan’an</w:t>
      </w:r>
      <w:r>
        <w:rPr>
          <w:color w:val="3F3F3F"/>
          <w:spacing w:val="-8"/>
        </w:rPr>
        <w:t> </w:t>
      </w:r>
      <w:r>
        <w:rPr>
          <w:color w:val="3F3F3F"/>
          <w:spacing w:val="-4"/>
        </w:rPr>
        <w:t>Road, </w:t>
      </w:r>
      <w:r>
        <w:rPr>
          <w:color w:val="3F3F3F"/>
        </w:rPr>
        <w:t>Changning District, Shanghai</w:t>
      </w:r>
    </w:p>
    <w:p>
      <w:pPr>
        <w:pStyle w:val="BodyText"/>
        <w:spacing w:line="247" w:lineRule="auto" w:before="7"/>
        <w:ind w:left="166" w:right="96"/>
      </w:pPr>
      <w:r>
        <w:rPr/>
        <w:br w:type="column"/>
      </w:r>
      <w:r>
        <w:rPr>
          <w:color w:val="3F3F3F"/>
          <w:spacing w:val="-2"/>
        </w:rPr>
        <w:t>Street,</w:t>
      </w:r>
      <w:r>
        <w:rPr>
          <w:color w:val="3F3F3F"/>
          <w:spacing w:val="-11"/>
        </w:rPr>
        <w:t> </w:t>
      </w:r>
      <w:r>
        <w:rPr>
          <w:color w:val="3F3F3F"/>
          <w:spacing w:val="-2"/>
        </w:rPr>
        <w:t>Sydney</w:t>
      </w:r>
      <w:r>
        <w:rPr>
          <w:color w:val="3F3F3F"/>
          <w:spacing w:val="-11"/>
        </w:rPr>
        <w:t> </w:t>
      </w:r>
      <w:r>
        <w:rPr>
          <w:color w:val="3F3F3F"/>
          <w:spacing w:val="-2"/>
        </w:rPr>
        <w:t>NSW</w:t>
      </w:r>
      <w:r>
        <w:rPr>
          <w:color w:val="3F3F3F"/>
          <w:spacing w:val="-11"/>
        </w:rPr>
        <w:t> </w:t>
      </w:r>
      <w:r>
        <w:rPr>
          <w:color w:val="3F3F3F"/>
          <w:spacing w:val="-2"/>
        </w:rPr>
        <w:t>2000, Australia.</w:t>
      </w:r>
    </w:p>
    <w:p>
      <w:pPr>
        <w:pStyle w:val="BodyText"/>
      </w:pPr>
    </w:p>
    <w:p>
      <w:pPr>
        <w:pStyle w:val="BodyText"/>
        <w:spacing w:before="7"/>
      </w:pPr>
    </w:p>
    <w:p>
      <w:pPr>
        <w:spacing w:before="1"/>
        <w:ind w:left="166" w:right="0" w:firstLine="0"/>
        <w:jc w:val="left"/>
        <w:rPr>
          <w:b/>
          <w:sz w:val="20"/>
        </w:rPr>
      </w:pPr>
      <w:r>
        <w:rPr>
          <w:b/>
          <w:color w:val="BA2121"/>
          <w:spacing w:val="-2"/>
          <w:w w:val="110"/>
          <w:sz w:val="20"/>
        </w:rPr>
        <w:t>MALAYSIA</w:t>
      </w:r>
    </w:p>
    <w:p>
      <w:pPr>
        <w:pStyle w:val="BodyText"/>
        <w:spacing w:line="247" w:lineRule="auto" w:before="7"/>
        <w:ind w:left="166"/>
      </w:pPr>
      <w:r>
        <w:rPr>
          <w:color w:val="3F3F3F"/>
          <w:spacing w:val="-2"/>
        </w:rPr>
        <w:t>D-8-3A,</w:t>
      </w:r>
      <w:r>
        <w:rPr>
          <w:color w:val="3F3F3F"/>
          <w:spacing w:val="-9"/>
        </w:rPr>
        <w:t> </w:t>
      </w:r>
      <w:r>
        <w:rPr>
          <w:color w:val="3F3F3F"/>
          <w:spacing w:val="-2"/>
        </w:rPr>
        <w:t>Menara</w:t>
      </w:r>
      <w:r>
        <w:rPr>
          <w:color w:val="3F3F3F"/>
          <w:spacing w:val="-8"/>
        </w:rPr>
        <w:t> </w:t>
      </w:r>
      <w:r>
        <w:rPr>
          <w:color w:val="3F3F3F"/>
          <w:spacing w:val="-2"/>
        </w:rPr>
        <w:t>SuezCap</w:t>
      </w:r>
      <w:r>
        <w:rPr>
          <w:color w:val="3F3F3F"/>
          <w:spacing w:val="-12"/>
        </w:rPr>
        <w:t> </w:t>
      </w:r>
      <w:r>
        <w:rPr>
          <w:color w:val="3F3F3F"/>
          <w:spacing w:val="-2"/>
        </w:rPr>
        <w:t>1</w:t>
      </w:r>
      <w:r>
        <w:rPr>
          <w:color w:val="3F3F3F"/>
          <w:spacing w:val="-2"/>
        </w:rPr>
        <w:t>,</w:t>
      </w:r>
      <w:r>
        <w:rPr>
          <w:color w:val="3F3F3F"/>
          <w:spacing w:val="-2"/>
        </w:rPr>
        <w:t> </w:t>
      </w:r>
      <w:r>
        <w:rPr>
          <w:color w:val="3F3F3F"/>
        </w:rPr>
        <w:t>KL Gateway, 59200 Kuala </w:t>
      </w:r>
      <w:r>
        <w:rPr>
          <w:color w:val="3F3F3F"/>
          <w:spacing w:val="-2"/>
        </w:rPr>
        <w:t>Lumpur.</w:t>
      </w:r>
    </w:p>
    <w:p>
      <w:pPr>
        <w:pStyle w:val="BodyText"/>
        <w:spacing w:line="247" w:lineRule="auto" w:before="7"/>
        <w:ind w:left="223"/>
      </w:pPr>
      <w:r>
        <w:rPr/>
        <w:br w:type="column"/>
      </w:r>
      <w:r>
        <w:rPr>
          <w:color w:val="3F3F3F"/>
        </w:rPr>
        <w:t>Harbourfront,</w:t>
      </w:r>
      <w:r>
        <w:rPr>
          <w:color w:val="3F3F3F"/>
          <w:spacing w:val="-7"/>
        </w:rPr>
        <w:t> </w:t>
      </w:r>
      <w:r>
        <w:rPr>
          <w:color w:val="3F3F3F"/>
        </w:rPr>
        <w:t>22</w:t>
      </w:r>
      <w:r>
        <w:rPr>
          <w:color w:val="3F3F3F"/>
          <w:spacing w:val="-14"/>
        </w:rPr>
        <w:t> </w:t>
      </w:r>
      <w:r>
        <w:rPr>
          <w:color w:val="3F3F3F"/>
        </w:rPr>
        <w:t>Tak</w:t>
      </w:r>
      <w:r>
        <w:rPr>
          <w:color w:val="3F3F3F"/>
          <w:spacing w:val="-10"/>
        </w:rPr>
        <w:t> </w:t>
      </w:r>
      <w:r>
        <w:rPr>
          <w:color w:val="3F3F3F"/>
        </w:rPr>
        <w:t>Fung </w:t>
      </w:r>
      <w:r>
        <w:rPr>
          <w:color w:val="3F3F3F"/>
          <w:spacing w:val="-4"/>
        </w:rPr>
        <w:t>Street,</w:t>
      </w:r>
      <w:r>
        <w:rPr>
          <w:color w:val="3F3F3F"/>
          <w:spacing w:val="-12"/>
        </w:rPr>
        <w:t> </w:t>
      </w:r>
      <w:r>
        <w:rPr>
          <w:color w:val="3F3F3F"/>
          <w:spacing w:val="-4"/>
        </w:rPr>
        <w:t>Hunghom,</w:t>
      </w:r>
      <w:r>
        <w:rPr>
          <w:color w:val="3F3F3F"/>
          <w:spacing w:val="-9"/>
        </w:rPr>
        <w:t> </w:t>
      </w:r>
      <w:r>
        <w:rPr>
          <w:color w:val="3F3F3F"/>
          <w:spacing w:val="-4"/>
        </w:rPr>
        <w:t>Kowloon, </w:t>
      </w:r>
      <w:r>
        <w:rPr>
          <w:color w:val="3F3F3F"/>
        </w:rPr>
        <w:t>Hong</w:t>
      </w:r>
      <w:r>
        <w:rPr>
          <w:color w:val="3F3F3F"/>
          <w:spacing w:val="-9"/>
        </w:rPr>
        <w:t> </w:t>
      </w:r>
      <w:r>
        <w:rPr>
          <w:color w:val="3F3F3F"/>
        </w:rPr>
        <w:t>Kong.</w:t>
      </w:r>
    </w:p>
    <w:p>
      <w:pPr>
        <w:pStyle w:val="BodyText"/>
        <w:spacing w:before="4"/>
      </w:pPr>
    </w:p>
    <w:p>
      <w:pPr>
        <w:spacing w:before="0"/>
        <w:ind w:left="223" w:right="0" w:firstLine="0"/>
        <w:jc w:val="left"/>
        <w:rPr>
          <w:b/>
          <w:sz w:val="20"/>
        </w:rPr>
      </w:pPr>
      <w:r>
        <w:rPr>
          <w:b/>
          <w:color w:val="BA2121"/>
          <w:spacing w:val="-2"/>
          <w:w w:val="110"/>
          <w:sz w:val="20"/>
        </w:rPr>
        <w:t>PHILIPPINES</w:t>
      </w:r>
    </w:p>
    <w:p>
      <w:pPr>
        <w:pStyle w:val="BodyText"/>
        <w:spacing w:line="266" w:lineRule="auto" w:before="7"/>
        <w:ind w:left="223"/>
      </w:pPr>
      <w:r>
        <w:rPr>
          <w:color w:val="3F3F3F"/>
        </w:rPr>
        <w:t>8th</w:t>
      </w:r>
      <w:r>
        <w:rPr>
          <w:color w:val="3F3F3F"/>
          <w:spacing w:val="-13"/>
        </w:rPr>
        <w:t> </w:t>
      </w:r>
      <w:r>
        <w:rPr>
          <w:color w:val="3F3F3F"/>
        </w:rPr>
        <w:t>Floor,</w:t>
      </w:r>
      <w:r>
        <w:rPr>
          <w:color w:val="3F3F3F"/>
          <w:spacing w:val="-13"/>
        </w:rPr>
        <w:t> </w:t>
      </w:r>
      <w:r>
        <w:rPr>
          <w:color w:val="3F3F3F"/>
        </w:rPr>
        <w:t>Marajo</w:t>
      </w:r>
      <w:r>
        <w:rPr>
          <w:color w:val="3F3F3F"/>
          <w:spacing w:val="-13"/>
        </w:rPr>
        <w:t> </w:t>
      </w:r>
      <w:r>
        <w:rPr>
          <w:color w:val="3F3F3F"/>
        </w:rPr>
        <w:t>Tower,</w:t>
      </w:r>
      <w:r>
        <w:rPr>
          <w:color w:val="3F3F3F"/>
          <w:spacing w:val="-13"/>
        </w:rPr>
        <w:t> </w:t>
      </w:r>
      <w:r>
        <w:rPr>
          <w:color w:val="3F3F3F"/>
        </w:rPr>
        <w:t>312 </w:t>
      </w:r>
      <w:r>
        <w:rPr>
          <w:color w:val="3F3F3F"/>
          <w:spacing w:val="-4"/>
        </w:rPr>
        <w:t>26th</w:t>
      </w:r>
      <w:r>
        <w:rPr>
          <w:color w:val="3F3F3F"/>
          <w:spacing w:val="-10"/>
        </w:rPr>
        <w:t> </w:t>
      </w:r>
      <w:r>
        <w:rPr>
          <w:color w:val="3F3F3F"/>
          <w:spacing w:val="-4"/>
        </w:rPr>
        <w:t>St.</w:t>
      </w:r>
      <w:r>
        <w:rPr>
          <w:color w:val="3F3F3F"/>
          <w:spacing w:val="-10"/>
        </w:rPr>
        <w:t> </w:t>
      </w:r>
      <w:r>
        <w:rPr>
          <w:color w:val="3F3F3F"/>
          <w:spacing w:val="-4"/>
        </w:rPr>
        <w:t>West</w:t>
      </w:r>
      <w:r>
        <w:rPr>
          <w:color w:val="3F3F3F"/>
          <w:spacing w:val="-11"/>
        </w:rPr>
        <w:t> </w:t>
      </w:r>
      <w:r>
        <w:rPr>
          <w:color w:val="3F3F3F"/>
          <w:spacing w:val="-4"/>
        </w:rPr>
        <w:t>corner</w:t>
      </w:r>
      <w:r>
        <w:rPr>
          <w:color w:val="3F3F3F"/>
          <w:spacing w:val="-8"/>
        </w:rPr>
        <w:t> </w:t>
      </w:r>
      <w:r>
        <w:rPr>
          <w:color w:val="3F3F3F"/>
          <w:spacing w:val="-4"/>
        </w:rPr>
        <w:t>4th</w:t>
      </w:r>
      <w:r>
        <w:rPr>
          <w:color w:val="3F3F3F"/>
          <w:spacing w:val="-12"/>
        </w:rPr>
        <w:t> </w:t>
      </w:r>
      <w:r>
        <w:rPr>
          <w:color w:val="3F3F3F"/>
          <w:spacing w:val="-4"/>
        </w:rPr>
        <w:t>Ave., </w:t>
      </w:r>
      <w:r>
        <w:rPr>
          <w:color w:val="3F3F3F"/>
          <w:spacing w:val="-2"/>
        </w:rPr>
        <w:t>Bonifacio</w:t>
      </w:r>
      <w:r>
        <w:rPr>
          <w:color w:val="3F3F3F"/>
          <w:spacing w:val="-11"/>
        </w:rPr>
        <w:t> </w:t>
      </w:r>
      <w:r>
        <w:rPr>
          <w:color w:val="3F3F3F"/>
          <w:spacing w:val="-2"/>
        </w:rPr>
        <w:t>Global</w:t>
      </w:r>
      <w:r>
        <w:rPr>
          <w:color w:val="3F3F3F"/>
          <w:spacing w:val="-12"/>
        </w:rPr>
        <w:t> </w:t>
      </w:r>
      <w:r>
        <w:rPr>
          <w:color w:val="3F3F3F"/>
          <w:spacing w:val="-2"/>
        </w:rPr>
        <w:t>City,</w:t>
      </w:r>
      <w:r>
        <w:rPr>
          <w:color w:val="3F3F3F"/>
          <w:spacing w:val="-16"/>
        </w:rPr>
        <w:t> </w:t>
      </w:r>
      <w:r>
        <w:rPr>
          <w:color w:val="3F3F3F"/>
          <w:spacing w:val="-2"/>
        </w:rPr>
        <w:t>Taguig, </w:t>
      </w:r>
      <w:r>
        <w:rPr>
          <w:color w:val="3F3F3F"/>
        </w:rPr>
        <w:t>Philippines</w:t>
      </w:r>
      <w:r>
        <w:rPr>
          <w:color w:val="3F3F3F"/>
          <w:spacing w:val="-7"/>
        </w:rPr>
        <w:t> </w:t>
      </w:r>
      <w:r>
        <w:rPr>
          <w:color w:val="3F3F3F"/>
        </w:rPr>
        <w:t>1634.</w:t>
      </w:r>
    </w:p>
    <w:p>
      <w:pPr>
        <w:pStyle w:val="BodyText"/>
        <w:spacing w:line="247" w:lineRule="auto" w:before="4"/>
        <w:ind w:left="281" w:right="992"/>
      </w:pPr>
      <w:r>
        <w:rPr/>
        <w:br w:type="column"/>
      </w:r>
      <w:r>
        <w:rPr>
          <w:color w:val="3F3F3F"/>
          <w:w w:val="105"/>
        </w:rPr>
        <w:t>Bandra Kurla</w:t>
      </w:r>
      <w:r>
        <w:rPr>
          <w:color w:val="3F3F3F"/>
          <w:spacing w:val="-3"/>
          <w:w w:val="105"/>
        </w:rPr>
        <w:t> </w:t>
      </w:r>
      <w:r>
        <w:rPr>
          <w:color w:val="3F3F3F"/>
          <w:w w:val="105"/>
        </w:rPr>
        <w:t>Complex, </w:t>
      </w:r>
      <w:r>
        <w:rPr>
          <w:color w:val="3F3F3F"/>
        </w:rPr>
        <w:t>Mumbai</w:t>
      </w:r>
      <w:r>
        <w:rPr>
          <w:color w:val="3F3F3F"/>
          <w:spacing w:val="-3"/>
        </w:rPr>
        <w:t> </w:t>
      </w:r>
      <w:r>
        <w:rPr>
          <w:color w:val="3F3F3F"/>
        </w:rPr>
        <w:t>–</w:t>
      </w:r>
      <w:r>
        <w:rPr>
          <w:color w:val="3F3F3F"/>
          <w:spacing w:val="-1"/>
        </w:rPr>
        <w:t> </w:t>
      </w:r>
      <w:r>
        <w:rPr>
          <w:color w:val="3F3F3F"/>
        </w:rPr>
        <w:t>400051,</w:t>
      </w:r>
      <w:r>
        <w:rPr>
          <w:color w:val="3F3F3F"/>
          <w:spacing w:val="-1"/>
        </w:rPr>
        <w:t> </w:t>
      </w:r>
      <w:r>
        <w:rPr>
          <w:color w:val="3F3F3F"/>
        </w:rPr>
        <w:t>India.</w:t>
      </w:r>
    </w:p>
    <w:p>
      <w:pPr>
        <w:pStyle w:val="BodyText"/>
      </w:pPr>
    </w:p>
    <w:p>
      <w:pPr>
        <w:pStyle w:val="BodyText"/>
        <w:spacing w:before="22"/>
      </w:pPr>
    </w:p>
    <w:p>
      <w:pPr>
        <w:spacing w:before="1"/>
        <w:ind w:left="281" w:right="0" w:firstLine="0"/>
        <w:jc w:val="left"/>
        <w:rPr>
          <w:b/>
          <w:sz w:val="20"/>
        </w:rPr>
      </w:pPr>
      <w:r>
        <w:rPr>
          <w:b/>
          <w:color w:val="BA2121"/>
          <w:spacing w:val="-2"/>
          <w:w w:val="110"/>
          <w:sz w:val="20"/>
        </w:rPr>
        <w:t>VIETNAM</w:t>
      </w:r>
    </w:p>
    <w:p>
      <w:pPr>
        <w:pStyle w:val="BodyText"/>
        <w:spacing w:line="247" w:lineRule="auto" w:before="7"/>
        <w:ind w:left="281" w:right="553"/>
      </w:pPr>
      <w:r>
        <w:rPr>
          <w:color w:val="3F3F3F"/>
        </w:rPr>
        <w:t>The Galleria Oﬃce Building, 258</w:t>
      </w:r>
      <w:r>
        <w:rPr>
          <w:color w:val="3F3F3F"/>
          <w:spacing w:val="-13"/>
        </w:rPr>
        <w:t> </w:t>
      </w:r>
      <w:r>
        <w:rPr>
          <w:color w:val="3F3F3F"/>
        </w:rPr>
        <w:t>Nam</w:t>
      </w:r>
      <w:r>
        <w:rPr>
          <w:color w:val="3F3F3F"/>
          <w:spacing w:val="-13"/>
        </w:rPr>
        <w:t> </w:t>
      </w:r>
      <w:r>
        <w:rPr>
          <w:color w:val="3F3F3F"/>
        </w:rPr>
        <w:t>Ky</w:t>
      </w:r>
      <w:r>
        <w:rPr>
          <w:color w:val="3F3F3F"/>
          <w:spacing w:val="-13"/>
        </w:rPr>
        <w:t> </w:t>
      </w:r>
      <w:r>
        <w:rPr>
          <w:color w:val="3F3F3F"/>
        </w:rPr>
        <w:t>Khoi</w:t>
      </w:r>
      <w:r>
        <w:rPr>
          <w:color w:val="3F3F3F"/>
          <w:spacing w:val="-13"/>
        </w:rPr>
        <w:t> </w:t>
      </w:r>
      <w:r>
        <w:rPr>
          <w:color w:val="3F3F3F"/>
        </w:rPr>
        <w:t>Nghia</w:t>
      </w:r>
      <w:r>
        <w:rPr>
          <w:color w:val="3F3F3F"/>
          <w:spacing w:val="-13"/>
        </w:rPr>
        <w:t> </w:t>
      </w:r>
      <w:r>
        <w:rPr>
          <w:color w:val="3F3F3F"/>
        </w:rPr>
        <w:t>Street, Vo</w:t>
      </w:r>
      <w:r>
        <w:rPr>
          <w:color w:val="3F3F3F"/>
          <w:spacing w:val="-13"/>
        </w:rPr>
        <w:t> </w:t>
      </w:r>
      <w:r>
        <w:rPr>
          <w:color w:val="3F3F3F"/>
        </w:rPr>
        <w:t>Thi</w:t>
      </w:r>
      <w:r>
        <w:rPr>
          <w:color w:val="3F3F3F"/>
          <w:spacing w:val="-13"/>
        </w:rPr>
        <w:t> </w:t>
      </w:r>
      <w:r>
        <w:rPr>
          <w:color w:val="3F3F3F"/>
        </w:rPr>
        <w:t>Sau</w:t>
      </w:r>
      <w:r>
        <w:rPr>
          <w:color w:val="3F3F3F"/>
          <w:spacing w:val="-13"/>
        </w:rPr>
        <w:t> </w:t>
      </w:r>
      <w:r>
        <w:rPr>
          <w:color w:val="3F3F3F"/>
        </w:rPr>
        <w:t>Ward,</w:t>
      </w:r>
      <w:r>
        <w:rPr>
          <w:color w:val="3F3F3F"/>
          <w:spacing w:val="-13"/>
        </w:rPr>
        <w:t> </w:t>
      </w:r>
      <w:r>
        <w:rPr>
          <w:color w:val="3F3F3F"/>
        </w:rPr>
        <w:t>District</w:t>
      </w:r>
      <w:r>
        <w:rPr>
          <w:color w:val="3F3F3F"/>
          <w:spacing w:val="-13"/>
        </w:rPr>
        <w:t> </w:t>
      </w:r>
      <w:r>
        <w:rPr>
          <w:color w:val="3F3F3F"/>
        </w:rPr>
        <w:t>3,</w:t>
      </w:r>
      <w:r>
        <w:rPr>
          <w:color w:val="3F3F3F"/>
          <w:spacing w:val="-13"/>
        </w:rPr>
        <w:t> </w:t>
      </w:r>
      <w:r>
        <w:rPr>
          <w:color w:val="3F3F3F"/>
        </w:rPr>
        <w:t>Ho Chi</w:t>
      </w:r>
      <w:r>
        <w:rPr>
          <w:color w:val="3F3F3F"/>
          <w:spacing w:val="-12"/>
        </w:rPr>
        <w:t> </w:t>
      </w:r>
      <w:r>
        <w:rPr>
          <w:color w:val="3F3F3F"/>
        </w:rPr>
        <w:t>Minh</w:t>
      </w:r>
      <w:r>
        <w:rPr>
          <w:color w:val="3F3F3F"/>
          <w:spacing w:val="-12"/>
        </w:rPr>
        <w:t> </w:t>
      </w:r>
      <w:r>
        <w:rPr>
          <w:color w:val="3F3F3F"/>
        </w:rPr>
        <w:t>City,</w:t>
      </w:r>
      <w:r>
        <w:rPr>
          <w:color w:val="3F3F3F"/>
          <w:spacing w:val="-8"/>
        </w:rPr>
        <w:t> </w:t>
      </w:r>
      <w:r>
        <w:rPr>
          <w:color w:val="3F3F3F"/>
        </w:rPr>
        <w:t>Vietnam</w:t>
      </w:r>
      <w:r>
        <w:rPr>
          <w:color w:val="3F3F3F"/>
          <w:spacing w:val="-13"/>
        </w:rPr>
        <w:t> </w:t>
      </w:r>
      <w:r>
        <w:rPr>
          <w:color w:val="3F3F3F"/>
        </w:rPr>
        <w:t>72408.</w:t>
      </w:r>
    </w:p>
    <w:p>
      <w:pPr>
        <w:pStyle w:val="BodyText"/>
        <w:spacing w:after="0" w:line="247" w:lineRule="auto"/>
        <w:sectPr>
          <w:type w:val="continuous"/>
          <w:pgSz w:w="12240" w:h="15840"/>
          <w:pgMar w:header="674" w:footer="1194" w:top="1880" w:bottom="1380" w:left="720" w:right="720"/>
          <w:cols w:num="4" w:equalWidth="0">
            <w:col w:w="2907" w:space="40"/>
            <w:col w:w="2194" w:space="39"/>
            <w:col w:w="2436" w:space="39"/>
            <w:col w:w="3145"/>
          </w:cols>
        </w:sectPr>
      </w:pPr>
    </w:p>
    <w:p>
      <w:pPr>
        <w:pStyle w:val="Heading1"/>
        <w:spacing w:before="123"/>
      </w:pPr>
      <w:r>
        <w:rPr>
          <w:color w:val="BA2121"/>
          <w:w w:val="110"/>
        </w:rPr>
        <w:t>OUR</w:t>
      </w:r>
      <w:r>
        <w:rPr>
          <w:color w:val="BA2121"/>
          <w:spacing w:val="-15"/>
          <w:w w:val="110"/>
        </w:rPr>
        <w:t> </w:t>
      </w:r>
      <w:r>
        <w:rPr>
          <w:color w:val="BA2121"/>
          <w:w w:val="110"/>
        </w:rPr>
        <w:t>FULL</w:t>
      </w:r>
      <w:r>
        <w:rPr>
          <w:color w:val="BA2121"/>
          <w:spacing w:val="-13"/>
          <w:w w:val="110"/>
        </w:rPr>
        <w:t> </w:t>
      </w:r>
      <w:r>
        <w:rPr>
          <w:color w:val="BA2121"/>
          <w:w w:val="110"/>
        </w:rPr>
        <w:t>RANGE</w:t>
      </w:r>
      <w:r>
        <w:rPr>
          <w:color w:val="BA2121"/>
          <w:spacing w:val="-16"/>
          <w:w w:val="110"/>
        </w:rPr>
        <w:t> </w:t>
      </w:r>
      <w:r>
        <w:rPr>
          <w:color w:val="BA2121"/>
          <w:w w:val="110"/>
        </w:rPr>
        <w:t>OF</w:t>
      </w:r>
      <w:r>
        <w:rPr>
          <w:color w:val="BA2121"/>
          <w:spacing w:val="-13"/>
          <w:w w:val="110"/>
        </w:rPr>
        <w:t> </w:t>
      </w:r>
      <w:r>
        <w:rPr>
          <w:color w:val="BA2121"/>
          <w:w w:val="110"/>
        </w:rPr>
        <w:t>CORPORATE</w:t>
      </w:r>
      <w:r>
        <w:rPr>
          <w:color w:val="BA2121"/>
          <w:spacing w:val="-16"/>
          <w:w w:val="110"/>
        </w:rPr>
        <w:t> </w:t>
      </w:r>
      <w:r>
        <w:rPr>
          <w:color w:val="BA2121"/>
          <w:w w:val="110"/>
        </w:rPr>
        <w:t>SERVICES</w:t>
      </w:r>
      <w:r>
        <w:rPr>
          <w:color w:val="BA2121"/>
          <w:spacing w:val="-16"/>
          <w:w w:val="110"/>
        </w:rPr>
        <w:t> </w:t>
      </w:r>
      <w:r>
        <w:rPr>
          <w:color w:val="BA2121"/>
          <w:w w:val="110"/>
        </w:rPr>
        <w:t>ACROSS</w:t>
      </w:r>
      <w:r>
        <w:rPr>
          <w:color w:val="BA2121"/>
          <w:spacing w:val="-13"/>
          <w:w w:val="110"/>
        </w:rPr>
        <w:t> </w:t>
      </w:r>
      <w:r>
        <w:rPr>
          <w:color w:val="BA2121"/>
          <w:w w:val="110"/>
        </w:rPr>
        <w:t>ASIA</w:t>
      </w:r>
      <w:r>
        <w:rPr>
          <w:color w:val="BA2121"/>
          <w:spacing w:val="-17"/>
          <w:w w:val="110"/>
        </w:rPr>
        <w:t> </w:t>
      </w:r>
      <w:r>
        <w:rPr>
          <w:color w:val="BA2121"/>
          <w:spacing w:val="-2"/>
          <w:w w:val="110"/>
        </w:rPr>
        <w:t>PACIFIC</w:t>
      </w:r>
    </w:p>
    <w:p xmlns:a="http://schemas.openxmlformats.org/drawingml/2006/main" xmlns:pic="http://schemas.openxmlformats.org/drawingml/2006/picture">
      <w:pPr>
        <w:pStyle w:val="BodyText"/>
        <w:spacing w:before="222"/>
        <w:rPr>
          <w:sz w:val="20"/>
        </w:rPr>
      </w:pPr>
      <w:r>
        <w:rPr>
          <w:sz w:val="20"/>
        </w:rPr>
        <w:drawing>
          <wp:anchor distT="0" distB="0" distL="0" distR="0" allowOverlap="1" layoutInCell="1" locked="0" behindDoc="1" simplePos="0" relativeHeight="487593984">
            <wp:simplePos x="0" y="0"/>
            <wp:positionH relativeFrom="page">
              <wp:posOffset>2074412</wp:posOffset>
            </wp:positionH>
            <wp:positionV relativeFrom="paragraph">
              <wp:posOffset>304041</wp:posOffset>
            </wp:positionV>
            <wp:extent cx="3635516" cy="3611879"/>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43" cstate="print"/>
                    <a:stretch>
                      <a:fillRect/>
                    </a:stretch>
                  </pic:blipFill>
                  <pic:spPr>
                    <a:xfrm>
                      <a:off x="0" y="0"/>
                      <a:ext cx="3635516" cy="3611879"/>
                    </a:xfrm>
                    <a:prstGeom prst="rect">
                      <a:avLst/>
                    </a:prstGeom>
                  </pic:spPr>
                </pic:pic>
              </a:graphicData>
            </a:graphic>
          </wp:anchor>
        </w:drawing>
      </w:r>
    </w:p>
    <w:p>
      <w:pPr>
        <w:pStyle w:val="BodyText"/>
        <w:rPr>
          <w:sz w:val="20"/>
        </w:rPr>
      </w:pPr>
    </w:p>
    <w:p xmlns:a="http://schemas.openxmlformats.org/drawingml/2006/main">
      <w:pPr>
        <w:pStyle w:val="BodyText"/>
        <w:spacing w:before="201"/>
        <w:rPr>
          <w:sz w:val="20"/>
        </w:rPr>
      </w:pPr>
      <w:r>
        <w:rPr>
          <w:sz w:val="20"/>
        </w:rPr>
        <mc:AlternateContent>
          <mc:Choice Requires="wps">
            <w:drawing>
              <wp:anchor distT="0" distB="0" distL="0" distR="0" allowOverlap="1" layoutInCell="1" locked="0" behindDoc="1" simplePos="0" relativeHeight="487594496">
                <wp:simplePos x="0" y="0"/>
                <wp:positionH relativeFrom="page">
                  <wp:posOffset>758951</wp:posOffset>
                </wp:positionH>
                <wp:positionV relativeFrom="paragraph">
                  <wp:posOffset>290876</wp:posOffset>
                </wp:positionV>
                <wp:extent cx="6215380" cy="1270"/>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6215380" cy="1270"/>
                        </a:xfrm>
                        <a:custGeom>
                          <a:avLst/>
                          <a:gdLst/>
                          <a:ahLst/>
                          <a:cxnLst/>
                          <a:rect l="l" t="t" r="r" b="b"/>
                          <a:pathLst>
                            <a:path w="6215380" h="0">
                              <a:moveTo>
                                <a:pt x="0" y="0"/>
                              </a:moveTo>
                              <a:lnTo>
                                <a:pt x="6214871" y="0"/>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shape style="position:absolute;margin-left:59.759998pt;margin-top:22.903662pt;width:489.4pt;height:.1pt;mso-position-horizontal-relative:page;mso-position-vertical-relative:paragraph;z-index:-15721984;mso-wrap-distance-left:0;mso-wrap-distance-right:0" id="docshape64" coordorigin="1195,458" coordsize="9788,0" path="m1195,458l10982,458e" filled="false" stroked="true" strokeweight=".72pt" strokecolor="#bfbfbf">
                <v:path arrowok="t"/>
                <v:stroke dashstyle="solid"/>
                <w10:wrap type="topAndBottom"/>
              </v:shape>
            </w:pict>
          </mc:Fallback>
        </mc:AlternateContent>
      </w:r>
    </w:p>
    <w:p>
      <w:pPr>
        <w:pStyle w:val="BodyText"/>
        <w:rPr>
          <w:sz w:val="26"/>
        </w:rPr>
      </w:pPr>
    </w:p>
    <w:p>
      <w:pPr>
        <w:pStyle w:val="BodyText"/>
        <w:spacing w:before="44"/>
        <w:rPr>
          <w:sz w:val="26"/>
        </w:rPr>
      </w:pPr>
    </w:p>
    <w:p>
      <w:pPr>
        <w:pStyle w:val="Heading1"/>
      </w:pPr>
      <w:r>
        <w:rPr>
          <w:color w:val="BA2121"/>
          <w:spacing w:val="-2"/>
          <w:w w:val="110"/>
        </w:rPr>
        <w:t>KEY</w:t>
      </w:r>
      <w:r>
        <w:rPr>
          <w:color w:val="BA2121"/>
          <w:spacing w:val="-12"/>
          <w:w w:val="110"/>
        </w:rPr>
        <w:t> </w:t>
      </w:r>
      <w:r>
        <w:rPr>
          <w:color w:val="BA2121"/>
          <w:spacing w:val="-2"/>
          <w:w w:val="110"/>
        </w:rPr>
        <w:t>ACCREDITATIONS</w:t>
      </w:r>
      <w:r>
        <w:rPr>
          <w:color w:val="BA2121"/>
          <w:spacing w:val="-15"/>
          <w:w w:val="110"/>
        </w:rPr>
        <w:t> </w:t>
      </w:r>
      <w:r>
        <w:rPr>
          <w:color w:val="BA2121"/>
          <w:spacing w:val="-2"/>
          <w:w w:val="110"/>
        </w:rPr>
        <w:t>AND</w:t>
      </w:r>
      <w:r>
        <w:rPr>
          <w:color w:val="BA2121"/>
          <w:spacing w:val="-9"/>
          <w:w w:val="110"/>
        </w:rPr>
        <w:t> </w:t>
      </w:r>
      <w:r>
        <w:rPr>
          <w:color w:val="BA2121"/>
          <w:spacing w:val="-2"/>
          <w:w w:val="110"/>
        </w:rPr>
        <w:t>PARTNERS</w:t>
      </w:r>
    </w:p>
    <w:p>
      <w:pPr>
        <w:pStyle w:val="BodyText"/>
        <w:rPr>
          <w:sz w:val="20"/>
        </w:rPr>
      </w:pPr>
    </w:p>
    <w:p>
      <w:pPr>
        <w:pStyle w:val="BodyText"/>
        <w:spacing w:before="65"/>
        <w:rPr>
          <w:sz w:val="20"/>
        </w:rPr>
      </w:pPr>
    </w:p>
    <w:p>
      <w:pPr>
        <w:pStyle w:val="BodyText"/>
        <w:spacing w:after="0"/>
        <w:rPr>
          <w:sz w:val="20"/>
        </w:rPr>
        <w:sectPr>
          <w:pgSz w:w="12240" w:h="15840"/>
          <w:pgMar w:header="674" w:footer="1194" w:top="1880" w:bottom="1380" w:left="720" w:right="720"/>
        </w:sectPr>
      </w:pPr>
    </w:p>
    <w:p xmlns:a="http://schemas.openxmlformats.org/drawingml/2006/main" xmlns:pic="http://schemas.openxmlformats.org/drawingml/2006/picture">
      <w:pPr>
        <w:spacing w:line="249" w:lineRule="auto" w:before="100"/>
        <w:ind w:left="7908" w:right="0" w:firstLine="0"/>
        <w:jc w:val="left"/>
        <w:rPr>
          <w:sz w:val="15"/>
        </w:rPr>
      </w:pPr>
      <w:r>
        <w:rPr>
          <w:sz w:val="15"/>
        </w:rPr>
        <w:drawing>
          <wp:anchor distT="0" distB="0" distL="0" distR="0" allowOverlap="1" layoutInCell="1" locked="0" behindDoc="0" simplePos="0" relativeHeight="15735808">
            <wp:simplePos x="0" y="0"/>
            <wp:positionH relativeFrom="page">
              <wp:posOffset>819912</wp:posOffset>
            </wp:positionH>
            <wp:positionV relativeFrom="paragraph">
              <wp:posOffset>53761</wp:posOffset>
            </wp:positionV>
            <wp:extent cx="2965703" cy="358139"/>
            <wp:effectExtent l="0" t="0" r="0" b="0"/>
            <wp:wrapNone/>
            <wp:docPr id="71" name="Image 71"/>
            <wp:cNvGraphicFramePr>
              <a:graphicFrameLocks/>
            </wp:cNvGraphicFramePr>
            <a:graphic>
              <a:graphicData uri="http://schemas.openxmlformats.org/drawingml/2006/picture">
                <pic:pic>
                  <pic:nvPicPr>
                    <pic:cNvPr id="71" name="Image 71"/>
                    <pic:cNvPicPr/>
                  </pic:nvPicPr>
                  <pic:blipFill>
                    <a:blip r:embed="rId44" cstate="print"/>
                    <a:stretch>
                      <a:fillRect/>
                    </a:stretch>
                  </pic:blipFill>
                  <pic:spPr>
                    <a:xfrm>
                      <a:off x="0" y="0"/>
                      <a:ext cx="2965703" cy="358139"/>
                    </a:xfrm>
                    <a:prstGeom prst="rect">
                      <a:avLst/>
                    </a:prstGeom>
                  </pic:spPr>
                </pic:pic>
              </a:graphicData>
            </a:graphic>
          </wp:anchor>
        </w:drawing>
      </w:r>
      <w:r>
        <w:rPr>
          <w:sz w:val="15"/>
        </w:rPr>
        <w:drawing>
          <wp:anchor distT="0" distB="0" distL="0" distR="0" allowOverlap="1" layoutInCell="1" locked="0" behindDoc="0" simplePos="0" relativeHeight="15736320">
            <wp:simplePos x="0" y="0"/>
            <wp:positionH relativeFrom="page">
              <wp:posOffset>3957915</wp:posOffset>
            </wp:positionH>
            <wp:positionV relativeFrom="paragraph">
              <wp:posOffset>87803</wp:posOffset>
            </wp:positionV>
            <wp:extent cx="1282618" cy="321839"/>
            <wp:effectExtent l="0" t="0" r="0" b="0"/>
            <wp:wrapNone/>
            <wp:docPr id="72" name="Image 72"/>
            <wp:cNvGraphicFramePr>
              <a:graphicFrameLocks/>
            </wp:cNvGraphicFramePr>
            <a:graphic>
              <a:graphicData uri="http://schemas.openxmlformats.org/drawingml/2006/picture">
                <pic:pic>
                  <pic:nvPicPr>
                    <pic:cNvPr id="72" name="Image 72"/>
                    <pic:cNvPicPr/>
                  </pic:nvPicPr>
                  <pic:blipFill>
                    <a:blip r:embed="rId45" cstate="print"/>
                    <a:stretch>
                      <a:fillRect/>
                    </a:stretch>
                  </pic:blipFill>
                  <pic:spPr>
                    <a:xfrm>
                      <a:off x="0" y="0"/>
                      <a:ext cx="1282618" cy="321839"/>
                    </a:xfrm>
                    <a:prstGeom prst="rect">
                      <a:avLst/>
                    </a:prstGeom>
                  </pic:spPr>
                </pic:pic>
              </a:graphicData>
            </a:graphic>
          </wp:anchor>
        </w:drawing>
      </w:r>
      <w:r>
        <w:rPr>
          <w:color w:val="3F3F3F"/>
          <w:spacing w:val="-2"/>
          <w:w w:val="105"/>
          <w:sz w:val="15"/>
        </w:rPr>
        <w:t>ECONIMIC DEVELOPMENT </w:t>
      </w:r>
      <w:r>
        <w:rPr>
          <w:color w:val="3F3F3F"/>
          <w:w w:val="105"/>
          <w:sz w:val="15"/>
        </w:rPr>
        <w:t>BOARD</w:t>
      </w:r>
      <w:r>
        <w:rPr>
          <w:color w:val="3F3F3F"/>
          <w:spacing w:val="-12"/>
          <w:w w:val="105"/>
          <w:sz w:val="15"/>
        </w:rPr>
        <w:t> </w:t>
      </w:r>
      <w:r>
        <w:rPr>
          <w:color w:val="3F3F3F"/>
          <w:w w:val="105"/>
          <w:sz w:val="15"/>
        </w:rPr>
        <w:t>(EDB)</w:t>
      </w:r>
    </w:p>
    <w:p>
      <w:pPr>
        <w:spacing w:line="249" w:lineRule="auto" w:before="100"/>
        <w:ind w:left="237" w:right="717" w:firstLine="0"/>
        <w:jc w:val="left"/>
        <w:rPr>
          <w:sz w:val="15"/>
        </w:rPr>
      </w:pPr>
      <w:r>
        <w:rPr/>
        <w:br w:type="column"/>
      </w:r>
      <w:r>
        <w:rPr>
          <w:color w:val="3F3F3F"/>
          <w:spacing w:val="-2"/>
          <w:sz w:val="15"/>
        </w:rPr>
        <w:t>Connections Concierge Partner</w:t>
      </w:r>
    </w:p>
    <w:p>
      <w:pPr>
        <w:spacing w:after="0" w:line="249" w:lineRule="auto"/>
        <w:jc w:val="left"/>
        <w:rPr>
          <w:sz w:val="15"/>
        </w:rPr>
        <w:sectPr>
          <w:type w:val="continuous"/>
          <w:pgSz w:w="12240" w:h="15840"/>
          <w:pgMar w:header="674" w:footer="1194" w:top="1880" w:bottom="1380" w:left="720" w:right="720"/>
          <w:cols w:num="2" w:equalWidth="0">
            <w:col w:w="8960" w:space="40"/>
            <w:col w:w="1800"/>
          </w:cols>
        </w:sectPr>
      </w:pPr>
    </w:p>
    <w:p>
      <w:pPr>
        <w:pStyle w:val="BodyText"/>
        <w:spacing w:before="166"/>
        <w:rPr>
          <w:sz w:val="20"/>
        </w:rPr>
      </w:pPr>
    </w:p>
    <w:p>
      <w:pPr>
        <w:pStyle w:val="BodyText"/>
        <w:spacing w:after="0"/>
        <w:rPr>
          <w:sz w:val="20"/>
        </w:rPr>
        <w:sectPr>
          <w:type w:val="continuous"/>
          <w:pgSz w:w="12240" w:h="15840"/>
          <w:pgMar w:header="674" w:footer="1194" w:top="1880" w:bottom="1380" w:left="720" w:right="720"/>
        </w:sectPr>
      </w:pPr>
    </w:p>
    <w:p xmlns:a="http://schemas.openxmlformats.org/drawingml/2006/main" xmlns:pic="http://schemas.openxmlformats.org/drawingml/2006/picture">
      <w:pPr>
        <w:spacing w:line="249" w:lineRule="auto" w:before="99"/>
        <w:ind w:left="7240" w:right="38" w:firstLine="0"/>
        <w:jc w:val="left"/>
        <w:rPr>
          <w:sz w:val="15"/>
        </w:rPr>
      </w:pPr>
      <w:r>
        <w:rPr>
          <w:sz w:val="15"/>
        </w:rPr>
        <w:drawing>
          <wp:anchor distT="0" distB="0" distL="0" distR="0" allowOverlap="1" layoutInCell="1" locked="0" behindDoc="0" simplePos="0" relativeHeight="15736832">
            <wp:simplePos x="0" y="0"/>
            <wp:positionH relativeFrom="page">
              <wp:posOffset>865775</wp:posOffset>
            </wp:positionH>
            <wp:positionV relativeFrom="paragraph">
              <wp:posOffset>89010</wp:posOffset>
            </wp:positionV>
            <wp:extent cx="1284190" cy="320811"/>
            <wp:effectExtent l="0" t="0" r="0" b="0"/>
            <wp:wrapNone/>
            <wp:docPr id="73" name="Image 73"/>
            <wp:cNvGraphicFramePr>
              <a:graphicFrameLocks/>
            </wp:cNvGraphicFramePr>
            <a:graphic>
              <a:graphicData uri="http://schemas.openxmlformats.org/drawingml/2006/picture">
                <pic:pic>
                  <pic:nvPicPr>
                    <pic:cNvPr id="73" name="Image 73"/>
                    <pic:cNvPicPr/>
                  </pic:nvPicPr>
                  <pic:blipFill>
                    <a:blip r:embed="rId46" cstate="print"/>
                    <a:stretch>
                      <a:fillRect/>
                    </a:stretch>
                  </pic:blipFill>
                  <pic:spPr>
                    <a:xfrm>
                      <a:off x="0" y="0"/>
                      <a:ext cx="1284190" cy="320811"/>
                    </a:xfrm>
                    <a:prstGeom prst="rect">
                      <a:avLst/>
                    </a:prstGeom>
                  </pic:spPr>
                </pic:pic>
              </a:graphicData>
            </a:graphic>
          </wp:anchor>
        </w:drawing>
      </w:r>
      <w:r>
        <w:rPr>
          <w:sz w:val="15"/>
        </w:rPr>
        <w:drawing>
          <wp:anchor distT="0" distB="0" distL="0" distR="0" allowOverlap="1" layoutInCell="1" locked="0" behindDoc="0" simplePos="0" relativeHeight="15737344">
            <wp:simplePos x="0" y="0"/>
            <wp:positionH relativeFrom="page">
              <wp:posOffset>2662513</wp:posOffset>
            </wp:positionH>
            <wp:positionV relativeFrom="paragraph">
              <wp:posOffset>72082</wp:posOffset>
            </wp:positionV>
            <wp:extent cx="847401" cy="320303"/>
            <wp:effectExtent l="0" t="0" r="0" b="0"/>
            <wp:wrapNone/>
            <wp:docPr id="74" name="Image 74"/>
            <wp:cNvGraphicFramePr>
              <a:graphicFrameLocks/>
            </wp:cNvGraphicFramePr>
            <a:graphic>
              <a:graphicData uri="http://schemas.openxmlformats.org/drawingml/2006/picture">
                <pic:pic>
                  <pic:nvPicPr>
                    <pic:cNvPr id="74" name="Image 74"/>
                    <pic:cNvPicPr/>
                  </pic:nvPicPr>
                  <pic:blipFill>
                    <a:blip r:embed="rId47" cstate="print"/>
                    <a:stretch>
                      <a:fillRect/>
                    </a:stretch>
                  </pic:blipFill>
                  <pic:spPr>
                    <a:xfrm>
                      <a:off x="0" y="0"/>
                      <a:ext cx="847401" cy="320303"/>
                    </a:xfrm>
                    <a:prstGeom prst="rect">
                      <a:avLst/>
                    </a:prstGeom>
                  </pic:spPr>
                </pic:pic>
              </a:graphicData>
            </a:graphic>
          </wp:anchor>
        </w:drawing>
      </w:r>
      <w:r>
        <w:rPr>
          <w:sz w:val="15"/>
        </w:rPr>
        <w:drawing>
          <wp:anchor distT="0" distB="0" distL="0" distR="0" allowOverlap="1" layoutInCell="1" locked="0" behindDoc="0" simplePos="0" relativeHeight="15737856">
            <wp:simplePos x="0" y="0"/>
            <wp:positionH relativeFrom="page">
              <wp:posOffset>3912108</wp:posOffset>
            </wp:positionH>
            <wp:positionV relativeFrom="paragraph">
              <wp:posOffset>-20938</wp:posOffset>
            </wp:positionV>
            <wp:extent cx="595358" cy="504803"/>
            <wp:effectExtent l="0" t="0" r="0" b="0"/>
            <wp:wrapNone/>
            <wp:docPr id="75" name="Image 75"/>
            <wp:cNvGraphicFramePr>
              <a:graphicFrameLocks/>
            </wp:cNvGraphicFramePr>
            <a:graphic>
              <a:graphicData uri="http://schemas.openxmlformats.org/drawingml/2006/picture">
                <pic:pic>
                  <pic:nvPicPr>
                    <pic:cNvPr id="75" name="Image 75"/>
                    <pic:cNvPicPr/>
                  </pic:nvPicPr>
                  <pic:blipFill>
                    <a:blip r:embed="rId48" cstate="print"/>
                    <a:stretch>
                      <a:fillRect/>
                    </a:stretch>
                  </pic:blipFill>
                  <pic:spPr>
                    <a:xfrm>
                      <a:off x="0" y="0"/>
                      <a:ext cx="595358" cy="504803"/>
                    </a:xfrm>
                    <a:prstGeom prst="rect">
                      <a:avLst/>
                    </a:prstGeom>
                  </pic:spPr>
                </pic:pic>
              </a:graphicData>
            </a:graphic>
          </wp:anchor>
        </w:drawing>
      </w:r>
      <w:r>
        <w:rPr>
          <w:sz w:val="15"/>
        </w:rPr>
        <w:drawing>
          <wp:anchor distT="0" distB="0" distL="0" distR="0" allowOverlap="1" layoutInCell="1" locked="0" behindDoc="0" simplePos="0" relativeHeight="15738368">
            <wp:simplePos x="0" y="0"/>
            <wp:positionH relativeFrom="page">
              <wp:posOffset>1956816</wp:posOffset>
            </wp:positionH>
            <wp:positionV relativeFrom="paragraph">
              <wp:posOffset>744109</wp:posOffset>
            </wp:positionV>
            <wp:extent cx="986209" cy="387095"/>
            <wp:effectExtent l="0" t="0" r="0" b="0"/>
            <wp:wrapNone/>
            <wp:docPr id="76" name="Image 76"/>
            <wp:cNvGraphicFramePr>
              <a:graphicFrameLocks/>
            </wp:cNvGraphicFramePr>
            <a:graphic>
              <a:graphicData uri="http://schemas.openxmlformats.org/drawingml/2006/picture">
                <pic:pic>
                  <pic:nvPicPr>
                    <pic:cNvPr id="76" name="Image 76"/>
                    <pic:cNvPicPr/>
                  </pic:nvPicPr>
                  <pic:blipFill>
                    <a:blip r:embed="rId49" cstate="print"/>
                    <a:stretch>
                      <a:fillRect/>
                    </a:stretch>
                  </pic:blipFill>
                  <pic:spPr>
                    <a:xfrm>
                      <a:off x="0" y="0"/>
                      <a:ext cx="986209" cy="387095"/>
                    </a:xfrm>
                    <a:prstGeom prst="rect">
                      <a:avLst/>
                    </a:prstGeom>
                  </pic:spPr>
                </pic:pic>
              </a:graphicData>
            </a:graphic>
          </wp:anchor>
        </w:drawing>
      </w:r>
      <w:r>
        <w:rPr>
          <w:sz w:val="15"/>
        </w:rPr>
        <w:drawing>
          <wp:anchor distT="0" distB="0" distL="0" distR="0" allowOverlap="1" layoutInCell="1" locked="0" behindDoc="0" simplePos="0" relativeHeight="15738880">
            <wp:simplePos x="0" y="0"/>
            <wp:positionH relativeFrom="page">
              <wp:posOffset>3461003</wp:posOffset>
            </wp:positionH>
            <wp:positionV relativeFrom="paragraph">
              <wp:posOffset>721249</wp:posOffset>
            </wp:positionV>
            <wp:extent cx="429767" cy="429767"/>
            <wp:effectExtent l="0" t="0" r="0" b="0"/>
            <wp:wrapNone/>
            <wp:docPr id="77" name="Image 77"/>
            <wp:cNvGraphicFramePr>
              <a:graphicFrameLocks/>
            </wp:cNvGraphicFramePr>
            <a:graphic>
              <a:graphicData uri="http://schemas.openxmlformats.org/drawingml/2006/picture">
                <pic:pic>
                  <pic:nvPicPr>
                    <pic:cNvPr id="77" name="Image 77"/>
                    <pic:cNvPicPr/>
                  </pic:nvPicPr>
                  <pic:blipFill>
                    <a:blip r:embed="rId50" cstate="print"/>
                    <a:stretch>
                      <a:fillRect/>
                    </a:stretch>
                  </pic:blipFill>
                  <pic:spPr>
                    <a:xfrm>
                      <a:off x="0" y="0"/>
                      <a:ext cx="429767" cy="429767"/>
                    </a:xfrm>
                    <a:prstGeom prst="rect">
                      <a:avLst/>
                    </a:prstGeom>
                  </pic:spPr>
                </pic:pic>
              </a:graphicData>
            </a:graphic>
          </wp:anchor>
        </w:drawing>
      </w:r>
      <w:r>
        <w:rPr>
          <w:sz w:val="15"/>
        </w:rPr>
        <w:drawing>
          <wp:anchor distT="0" distB="0" distL="0" distR="0" allowOverlap="1" layoutInCell="1" locked="0" behindDoc="0" simplePos="0" relativeHeight="15739392">
            <wp:simplePos x="0" y="0"/>
            <wp:positionH relativeFrom="page">
              <wp:posOffset>6042660</wp:posOffset>
            </wp:positionH>
            <wp:positionV relativeFrom="paragraph">
              <wp:posOffset>739537</wp:posOffset>
            </wp:positionV>
            <wp:extent cx="894587" cy="394715"/>
            <wp:effectExtent l="0" t="0" r="0" b="0"/>
            <wp:wrapNone/>
            <wp:docPr id="78" name="Image 78"/>
            <wp:cNvGraphicFramePr>
              <a:graphicFrameLocks/>
            </wp:cNvGraphicFramePr>
            <a:graphic>
              <a:graphicData uri="http://schemas.openxmlformats.org/drawingml/2006/picture">
                <pic:pic>
                  <pic:nvPicPr>
                    <pic:cNvPr id="78" name="Image 78"/>
                    <pic:cNvPicPr/>
                  </pic:nvPicPr>
                  <pic:blipFill>
                    <a:blip r:embed="rId51" cstate="print"/>
                    <a:stretch>
                      <a:fillRect/>
                    </a:stretch>
                  </pic:blipFill>
                  <pic:spPr>
                    <a:xfrm>
                      <a:off x="0" y="0"/>
                      <a:ext cx="894587" cy="394715"/>
                    </a:xfrm>
                    <a:prstGeom prst="rect">
                      <a:avLst/>
                    </a:prstGeom>
                  </pic:spPr>
                </pic:pic>
              </a:graphicData>
            </a:graphic>
          </wp:anchor>
        </w:drawing>
      </w:r>
      <w:r>
        <w:rPr>
          <w:color w:val="3F3F3F"/>
          <w:spacing w:val="-2"/>
          <w:w w:val="105"/>
          <w:sz w:val="15"/>
        </w:rPr>
        <w:t>ECONIMIC DEVELOPMENT </w:t>
      </w:r>
      <w:r>
        <w:rPr>
          <w:color w:val="3F3F3F"/>
          <w:w w:val="105"/>
          <w:sz w:val="15"/>
        </w:rPr>
        <w:t>BOARD</w:t>
      </w:r>
      <w:r>
        <w:rPr>
          <w:color w:val="3F3F3F"/>
          <w:spacing w:val="-12"/>
          <w:w w:val="105"/>
          <w:sz w:val="15"/>
        </w:rPr>
        <w:t> </w:t>
      </w:r>
      <w:r>
        <w:rPr>
          <w:color w:val="3F3F3F"/>
          <w:w w:val="105"/>
          <w:sz w:val="15"/>
        </w:rPr>
        <w:t>(EDB)</w:t>
      </w:r>
    </w:p>
    <w:p>
      <w:pPr>
        <w:spacing w:line="249" w:lineRule="auto" w:before="99"/>
        <w:ind w:left="643" w:right="717" w:firstLine="0"/>
        <w:jc w:val="left"/>
        <w:rPr>
          <w:sz w:val="15"/>
        </w:rPr>
      </w:pPr>
      <w:r>
        <w:rPr/>
        <w:br w:type="column"/>
      </w:r>
      <w:r>
        <w:rPr>
          <w:color w:val="3F3F3F"/>
          <w:spacing w:val="-2"/>
          <w:sz w:val="15"/>
        </w:rPr>
        <w:t>Connections Concierge Partner</w:t>
      </w:r>
    </w:p>
    <w:p>
      <w:pPr>
        <w:spacing w:after="0" w:line="249" w:lineRule="auto"/>
        <w:jc w:val="left"/>
        <w:rPr>
          <w:sz w:val="15"/>
        </w:rPr>
        <w:sectPr>
          <w:type w:val="continuous"/>
          <w:pgSz w:w="12240" w:h="15840"/>
          <w:pgMar w:header="674" w:footer="1194" w:top="1880" w:bottom="1380" w:left="720" w:right="720"/>
          <w:cols w:num="2" w:equalWidth="0">
            <w:col w:w="8334" w:space="261"/>
            <w:col w:w="2205"/>
          </w:cols>
        </w:sectPr>
      </w:pPr>
    </w:p>
    <w:p>
      <w:pPr>
        <w:pStyle w:val="BodyText"/>
        <w:rPr>
          <w:sz w:val="20"/>
        </w:rPr>
      </w:pPr>
    </w:p>
    <w:p>
      <w:pPr>
        <w:pStyle w:val="BodyText"/>
        <w:spacing w:before="96"/>
        <w:rPr>
          <w:sz w:val="20"/>
        </w:rPr>
      </w:pPr>
    </w:p>
    <w:p>
      <w:pPr>
        <w:pStyle w:val="BodyText"/>
        <w:spacing w:after="0"/>
        <w:rPr>
          <w:sz w:val="20"/>
        </w:rPr>
        <w:sectPr>
          <w:type w:val="continuous"/>
          <w:pgSz w:w="12240" w:h="15840"/>
          <w:pgMar w:header="674" w:footer="1194" w:top="1880" w:bottom="1380" w:left="720" w:right="720"/>
        </w:sectPr>
      </w:pPr>
    </w:p>
    <w:p>
      <w:pPr>
        <w:spacing w:line="247" w:lineRule="auto" w:before="99"/>
        <w:ind w:left="578" w:right="38" w:firstLine="0"/>
        <w:jc w:val="left"/>
        <w:rPr>
          <w:sz w:val="15"/>
        </w:rPr>
      </w:pPr>
      <w:r>
        <w:rPr>
          <w:color w:val="3F3F3F"/>
          <w:spacing w:val="-2"/>
          <w:sz w:val="15"/>
        </w:rPr>
        <w:t>ENTERPRISE </w:t>
      </w:r>
      <w:r>
        <w:rPr>
          <w:color w:val="3F3F3F"/>
          <w:spacing w:val="-2"/>
          <w:w w:val="110"/>
          <w:sz w:val="15"/>
        </w:rPr>
        <w:t>SINGAPORE</w:t>
      </w:r>
    </w:p>
    <w:p>
      <w:pPr>
        <w:spacing w:line="247" w:lineRule="auto" w:before="99"/>
        <w:ind w:left="4965" w:right="2649" w:hanging="392"/>
        <w:jc w:val="left"/>
        <w:rPr>
          <w:sz w:val="15"/>
        </w:rPr>
      </w:pPr>
      <w:r>
        <w:rPr/>
        <w:br w:type="column"/>
      </w:r>
      <w:r>
        <w:rPr>
          <w:color w:val="3F3F3F"/>
          <w:w w:val="105"/>
          <w:sz w:val="15"/>
        </w:rPr>
        <w:t>MINISTRY OF </w:t>
      </w:r>
      <w:r>
        <w:rPr>
          <w:color w:val="3F3F3F"/>
          <w:w w:val="105"/>
          <w:sz w:val="15"/>
        </w:rPr>
        <w:t>MANPOWER (EA - 11C3030)</w:t>
      </w:r>
    </w:p>
    <w:p>
      <w:pPr>
        <w:pStyle w:val="Title"/>
      </w:pPr>
      <w:r>
        <w:rPr>
          <w:color w:val="BA2121"/>
          <w:spacing w:val="-4"/>
          <w:w w:val="110"/>
        </w:rPr>
        <w:t>TABLE</w:t>
      </w:r>
      <w:r>
        <w:rPr>
          <w:color w:val="BA2121"/>
          <w:spacing w:val="-23"/>
          <w:w w:val="110"/>
        </w:rPr>
        <w:t> </w:t>
      </w:r>
      <w:r>
        <w:rPr>
          <w:color w:val="BA2121"/>
          <w:spacing w:val="-4"/>
          <w:w w:val="110"/>
        </w:rPr>
        <w:t>OF</w:t>
      </w:r>
      <w:r>
        <w:rPr>
          <w:color w:val="BA2121"/>
          <w:spacing w:val="-22"/>
          <w:w w:val="110"/>
        </w:rPr>
        <w:t> </w:t>
      </w:r>
      <w:r>
        <w:rPr>
          <w:color w:val="BA2121"/>
          <w:spacing w:val="-4"/>
          <w:w w:val="110"/>
        </w:rPr>
        <w:t>CONTENTS</w:t>
      </w:r>
    </w:p>
    <w:p>
      <w:pPr>
        <w:spacing w:before="1600"/>
        <w:jc w:val="center"/>
      </w:pPr>
      <w:r>
        <w:rPr>
          <w:rFonts w:ascii="Calibri" w:hAnsi="Calibri"/>
          <w:b/>
          <w:i w:val="0"/>
          <w:color w:val="C00000"/>
          <w:sz w:val="48"/>
        </w:rPr>
        <w:t>INCORP GROUP PROPOSAL</w:t>
      </w:r>
    </w:p>
    <w:p>
      <w:pPr>
        <w:jc w:val="center"/>
      </w:pPr>
      <w:r>
        <w:rPr>
          <w:rFonts w:ascii="Calibri" w:hAnsi="Calibri"/>
          <w:b/>
          <w:i w:val="0"/>
          <w:color w:val="002060"/>
          <w:sz w:val="40"/>
        </w:rPr>
        <w:t>j3k</w:t>
      </w:r>
    </w:p>
    <w:p>
      <w:r>
        <w:br w:type="page"/>
      </w:r>
    </w:p>
    <w:p>
      <w:pPr>
        <w:spacing w:after="80" w:before="0"/>
      </w:pPr>
      <w:r>
        <w:rPr>
          <w:rFonts w:ascii="Calibri" w:hAnsi="Calibri"/>
          <w:b w:val="0"/>
          <w:i w:val="0"/>
          <w:sz w:val="20"/>
        </w:rPr>
        <w:t>12. 02. 2026</w:t>
      </w:r>
    </w:p>
    <w:p>
      <w:pPr>
        <w:spacing w:after="80" w:before="0"/>
      </w:pPr>
      <w:r>
        <w:rPr>
          <w:rFonts w:ascii="Calibri" w:hAnsi="Calibri"/>
          <w:b w:val="0"/>
          <w:i w:val="0"/>
          <w:sz w:val="20"/>
        </w:rPr>
        <w:t>asxa</w:t>
      </w:r>
    </w:p>
    <w:p>
      <w:pPr>
        <w:spacing w:after="80" w:before="0"/>
      </w:pPr>
      <w:r>
        <w:rPr>
          <w:rFonts w:ascii="Calibri" w:hAnsi="Calibri"/>
          <w:b w:val="0"/>
          <w:i w:val="0"/>
          <w:sz w:val="20"/>
        </w:rPr>
        <w:t>jd</w:t>
      </w:r>
    </w:p>
    <w:p>
      <w:pPr>
        <w:spacing w:after="80" w:before="0"/>
      </w:pPr>
      <w:r>
        <w:rPr>
          <w:rFonts w:ascii="Calibri" w:hAnsi="Calibri"/>
          <w:b w:val="0"/>
          <w:i w:val="0"/>
          <w:sz w:val="20"/>
        </w:rPr>
        <w:t>j3k</w:t>
      </w:r>
    </w:p>
    <w:p>
      <w:pPr>
        <w:spacing w:after="200" w:before="0"/>
      </w:pPr>
      <w:r>
        <w:rPr>
          <w:rFonts w:ascii="Calibri" w:hAnsi="Calibri"/>
          <w:b w:val="0"/>
          <w:i w:val="0"/>
          <w:sz w:val="20"/>
        </w:rPr>
        <w:t>dsf</w:t>
      </w:r>
    </w:p>
    <w:p>
      <w:pPr>
        <w:spacing w:after="160" w:before="0"/>
      </w:pPr>
      <w:r>
        <w:rPr>
          <w:rFonts w:ascii="Calibri" w:hAnsi="Calibri"/>
          <w:b w:val="0"/>
          <w:i w:val="0"/>
          <w:sz w:val="20"/>
        </w:rPr>
        <w:t>Dear asxa,</w:t>
      </w:r>
    </w:p>
    <w:p>
      <w:pPr>
        <w:spacing w:after="160"/>
      </w:pPr>
      <w:r>
        <w:rPr>
          <w:rFonts w:ascii="Calibri" w:hAnsi="Calibri"/>
          <w:b/>
          <w:i w:val="0"/>
          <w:color w:val="C00000"/>
          <w:sz w:val="20"/>
        </w:rPr>
        <w:t>RE: FEE PROPOSAL</w:t>
      </w:r>
    </w:p>
    <w:p>
      <w:pPr>
        <w:spacing w:after="40" w:before="0"/>
      </w:pPr>
      <w:r>
        <w:rPr>
          <w:rFonts w:ascii="Calibri" w:hAnsi="Calibri"/>
          <w:b w:val="0"/>
          <w:i w:val="0"/>
          <w:sz w:val="20"/>
        </w:rPr>
        <w:t>We are pleased to be presenting our proposal to you.</w:t>
      </w:r>
    </w:p>
    <w:p>
      <w:pPr>
        <w:spacing w:after="40" w:before="0"/>
      </w:pPr>
    </w:p>
    <w:p>
      <w:pPr>
        <w:spacing w:after="40" w:before="0"/>
      </w:pPr>
      <w:r>
        <w:rPr>
          <w:rFonts w:ascii="Calibri" w:hAnsi="Calibri"/>
          <w:b w:val="0"/>
          <w:i w:val="0"/>
          <w:sz w:val="20"/>
        </w:rPr>
        <w:t>Our team of experienced professionals work very closely with clients on various corporate, accounting, compliance and governance matter and identify the unique requirements of individual organizations. As a strong believer of long-term partnerships, we are committed to providing tailored solutions that not only meet our clients' objectives, but also giving them a peace of mind to focus on their core businesses.</w:t>
      </w:r>
    </w:p>
    <w:p>
      <w:pPr>
        <w:spacing w:after="40" w:before="0"/>
      </w:pPr>
    </w:p>
    <w:p>
      <w:pPr>
        <w:spacing w:after="40" w:before="0"/>
      </w:pPr>
      <w:r>
        <w:rPr>
          <w:rFonts w:ascii="Calibri" w:hAnsi="Calibri"/>
          <w:b w:val="0"/>
          <w:i w:val="0"/>
          <w:sz w:val="20"/>
        </w:rPr>
        <w:t>The following pages outline our services tailor made to you and we trust that our proposal meets your expectations. We are excited to work with you and look forward to a long and mutually beneficial working relationship with you and the company.</w:t>
      </w:r>
    </w:p>
    <w:p>
      <w:pPr>
        <w:spacing w:after="40" w:before="0"/>
      </w:pPr>
    </w:p>
    <w:p>
      <w:pPr>
        <w:spacing w:after="40" w:before="0"/>
      </w:pPr>
      <w:r>
        <w:rPr>
          <w:rFonts w:ascii="Calibri" w:hAnsi="Calibri"/>
          <w:b w:val="0"/>
          <w:i w:val="0"/>
          <w:sz w:val="20"/>
        </w:rPr>
        <w:t>Yours Sincerely and on behalf of In.Corp,</w:t>
      </w:r>
    </w:p>
    <w:p>
      <w:pPr>
        <w:spacing w:after="120" w:before="0"/>
      </w:pPr>
    </w:p>
    <w:p>
      <w:pPr>
        <w:spacing w:after="80" w:before="0"/>
      </w:pPr>
      <w:r>
        <w:rPr>
          <w:rFonts w:ascii="Calibri" w:hAnsi="Calibri"/>
          <w:b/>
          <w:i w:val="0"/>
          <w:sz w:val="20"/>
        </w:rPr>
        <w:t>CA Bansi Shah</w:t>
      </w:r>
    </w:p>
    <w:p>
      <w:pPr>
        <w:spacing w:after="80" w:before="0"/>
      </w:pPr>
      <w:r>
        <w:rPr>
          <w:rFonts w:ascii="Calibri" w:hAnsi="Calibri"/>
          <w:b/>
          <w:i w:val="0"/>
          <w:sz w:val="20"/>
        </w:rPr>
        <w:t>Lead - International clients group</w:t>
      </w:r>
    </w:p>
    <w:p>
      <w:pPr>
        <w:spacing w:after="80" w:before="0"/>
      </w:pPr>
      <w:r>
        <w:rPr>
          <w:rFonts w:ascii="Calibri" w:hAnsi="Calibri"/>
          <w:b/>
          <w:i w:val="0"/>
          <w:sz w:val="20"/>
        </w:rPr>
        <w:t>InCorp Advisory Services Pvt Ltd</w:t>
      </w:r>
    </w:p>
    <w:p>
      <w:r>
        <w:br w:type="page"/>
      </w:r>
    </w:p>
    <w:p>
      <w:pPr>
        <w:spacing w:before="200" w:after="120"/>
      </w:pPr>
      <w:r>
        <w:rPr>
          <w:rFonts w:ascii="Calibri" w:hAnsi="Calibri"/>
          <w:b/>
          <w:i w:val="0"/>
          <w:color w:val="C00000"/>
          <w:sz w:val="26"/>
        </w:rPr>
        <w:t>SCOPE OF SERVICES</w:t>
      </w:r>
    </w:p>
    <w:p>
      <w:pPr>
        <w:spacing w:after="160" w:before="0"/>
      </w:pPr>
    </w:p>
    <w:p>
      <w:pPr>
        <w:spacing w:before="200" w:after="120"/>
      </w:pPr>
      <w:r>
        <w:rPr>
          <w:rFonts w:ascii="Calibri" w:hAnsi="Calibri"/>
          <w:b/>
          <w:i w:val="0"/>
          <w:color w:val="C00000"/>
          <w:sz w:val="26"/>
        </w:rPr>
        <w:t>FEES</w:t>
      </w:r>
    </w:p>
    <w:p>
      <w:pPr>
        <w:spacing w:after="160" w:before="0"/>
      </w:pPr>
      <w:r>
        <w:rPr>
          <w:rFonts w:ascii="Calibri" w:hAnsi="Calibri"/>
          <w:b w:val="0"/>
          <w:i w:val="0"/>
          <w:sz w:val="20"/>
        </w:rPr>
        <w:t>This section outlines the estimated fees for InCorp's services of your company. Our fee structure includes initial setup fees, as well as ongoing charges that may be billed monthly, quarterly, or annually. Additionally, fees may be incurred based on the time spent on specific tasks or on a per-instance basis. For any additional services not encompassed by this proposal that may incur, additional charges, we will receive your approval before any work commences. Please note that all fees mentioned are in US Dollars, exclusive of the prevailing Goods and Services Tax (GST) / Value Added Tax (VAT).</w:t>
      </w:r>
    </w:p>
    <w:p>
      <w:pPr>
        <w:spacing w:before="200" w:after="120"/>
      </w:pPr>
      <w:r>
        <w:rPr>
          <w:rFonts w:ascii="Calibri" w:hAnsi="Calibri"/>
          <w:b/>
          <w:i w:val="0"/>
          <w:color w:val="C00000"/>
          <w:sz w:val="22"/>
        </w:rPr>
        <w:t>A. One time Handover Service</w:t>
      </w:r>
    </w:p>
    <w:p>
      <w:pPr>
        <w:spacing w:after="160" w:before="0"/>
      </w:pPr>
      <w:r>
        <w:rPr>
          <w:rFonts w:ascii="Calibri" w:hAnsi="Calibri"/>
          <w:b w:val="0"/>
          <w:i w:val="0"/>
          <w:sz w:val="20"/>
        </w:rPr>
        <w:t>Since the company has been in existence since 35vfe, we shall need to undertake a handover of the current financial, secretarial, payroll and other records of the company from current service provider.</w:t>
      </w:r>
    </w:p>
    <w:tbl>
      <w:tblPr>
        <w:tblStyle w:val="TableGrid"/>
        <w:tblW w:type="auto" w:w="0"/>
        <w:tblLook w:firstColumn="1" w:firstRow="1" w:lastColumn="0" w:lastRow="0" w:noHBand="0" w:noVBand="1" w:val="04A0"/>
      </w:tblPr>
      <w:tblGrid>
        <w:gridCol w:w="6048"/>
        <w:gridCol w:w="2016"/>
        <w:gridCol w:w="2016"/>
      </w:tblGrid>
      <w:tr>
        <w:tc>
          <w:tcPr>
            <w:tcW w:type="dxa" w:w="3400"/>
          </w:tcPr>
          <w:p>
            <w:pPr>
              <w:spacing w:after="60" w:before="60"/>
            </w:pPr>
          </w:p>
        </w:tc>
        <w:tc>
          <w:tcPr>
            <w:tcW w:type="dxa" w:w="3400"/>
          </w:tcPr>
          <w:p>
            <w:pPr>
              <w:spacing w:after="60" w:before="60"/>
            </w:pPr>
          </w:p>
        </w:tc>
        <w:tc>
          <w:tcPr>
            <w:tcW w:type="dxa" w:w="3400"/>
          </w:tcPr>
          <w:p>
            <w:pPr>
              <w:spacing w:after="60" w:before="60"/>
            </w:pPr>
          </w:p>
        </w:tc>
      </w:tr>
      <w:tr>
        <w:tc>
          <w:tcPr>
            <w:tcW w:type="dxa" w:w="6048"/>
          </w:tcPr>
          <w:p>
            <w:pPr>
              <w:spacing w:after="60" w:before="60"/>
            </w:pPr>
            <w:r/>
            <w:r>
              <w:rPr>
                <w:rFonts w:ascii="Calibri" w:hAnsi="Calibri"/>
                <w:b/>
                <w:i w:val="0"/>
                <w:sz w:val="20"/>
              </w:rPr>
              <w:t>Services</w:t>
            </w:r>
          </w:p>
        </w:tc>
        <w:tc>
          <w:tcPr>
            <w:tcW w:type="dxa" w:w="2016"/>
          </w:tcPr>
          <w:p>
            <w:pPr>
              <w:spacing w:after="60" w:before="60"/>
            </w:pPr>
            <w:r/>
            <w:r>
              <w:rPr>
                <w:rFonts w:ascii="Calibri" w:hAnsi="Calibri"/>
                <w:b/>
                <w:i w:val="0"/>
                <w:sz w:val="20"/>
              </w:rPr>
              <w:t>Frequency</w:t>
            </w:r>
          </w:p>
        </w:tc>
        <w:tc>
          <w:tcPr>
            <w:tcW w:type="dxa" w:w="2016"/>
          </w:tcPr>
          <w:p>
            <w:pPr>
              <w:spacing w:after="60" w:before="60"/>
            </w:pPr>
            <w:r/>
            <w:r>
              <w:rPr>
                <w:rFonts w:ascii="Calibri" w:hAnsi="Calibri"/>
                <w:b/>
                <w:i w:val="0"/>
                <w:sz w:val="20"/>
              </w:rPr>
              <w:t>Fee (In USD)</w:t>
            </w:r>
          </w:p>
        </w:tc>
      </w:tr>
      <w:tr>
        <w:tc>
          <w:tcPr>
            <w:tcW w:type="dxa" w:w="6048"/>
          </w:tcPr>
          <w:p>
            <w:pPr>
              <w:spacing w:after="60" w:before="60"/>
            </w:pPr>
            <w:r/>
          </w:p>
          <w:p>
            <w:pPr>
              <w:spacing w:after="20"/>
            </w:pPr>
            <w:r>
              <w:rPr>
                <w:sz w:val="18"/>
              </w:rPr>
              <w:t>Basic due diligence from perspective of:</w:t>
            </w:r>
          </w:p>
          <w:p>
            <w:pPr>
              <w:spacing w:after="20"/>
            </w:pPr>
            <w:r>
              <w:rPr>
                <w:sz w:val="18"/>
              </w:rPr>
              <w:t>• Company's Act, 2013</w:t>
            </w:r>
          </w:p>
          <w:p>
            <w:pPr>
              <w:spacing w:after="20"/>
            </w:pPr>
            <w:r>
              <w:rPr>
                <w:sz w:val="18"/>
              </w:rPr>
              <w:t>• Income Tax Act, 1961</w:t>
            </w:r>
          </w:p>
          <w:p>
            <w:pPr>
              <w:spacing w:after="20"/>
            </w:pPr>
            <w:r>
              <w:rPr>
                <w:sz w:val="18"/>
              </w:rPr>
              <w:t>• Goods and Service Tax Act, 2017</w:t>
            </w:r>
          </w:p>
          <w:p>
            <w:pPr>
              <w:spacing w:after="20"/>
            </w:pPr>
            <w:r>
              <w:rPr>
                <w:sz w:val="18"/>
              </w:rPr>
              <w:t>• Foreign Exchange Management Act, 1999</w:t>
            </w:r>
          </w:p>
        </w:tc>
        <w:tc>
          <w:tcPr>
            <w:tcW w:type="dxa" w:w="2016"/>
          </w:tcPr>
          <w:p>
            <w:pPr>
              <w:spacing w:after="60" w:before="60"/>
            </w:pPr>
            <w:r/>
            <w:r>
              <w:rPr>
                <w:sz w:val="18"/>
              </w:rPr>
              <w:t>One-time</w:t>
            </w:r>
          </w:p>
        </w:tc>
        <w:tc>
          <w:tcPr>
            <w:tcW w:type="dxa" w:w="2016"/>
          </w:tcPr>
          <w:p>
            <w:pPr>
              <w:spacing w:after="60" w:before="60"/>
            </w:pPr>
            <w:r/>
            <w:r>
              <w:rPr>
                <w:sz w:val="18"/>
              </w:rPr>
              <w:t>0</w:t>
            </w:r>
          </w:p>
        </w:tc>
      </w:tr>
    </w:tbl>
    <w:p/>
    <w:p>
      <w:pPr>
        <w:spacing w:after="80" w:before="0"/>
      </w:pPr>
      <w:r>
        <w:rPr>
          <w:rFonts w:ascii="Calibri" w:hAnsi="Calibri"/>
          <w:b/>
          <w:i/>
          <w:sz w:val="18"/>
        </w:rPr>
        <w:t>*Any fees for rectification (or) completion of pending past compliances shall attract additional fees and we shall seek your approval prior to commencement of that work.</w:t>
      </w:r>
    </w:p>
    <w:p>
      <w:pPr>
        <w:spacing w:after="40"/>
      </w:pPr>
      <w:r>
        <w:rPr>
          <w:rFonts w:ascii="Calibri" w:hAnsi="Calibri"/>
          <w:b/>
          <w:i w:val="0"/>
          <w:color w:val="002060"/>
          <w:sz w:val="18"/>
        </w:rPr>
        <w:t>Note:</w:t>
      </w:r>
    </w:p>
    <w:p>
      <w:pPr>
        <w:spacing w:after="40"/>
      </w:pPr>
      <w:r>
        <w:rPr>
          <w:rFonts w:ascii="Calibri" w:hAnsi="Calibri"/>
          <w:b w:val="0"/>
          <w:i w:val="0"/>
          <w:sz w:val="18"/>
        </w:rPr>
        <w:t>• All fees quoted above exclude 18% GST</w:t>
      </w:r>
    </w:p>
    <w:p>
      <w:pPr>
        <w:spacing w:after="40"/>
      </w:pPr>
      <w:r>
        <w:rPr>
          <w:rFonts w:ascii="Calibri" w:hAnsi="Calibri"/>
          <w:b w:val="0"/>
          <w:i w:val="0"/>
          <w:sz w:val="18"/>
        </w:rPr>
        <w:t>• Professional fees exclude any fees towards regularisation of past non compliances.</w:t>
      </w:r>
    </w:p>
    <w:p>
      <w:pPr>
        <w:spacing w:after="40"/>
      </w:pPr>
      <w:r>
        <w:rPr>
          <w:rFonts w:ascii="Calibri" w:hAnsi="Calibri"/>
          <w:b w:val="0"/>
          <w:i w:val="0"/>
          <w:sz w:val="18"/>
        </w:rPr>
        <w:t>• Advance of 100% of the above selected option.</w:t>
      </w:r>
    </w:p>
    <w:p>
      <w:pPr>
        <w:spacing w:after="40"/>
      </w:pPr>
      <w:r>
        <w:rPr>
          <w:rFonts w:ascii="Calibri" w:hAnsi="Calibri"/>
          <w:b/>
          <w:i w:val="0"/>
          <w:sz w:val="18"/>
        </w:rPr>
        <w:t>* Any other services not specifically quoted above shall be chargeable as under:</w:t>
      </w:r>
    </w:p>
    <w:p>
      <w:pPr>
        <w:spacing w:after="40"/>
      </w:pPr>
      <w:r>
        <w:rPr>
          <w:rFonts w:ascii="Calibri" w:hAnsi="Calibri"/>
          <w:b/>
          <w:i/>
          <w:sz w:val="18"/>
        </w:rPr>
        <w:t>For Partner: USD 300 per Hour</w:t>
      </w:r>
    </w:p>
    <w:p>
      <w:pPr>
        <w:spacing w:after="40"/>
      </w:pPr>
      <w:r>
        <w:rPr>
          <w:rFonts w:ascii="Calibri" w:hAnsi="Calibri"/>
          <w:b/>
          <w:i/>
          <w:sz w:val="18"/>
        </w:rPr>
        <w:t>For Associates: USD 200 per Hour</w:t>
      </w:r>
    </w:p>
    <w:p>
      <w:pPr>
        <w:spacing w:before="200" w:after="120"/>
      </w:pPr>
      <w:r>
        <w:rPr>
          <w:rFonts w:ascii="Calibri" w:hAnsi="Calibri"/>
          <w:b/>
          <w:i w:val="0"/>
          <w:color w:val="C00000"/>
          <w:sz w:val="22"/>
        </w:rPr>
        <w:t>B. Incorporation / Secretarial Service and Mandatory Registrations post Incorporation</w:t>
      </w:r>
    </w:p>
    <w:tbl>
      <w:tblPr>
        <w:tblStyle w:val="TableGrid"/>
        <w:tblW w:type="auto" w:w="0"/>
        <w:tblLook w:firstColumn="1" w:firstRow="1" w:lastColumn="0" w:lastRow="0" w:noHBand="0" w:noVBand="1" w:val="04A0"/>
      </w:tblPr>
      <w:tblGrid>
        <w:gridCol w:w="7920"/>
        <w:gridCol w:w="2160"/>
      </w:tblGrid>
      <w:tr>
        <w:tc>
          <w:tcPr>
            <w:tcW w:type="dxa" w:w="5100"/>
          </w:tcPr>
          <w:p>
            <w:pPr>
              <w:spacing w:after="60" w:before="60"/>
            </w:pPr>
          </w:p>
        </w:tc>
        <w:tc>
          <w:tcPr>
            <w:tcW w:type="dxa" w:w="5100"/>
          </w:tcPr>
          <w:p>
            <w:pPr>
              <w:spacing w:after="60" w:before="60"/>
            </w:pPr>
          </w:p>
        </w:tc>
      </w:tr>
      <w:tr>
        <w:tc>
          <w:tcPr>
            <w:tcW w:type="dxa" w:w="7920"/>
          </w:tcPr>
          <w:p>
            <w:pPr>
              <w:spacing w:after="60" w:before="60"/>
            </w:pPr>
            <w:r/>
            <w:r>
              <w:rPr>
                <w:rFonts w:ascii="Calibri" w:hAnsi="Calibri"/>
                <w:b/>
                <w:i w:val="0"/>
                <w:sz w:val="20"/>
              </w:rPr>
              <w:t>Services</w:t>
            </w:r>
          </w:p>
        </w:tc>
        <w:tc>
          <w:tcPr>
            <w:tcW w:type="dxa" w:w="2160"/>
          </w:tcPr>
          <w:p>
            <w:pPr>
              <w:spacing w:after="60" w:before="60"/>
            </w:pPr>
            <w:r/>
            <w:r>
              <w:rPr>
                <w:rFonts w:ascii="Calibri" w:hAnsi="Calibri"/>
                <w:b/>
                <w:i w:val="0"/>
                <w:sz w:val="20"/>
              </w:rPr>
              <w:t>One-time Fee</w:t>
            </w:r>
          </w:p>
        </w:tc>
      </w:tr>
      <w:tr>
        <w:tc>
          <w:tcPr>
            <w:tcW w:type="dxa" w:w="7920"/>
          </w:tcPr>
          <w:p>
            <w:pPr>
              <w:spacing w:after="60" w:before="60"/>
            </w:pPr>
            <w:r/>
          </w:p>
          <w:p>
            <w:pPr>
              <w:spacing w:after="20"/>
            </w:pPr>
            <w:r>
              <w:rPr>
                <w:sz w:val="18"/>
              </w:rPr>
              <w:t>FCGPR Filing with Reserve Bank of India</w:t>
            </w:r>
          </w:p>
          <w:p>
            <w:pPr>
              <w:spacing w:after="20"/>
            </w:pPr>
            <w:r>
              <w:rPr>
                <w:sz w:val="18"/>
              </w:rPr>
              <w:t>Filing of Forms and declaration with RBI as required under FEMA</w:t>
            </w:r>
          </w:p>
        </w:tc>
        <w:tc>
          <w:tcPr>
            <w:tcW w:type="dxa" w:w="2160"/>
          </w:tcPr>
          <w:p>
            <w:pPr>
              <w:spacing w:after="60" w:before="60"/>
            </w:pPr>
            <w:r>
              <w:rPr>
                <w:sz w:val="18"/>
              </w:rPr>
              <w:t>0</w:t>
            </w:r>
          </w:p>
        </w:tc>
      </w:tr>
    </w:tbl>
    <w:p/>
    <w:p>
      <w:pPr>
        <w:spacing w:after="40"/>
      </w:pPr>
      <w:r>
        <w:rPr>
          <w:rFonts w:ascii="Calibri" w:hAnsi="Calibri"/>
          <w:b/>
          <w:i w:val="0"/>
          <w:color w:val="002060"/>
          <w:sz w:val="18"/>
        </w:rPr>
        <w:t>Note:</w:t>
      </w:r>
    </w:p>
    <w:p>
      <w:pPr>
        <w:spacing w:after="40"/>
      </w:pPr>
      <w:r>
        <w:rPr>
          <w:rFonts w:ascii="Calibri" w:hAnsi="Calibri"/>
          <w:b w:val="0"/>
          <w:i w:val="0"/>
          <w:sz w:val="18"/>
        </w:rPr>
        <w:t>• All fees quoted above exclude 18% GST.</w:t>
      </w:r>
    </w:p>
    <w:p>
      <w:pPr>
        <w:spacing w:after="40"/>
      </w:pPr>
      <w:r>
        <w:rPr>
          <w:rFonts w:ascii="Calibri" w:hAnsi="Calibri"/>
          <w:b w:val="0"/>
          <w:i w:val="0"/>
          <w:sz w:val="18"/>
        </w:rPr>
        <w:t>• Professional fees exclude all out-of-pocket expenses like filing fees, courier expenses, apostilling &amp; notary cost etc.</w:t>
      </w:r>
    </w:p>
    <w:p>
      <w:pPr>
        <w:spacing w:after="40"/>
      </w:pPr>
      <w:r>
        <w:rPr>
          <w:rFonts w:ascii="Calibri" w:hAnsi="Calibri"/>
          <w:b w:val="0"/>
          <w:i w:val="0"/>
          <w:sz w:val="18"/>
        </w:rPr>
        <w:t>• Advance of 100% of the above selected option.</w:t>
      </w:r>
    </w:p>
    <w:p>
      <w:pPr>
        <w:spacing w:after="40"/>
      </w:pPr>
      <w:r>
        <w:rPr>
          <w:rFonts w:ascii="Calibri" w:hAnsi="Calibri"/>
          <w:b w:val="0"/>
          <w:i w:val="0"/>
          <w:sz w:val="18"/>
        </w:rPr>
        <w:t>• On finalization of shareholding structure, we shall share a separate fee quote for share certificates.</w:t>
      </w:r>
    </w:p>
    <w:p>
      <w:pPr>
        <w:spacing w:after="40"/>
      </w:pPr>
      <w:r>
        <w:rPr>
          <w:rFonts w:ascii="Calibri" w:hAnsi="Calibri"/>
          <w:b/>
          <w:i w:val="0"/>
          <w:sz w:val="18"/>
        </w:rPr>
        <w:t>* Any other services not specifically quoted above shall be chargeable as under:</w:t>
      </w:r>
    </w:p>
    <w:p>
      <w:pPr>
        <w:spacing w:after="40"/>
      </w:pPr>
      <w:r>
        <w:rPr>
          <w:rFonts w:ascii="Calibri" w:hAnsi="Calibri"/>
          <w:b/>
          <w:i/>
          <w:sz w:val="18"/>
        </w:rPr>
        <w:t>For Partner: USD 300 per Hour</w:t>
      </w:r>
    </w:p>
    <w:p>
      <w:pPr>
        <w:spacing w:after="40"/>
      </w:pPr>
      <w:r>
        <w:rPr>
          <w:rFonts w:ascii="Calibri" w:hAnsi="Calibri"/>
          <w:b/>
          <w:i/>
          <w:sz w:val="18"/>
        </w:rPr>
        <w:t>For Associates: USD 200 per Hour</w:t>
      </w:r>
    </w:p>
    <w:p>
      <w:pPr>
        <w:spacing w:before="200" w:after="120"/>
      </w:pPr>
      <w:r>
        <w:rPr>
          <w:rFonts w:ascii="Calibri" w:hAnsi="Calibri"/>
          <w:b/>
          <w:i w:val="0"/>
          <w:color w:val="C00000"/>
          <w:sz w:val="22"/>
        </w:rPr>
        <w:t>Optional registrations required post incorporation (One-time)</w:t>
      </w:r>
    </w:p>
    <w:tbl>
      <w:tblPr>
        <w:tblStyle w:val="TableGrid"/>
        <w:tblW w:type="auto" w:w="0"/>
        <w:tblLook w:firstColumn="1" w:firstRow="1" w:lastColumn="0" w:lastRow="0" w:noHBand="0" w:noVBand="1" w:val="04A0"/>
      </w:tblPr>
      <w:tblGrid>
        <w:gridCol w:w="7920"/>
        <w:gridCol w:w="2160"/>
      </w:tblGrid>
      <w:tr>
        <w:tc>
          <w:tcPr>
            <w:tcW w:type="dxa" w:w="5100"/>
          </w:tcPr>
          <w:p>
            <w:pPr>
              <w:spacing w:after="60" w:before="60"/>
            </w:pPr>
          </w:p>
        </w:tc>
        <w:tc>
          <w:tcPr>
            <w:tcW w:type="dxa" w:w="5100"/>
          </w:tcPr>
          <w:p>
            <w:pPr>
              <w:spacing w:after="60" w:before="60"/>
            </w:pPr>
          </w:p>
        </w:tc>
      </w:tr>
      <w:tr>
        <w:tc>
          <w:tcPr>
            <w:tcW w:type="dxa" w:w="7920"/>
          </w:tcPr>
          <w:p>
            <w:pPr>
              <w:spacing w:after="60" w:before="60"/>
            </w:pPr>
            <w:r/>
            <w:r>
              <w:rPr>
                <w:rFonts w:ascii="Calibri" w:hAnsi="Calibri"/>
                <w:b/>
                <w:i w:val="0"/>
                <w:sz w:val="20"/>
              </w:rPr>
              <w:t>Services</w:t>
            </w:r>
          </w:p>
        </w:tc>
        <w:tc>
          <w:tcPr>
            <w:tcW w:type="dxa" w:w="2160"/>
          </w:tcPr>
          <w:p>
            <w:pPr>
              <w:spacing w:after="60" w:before="60"/>
            </w:pPr>
            <w:r/>
            <w:r>
              <w:rPr>
                <w:rFonts w:ascii="Calibri" w:hAnsi="Calibri"/>
                <w:b/>
                <w:i w:val="0"/>
                <w:sz w:val="20"/>
              </w:rPr>
              <w:t>Fees (In USD)</w:t>
            </w:r>
          </w:p>
        </w:tc>
      </w:tr>
      <w:tr>
        <w:tc>
          <w:tcPr>
            <w:tcW w:type="dxa" w:w="7920"/>
          </w:tcPr>
          <w:p>
            <w:pPr>
              <w:spacing w:after="60" w:before="60"/>
            </w:pPr>
            <w:r/>
          </w:p>
          <w:p>
            <w:pPr>
              <w:spacing w:after="20"/>
            </w:pPr>
            <w:r>
              <w:rPr>
                <w:sz w:val="18"/>
              </w:rPr>
              <w:t>Filing of requisite forms with ROC with respect to beneficial and nominee shareholding (Form MGT 4, MGT 5, MGT 6)</w:t>
            </w:r>
          </w:p>
        </w:tc>
        <w:tc>
          <w:tcPr>
            <w:tcW w:type="dxa" w:w="2160"/>
          </w:tcPr>
          <w:p>
            <w:pPr>
              <w:spacing w:after="60" w:before="60"/>
            </w:pPr>
            <w:r>
              <w:rPr>
                <w:sz w:val="18"/>
              </w:rPr>
              <w:t>0</w:t>
            </w:r>
          </w:p>
        </w:tc>
      </w:tr>
    </w:tbl>
    <w:p/>
    <w:p>
      <w:pPr>
        <w:spacing w:after="40"/>
      </w:pPr>
      <w:r>
        <w:rPr>
          <w:rFonts w:ascii="Calibri" w:hAnsi="Calibri"/>
          <w:b w:val="0"/>
          <w:i/>
          <w:color w:val="C00000"/>
          <w:sz w:val="18"/>
        </w:rPr>
        <w:t>*For every new director professional tax no., additional cost of $100 per director</w:t>
      </w:r>
    </w:p>
    <w:p>
      <w:pPr>
        <w:spacing w:after="40"/>
      </w:pPr>
      <w:r>
        <w:rPr>
          <w:rFonts w:ascii="Calibri" w:hAnsi="Calibri"/>
          <w:b w:val="0"/>
          <w:i/>
          <w:color w:val="C00000"/>
          <w:sz w:val="18"/>
        </w:rPr>
        <w:t>*Digital signature certificate (DSC) token can be obtained at a cost of USD 200 per applicant.</w:t>
      </w:r>
    </w:p>
    <w:p>
      <w:pPr>
        <w:spacing w:after="40"/>
      </w:pPr>
      <w:r>
        <w:rPr>
          <w:rFonts w:ascii="Calibri" w:hAnsi="Calibri"/>
          <w:b/>
          <w:i w:val="0"/>
          <w:color w:val="002060"/>
          <w:sz w:val="18"/>
        </w:rPr>
        <w:t>Note:</w:t>
      </w:r>
    </w:p>
    <w:p>
      <w:pPr>
        <w:spacing w:after="40"/>
      </w:pPr>
      <w:r>
        <w:rPr>
          <w:rFonts w:ascii="Calibri" w:hAnsi="Calibri"/>
          <w:b w:val="0"/>
          <w:i w:val="0"/>
          <w:sz w:val="18"/>
        </w:rPr>
        <w:t>• All fees quoted above exclude 18% GST.</w:t>
      </w:r>
    </w:p>
    <w:p>
      <w:pPr>
        <w:spacing w:after="40"/>
      </w:pPr>
      <w:r>
        <w:rPr>
          <w:rFonts w:ascii="Calibri" w:hAnsi="Calibri"/>
          <w:b w:val="0"/>
          <w:i w:val="0"/>
          <w:sz w:val="18"/>
        </w:rPr>
        <w:t>• Professional fees exclude all out-of-pocket expenses.</w:t>
      </w:r>
    </w:p>
    <w:p>
      <w:pPr>
        <w:spacing w:after="40"/>
      </w:pPr>
      <w:r>
        <w:rPr>
          <w:rFonts w:ascii="Calibri" w:hAnsi="Calibri"/>
          <w:b w:val="0"/>
          <w:i w:val="0"/>
          <w:sz w:val="18"/>
        </w:rPr>
        <w:t>• Advance of 100% of the above selected option.</w:t>
      </w:r>
    </w:p>
    <w:p>
      <w:pPr>
        <w:spacing w:after="40"/>
      </w:pPr>
      <w:r>
        <w:rPr>
          <w:rFonts w:ascii="Calibri" w:hAnsi="Calibri"/>
          <w:b/>
          <w:i w:val="0"/>
          <w:sz w:val="18"/>
        </w:rPr>
        <w:t>* Any other services not specifically quoted above shall be chargeable as under:</w:t>
      </w:r>
    </w:p>
    <w:p>
      <w:pPr>
        <w:spacing w:after="40"/>
      </w:pPr>
      <w:r>
        <w:rPr>
          <w:rFonts w:ascii="Calibri" w:hAnsi="Calibri"/>
          <w:b/>
          <w:i/>
          <w:sz w:val="18"/>
        </w:rPr>
        <w:t>For Partner: USD 300 per Hour</w:t>
      </w:r>
    </w:p>
    <w:p>
      <w:pPr>
        <w:spacing w:after="40"/>
      </w:pPr>
      <w:r>
        <w:rPr>
          <w:rFonts w:ascii="Calibri" w:hAnsi="Calibri"/>
          <w:b/>
          <w:i/>
          <w:sz w:val="18"/>
        </w:rPr>
        <w:t>For Associates: USD 200 per Hour</w:t>
      </w:r>
    </w:p>
    <w:p>
      <w:pPr>
        <w:spacing w:before="200" w:after="120"/>
      </w:pPr>
      <w:r>
        <w:rPr>
          <w:rFonts w:ascii="Calibri" w:hAnsi="Calibri"/>
          <w:b/>
          <w:i w:val="0"/>
          <w:color w:val="C00000"/>
          <w:sz w:val="22"/>
        </w:rPr>
        <w:t>Nominee Director and Registered Office Address Service</w:t>
      </w:r>
    </w:p>
    <w:tbl>
      <w:tblPr>
        <w:tblStyle w:val="TableGrid"/>
        <w:tblW w:type="auto" w:w="0"/>
        <w:tblLook w:firstColumn="1" w:firstRow="1" w:lastColumn="0" w:lastRow="0" w:noHBand="0" w:noVBand="1" w:val="04A0"/>
      </w:tblPr>
      <w:tblGrid>
        <w:gridCol w:w="7920"/>
        <w:gridCol w:w="2160"/>
      </w:tblGrid>
      <w:tr>
        <w:tc>
          <w:tcPr>
            <w:tcW w:type="dxa" w:w="5100"/>
          </w:tcPr>
          <w:p>
            <w:pPr>
              <w:spacing w:after="60" w:before="60"/>
            </w:pPr>
          </w:p>
        </w:tc>
        <w:tc>
          <w:tcPr>
            <w:tcW w:type="dxa" w:w="5100"/>
          </w:tcPr>
          <w:p>
            <w:pPr>
              <w:spacing w:after="60" w:before="60"/>
            </w:pPr>
          </w:p>
        </w:tc>
      </w:tr>
      <w:tr>
        <w:tc>
          <w:tcPr>
            <w:tcW w:type="dxa" w:w="7920"/>
          </w:tcPr>
          <w:p>
            <w:pPr>
              <w:spacing w:after="60" w:before="60"/>
            </w:pPr>
            <w:r/>
            <w:r>
              <w:rPr>
                <w:rFonts w:ascii="Calibri" w:hAnsi="Calibri"/>
                <w:b/>
                <w:i w:val="0"/>
                <w:sz w:val="20"/>
              </w:rPr>
              <w:t>Services</w:t>
            </w:r>
          </w:p>
        </w:tc>
        <w:tc>
          <w:tcPr>
            <w:tcW w:type="dxa" w:w="2160"/>
          </w:tcPr>
          <w:p>
            <w:pPr>
              <w:spacing w:after="60" w:before="60"/>
            </w:pPr>
            <w:r/>
            <w:r>
              <w:rPr>
                <w:rFonts w:ascii="Calibri" w:hAnsi="Calibri"/>
                <w:b/>
                <w:i w:val="0"/>
                <w:sz w:val="20"/>
              </w:rPr>
              <w:t>Monthly Fee (in USD)</w:t>
            </w:r>
          </w:p>
        </w:tc>
      </w:tr>
      <w:tr>
        <w:tc>
          <w:tcPr>
            <w:tcW w:type="dxa" w:w="7920"/>
          </w:tcPr>
          <w:p>
            <w:pPr>
              <w:spacing w:after="60" w:before="60"/>
            </w:pPr>
            <w:r/>
          </w:p>
          <w:p>
            <w:pPr>
              <w:spacing w:after="20"/>
            </w:pPr>
            <w:r>
              <w:rPr>
                <w:sz w:val="18"/>
              </w:rPr>
              <w:t>Nominee Director Service</w:t>
            </w:r>
          </w:p>
          <w:p>
            <w:pPr>
              <w:spacing w:after="20"/>
            </w:pPr>
            <w:r>
              <w:rPr>
                <w:sz w:val="18"/>
              </w:rPr>
              <w:t>A refundable Security deposit per nominee @USD 5000 applies*. Refundable upon cessation of Nominee Director Service</w:t>
            </w:r>
          </w:p>
          <w:p>
            <w:pPr>
              <w:spacing w:after="20"/>
            </w:pPr>
            <w:r>
              <w:rPr>
                <w:sz w:val="18"/>
              </w:rPr>
              <w:t>Director's fee for attending a physical or recorded or live board meeting @USD300 per director per board meeting</w:t>
            </w:r>
          </w:p>
          <w:p>
            <w:pPr>
              <w:spacing w:after="20"/>
            </w:pPr>
            <w:r>
              <w:rPr>
                <w:sz w:val="18"/>
              </w:rPr>
              <w:t>Every nominee director needs to be protected under a director's indemnity policy. Premium of indemnity bond to be charged on actual basis.</w:t>
            </w:r>
          </w:p>
          <w:p>
            <w:pPr>
              <w:spacing w:after="20"/>
            </w:pPr>
            <w:r>
              <w:rPr>
                <w:sz w:val="18"/>
              </w:rPr>
              <w:t>To ensure the removal of a nominee director from registrations, InCorp must be notified at least three months in advance.</w:t>
            </w:r>
          </w:p>
        </w:tc>
        <w:tc>
          <w:tcPr>
            <w:tcW w:type="dxa" w:w="2160"/>
          </w:tcPr>
          <w:p>
            <w:pPr>
              <w:spacing w:after="60" w:before="60"/>
            </w:pPr>
            <w:r>
              <w:rPr>
                <w:sz w:val="18"/>
              </w:rPr>
              <w:t>0</w:t>
            </w:r>
          </w:p>
        </w:tc>
      </w:tr>
    </w:tbl>
    <w:p/>
    <w:p>
      <w:pPr>
        <w:spacing w:after="40"/>
      </w:pPr>
      <w:r>
        <w:rPr>
          <w:rFonts w:ascii="Calibri" w:hAnsi="Calibri"/>
          <w:b/>
          <w:i w:val="0"/>
          <w:color w:val="002060"/>
          <w:sz w:val="18"/>
        </w:rPr>
        <w:t>Note:</w:t>
      </w:r>
    </w:p>
    <w:p>
      <w:pPr>
        <w:spacing w:after="40"/>
      </w:pPr>
      <w:r>
        <w:rPr>
          <w:rFonts w:ascii="Calibri" w:hAnsi="Calibri"/>
          <w:b w:val="0"/>
          <w:i w:val="0"/>
          <w:sz w:val="18"/>
        </w:rPr>
        <w:t>• All fees quoted above exclude 18% GST.</w:t>
      </w:r>
    </w:p>
    <w:p>
      <w:pPr>
        <w:spacing w:after="40"/>
      </w:pPr>
      <w:r>
        <w:rPr>
          <w:rFonts w:ascii="Calibri" w:hAnsi="Calibri"/>
          <w:b w:val="0"/>
          <w:i w:val="0"/>
          <w:sz w:val="18"/>
        </w:rPr>
        <w:t>• The Nominee Director will not be involved in day-to-day affairs / management of the Company.</w:t>
      </w:r>
    </w:p>
    <w:p>
      <w:pPr>
        <w:spacing w:after="40"/>
      </w:pPr>
      <w:r>
        <w:rPr>
          <w:rFonts w:ascii="Calibri" w:hAnsi="Calibri"/>
          <w:b w:val="0"/>
          <w:i w:val="0"/>
          <w:sz w:val="18"/>
        </w:rPr>
        <w:t>• The service of Registered office &amp; Nominee director is offered on discretionary basis only for temporary basis of 6 months.</w:t>
      </w:r>
    </w:p>
    <w:p>
      <w:pPr>
        <w:spacing w:after="40"/>
      </w:pPr>
      <w:r>
        <w:rPr>
          <w:rFonts w:ascii="Calibri" w:hAnsi="Calibri"/>
          <w:b w:val="0"/>
          <w:i w:val="0"/>
          <w:sz w:val="18"/>
        </w:rPr>
        <w:t>• Failure to engage InCorp services for regular compliances shall result in forfeiture of the security deposit.</w:t>
      </w:r>
    </w:p>
    <w:p>
      <w:pPr>
        <w:spacing w:after="40"/>
      </w:pPr>
      <w:r>
        <w:rPr>
          <w:rFonts w:ascii="Calibri" w:hAnsi="Calibri"/>
          <w:b w:val="0"/>
          <w:i w:val="0"/>
          <w:sz w:val="18"/>
        </w:rPr>
        <w:t>• Advance of 100% of the above selected option.</w:t>
      </w:r>
    </w:p>
    <w:p>
      <w:pPr>
        <w:spacing w:after="40"/>
      </w:pPr>
      <w:r>
        <w:rPr>
          <w:rFonts w:ascii="Calibri" w:hAnsi="Calibri"/>
          <w:b/>
          <w:i w:val="0"/>
          <w:sz w:val="18"/>
        </w:rPr>
        <w:t>* Any other services not specifically quoted above shall be chargeable as under:</w:t>
      </w:r>
    </w:p>
    <w:p>
      <w:pPr>
        <w:spacing w:after="40"/>
      </w:pPr>
      <w:r>
        <w:rPr>
          <w:rFonts w:ascii="Calibri" w:hAnsi="Calibri"/>
          <w:b/>
          <w:i/>
          <w:sz w:val="18"/>
        </w:rPr>
        <w:t>For Partner: USD 300 per Hour</w:t>
      </w:r>
    </w:p>
    <w:p>
      <w:pPr>
        <w:spacing w:after="40"/>
      </w:pPr>
      <w:r>
        <w:rPr>
          <w:rFonts w:ascii="Calibri" w:hAnsi="Calibri"/>
          <w:b/>
          <w:i/>
          <w:sz w:val="18"/>
        </w:rPr>
        <w:t>For Associates: USD 200 per Hour</w:t>
      </w:r>
    </w:p>
    <w:p>
      <w:pPr>
        <w:spacing w:before="200" w:after="120"/>
      </w:pPr>
      <w:r>
        <w:rPr>
          <w:rFonts w:ascii="Calibri" w:hAnsi="Calibri"/>
          <w:b/>
          <w:i w:val="0"/>
          <w:color w:val="C00000"/>
          <w:sz w:val="22"/>
        </w:rPr>
        <w:t>C. Accounting / Tax / Payroll / Annual Compliance Services</w:t>
      </w:r>
    </w:p>
    <w:p>
      <w:pPr>
        <w:spacing w:after="160" w:before="0"/>
      </w:pPr>
      <w:r>
        <w:rPr>
          <w:rFonts w:ascii="Calibri" w:hAnsi="Calibri"/>
          <w:b w:val="0"/>
          <w:i w:val="0"/>
          <w:sz w:val="18"/>
        </w:rPr>
        <w:t>The below quotation is our base fees for first year of business with limited volume of transactions and may change depending upon volume of work and nature of transactions:</w:t>
      </w:r>
    </w:p>
    <w:tbl>
      <w:tblPr>
        <w:tblStyle w:val="TableGrid"/>
        <w:tblW w:type="auto" w:w="0"/>
        <w:tblLook w:firstColumn="1" w:firstRow="1" w:lastColumn="0" w:lastRow="0" w:noHBand="0" w:noVBand="1" w:val="04A0"/>
      </w:tblPr>
      <w:tblGrid>
        <w:gridCol w:w="1872"/>
        <w:gridCol w:w="1728"/>
        <w:gridCol w:w="4464"/>
        <w:gridCol w:w="2016"/>
      </w:tblGrid>
      <w:tr>
        <w:tc>
          <w:tcPr>
            <w:tcW w:type="dxa" w:w="2550"/>
          </w:tcPr>
          <w:p>
            <w:pPr>
              <w:spacing w:after="60" w:before="60"/>
            </w:pPr>
          </w:p>
        </w:tc>
        <w:tc>
          <w:tcPr>
            <w:tcW w:type="dxa" w:w="2550"/>
          </w:tcPr>
          <w:p>
            <w:pPr>
              <w:spacing w:after="60" w:before="60"/>
            </w:pPr>
          </w:p>
        </w:tc>
        <w:tc>
          <w:tcPr>
            <w:tcW w:type="dxa" w:w="2550"/>
          </w:tcPr>
          <w:p>
            <w:pPr>
              <w:spacing w:after="60" w:before="60"/>
            </w:pPr>
          </w:p>
        </w:tc>
        <w:tc>
          <w:tcPr>
            <w:tcW w:type="dxa" w:w="2550"/>
          </w:tcPr>
          <w:p>
            <w:pPr>
              <w:spacing w:after="60" w:before="60"/>
            </w:pPr>
          </w:p>
        </w:tc>
      </w:tr>
      <w:tr>
        <w:tc>
          <w:tcPr>
            <w:tcW w:type="dxa" w:w="1872"/>
          </w:tcPr>
          <w:p>
            <w:pPr>
              <w:spacing w:after="60" w:before="60"/>
            </w:pPr>
            <w:r/>
            <w:r>
              <w:rPr>
                <w:rFonts w:ascii="Calibri" w:hAnsi="Calibri"/>
                <w:b/>
                <w:i w:val="0"/>
                <w:sz w:val="20"/>
              </w:rPr>
              <w:t>Services</w:t>
            </w:r>
          </w:p>
        </w:tc>
        <w:tc>
          <w:tcPr>
            <w:tcW w:type="dxa" w:w="1728"/>
          </w:tcPr>
          <w:p>
            <w:pPr>
              <w:spacing w:after="60" w:before="60"/>
            </w:pPr>
            <w:r/>
            <w:r>
              <w:rPr>
                <w:rFonts w:ascii="Calibri" w:hAnsi="Calibri"/>
                <w:b/>
                <w:i w:val="0"/>
                <w:sz w:val="20"/>
              </w:rPr>
              <w:t>Frequency</w:t>
            </w:r>
          </w:p>
        </w:tc>
        <w:tc>
          <w:tcPr>
            <w:tcW w:type="dxa" w:w="4464"/>
          </w:tcPr>
          <w:p>
            <w:pPr>
              <w:spacing w:after="60" w:before="60"/>
            </w:pPr>
            <w:r/>
            <w:r>
              <w:rPr>
                <w:rFonts w:ascii="Calibri" w:hAnsi="Calibri"/>
                <w:b/>
                <w:i w:val="0"/>
                <w:sz w:val="20"/>
              </w:rPr>
              <w:t>Notes</w:t>
            </w:r>
          </w:p>
        </w:tc>
        <w:tc>
          <w:tcPr>
            <w:tcW w:type="dxa" w:w="2016"/>
          </w:tcPr>
          <w:p>
            <w:pPr>
              <w:spacing w:after="60" w:before="60"/>
            </w:pPr>
            <w:r/>
            <w:r>
              <w:rPr>
                <w:rFonts w:ascii="Calibri" w:hAnsi="Calibri"/>
                <w:b/>
                <w:i w:val="0"/>
                <w:sz w:val="20"/>
              </w:rPr>
              <w:t>Fees (in USD)</w:t>
            </w:r>
          </w:p>
        </w:tc>
      </w:tr>
      <w:tr>
        <w:tc>
          <w:tcPr>
            <w:tcW w:type="dxa" w:w="1872"/>
          </w:tcPr>
          <w:p>
            <w:pPr>
              <w:spacing w:after="60" w:before="60"/>
            </w:pPr>
            <w:r/>
            <w:r>
              <w:rPr>
                <w:b/>
                <w:color w:val="C00000"/>
                <w:sz w:val="18"/>
              </w:rPr>
              <w:t>Direct tax compliances</w:t>
            </w:r>
          </w:p>
        </w:tc>
        <w:tc>
          <w:tcPr>
            <w:tcW w:type="dxa" w:w="1728"/>
          </w:tcPr>
          <w:p>
            <w:pPr>
              <w:spacing w:after="60" w:before="60"/>
            </w:pPr>
            <w:r>
              <w:rPr>
                <w:sz w:val="18"/>
              </w:rPr>
              <w:t>Quarterly</w:t>
            </w:r>
          </w:p>
        </w:tc>
        <w:tc>
          <w:tcPr>
            <w:tcW w:type="dxa" w:w="4464"/>
          </w:tcPr>
          <w:p>
            <w:pPr>
              <w:spacing w:after="60" w:before="60"/>
            </w:pPr>
            <w:r/>
          </w:p>
          <w:p>
            <w:pPr>
              <w:spacing w:after="20"/>
            </w:pPr>
            <w:r>
              <w:rPr>
                <w:sz w:val="18"/>
              </w:rPr>
              <w:t>1) Advance tax Compliances</w:t>
            </w:r>
          </w:p>
          <w:p>
            <w:pPr>
              <w:spacing w:after="20"/>
            </w:pPr>
            <w:r>
              <w:rPr>
                <w:sz w:val="18"/>
              </w:rPr>
              <w:t>• Quarterly calculations and payment</w:t>
            </w:r>
          </w:p>
        </w:tc>
        <w:tc>
          <w:tcPr>
            <w:tcW w:type="dxa" w:w="2016"/>
          </w:tcPr>
          <w:p>
            <w:pPr>
              <w:spacing w:after="60" w:before="60"/>
            </w:pPr>
            <w:r>
              <w:rPr>
                <w:sz w:val="18"/>
              </w:rPr>
              <w:t>0</w:t>
            </w:r>
          </w:p>
        </w:tc>
      </w:tr>
      <w:tr>
        <w:tc>
          <w:tcPr>
            <w:tcW w:type="dxa" w:w="1872"/>
          </w:tcPr>
          <w:p>
            <w:pPr>
              <w:spacing w:after="60" w:before="60"/>
            </w:pPr>
            <w:r/>
            <w:r>
              <w:rPr>
                <w:b/>
                <w:color w:val="C00000"/>
                <w:sz w:val="18"/>
              </w:rPr>
              <w:t>Indirect tax compliances</w:t>
            </w:r>
          </w:p>
        </w:tc>
        <w:tc>
          <w:tcPr>
            <w:tcW w:type="dxa" w:w="1728"/>
          </w:tcPr>
          <w:p>
            <w:pPr>
              <w:spacing w:after="60" w:before="60"/>
            </w:pPr>
            <w:r>
              <w:rPr>
                <w:sz w:val="18"/>
              </w:rPr>
              <w:t>Monthly and Annual</w:t>
            </w:r>
          </w:p>
        </w:tc>
        <w:tc>
          <w:tcPr>
            <w:tcW w:type="dxa" w:w="4464"/>
          </w:tcPr>
          <w:p>
            <w:pPr>
              <w:spacing w:after="60" w:before="60"/>
            </w:pPr>
            <w:r/>
          </w:p>
          <w:p>
            <w:pPr>
              <w:spacing w:after="20"/>
            </w:pPr>
            <w:r>
              <w:rPr>
                <w:sz w:val="18"/>
              </w:rPr>
              <w:t>1) GST Compliances:</w:t>
            </w:r>
          </w:p>
          <w:p>
            <w:pPr>
              <w:spacing w:after="20"/>
            </w:pPr>
            <w:r>
              <w:rPr>
                <w:sz w:val="18"/>
              </w:rPr>
              <w:t>• Calculations and payment of GST</w:t>
            </w:r>
          </w:p>
          <w:p>
            <w:pPr>
              <w:spacing w:after="20"/>
            </w:pPr>
            <w:r>
              <w:rPr>
                <w:sz w:val="18"/>
              </w:rPr>
              <w:t>• Filing of monthly GST Returns</w:t>
            </w:r>
          </w:p>
          <w:p>
            <w:pPr>
              <w:spacing w:after="20"/>
            </w:pPr>
            <w:r>
              <w:rPr>
                <w:sz w:val="18"/>
              </w:rPr>
              <w:t>(The above excludes Annual returns of GST and revision of GST returns)</w:t>
            </w:r>
          </w:p>
        </w:tc>
        <w:tc>
          <w:tcPr>
            <w:tcW w:type="dxa" w:w="2016"/>
          </w:tcPr>
          <w:p>
            <w:pPr>
              <w:spacing w:after="60" w:before="60"/>
            </w:pPr>
            <w:r>
              <w:rPr>
                <w:sz w:val="18"/>
              </w:rPr>
              <w:t>0</w:t>
            </w:r>
          </w:p>
        </w:tc>
      </w:tr>
      <w:tr>
        <w:tc>
          <w:tcPr>
            <w:tcW w:type="dxa" w:w="1872"/>
          </w:tcPr>
          <w:p>
            <w:pPr>
              <w:spacing w:after="60" w:before="60"/>
            </w:pPr>
            <w:r/>
            <w:r>
              <w:rPr>
                <w:b/>
                <w:color w:val="C00000"/>
                <w:sz w:val="18"/>
              </w:rPr>
              <w:t>Foreign Exchange laws</w:t>
            </w:r>
          </w:p>
        </w:tc>
        <w:tc>
          <w:tcPr>
            <w:tcW w:type="dxa" w:w="1728"/>
          </w:tcPr>
          <w:p>
            <w:pPr>
              <w:spacing w:after="60" w:before="60"/>
            </w:pPr>
            <w:r>
              <w:rPr>
                <w:sz w:val="18"/>
              </w:rPr>
              <w:t>Annual</w:t>
            </w:r>
          </w:p>
        </w:tc>
        <w:tc>
          <w:tcPr>
            <w:tcW w:type="dxa" w:w="4464"/>
          </w:tcPr>
          <w:p>
            <w:pPr>
              <w:spacing w:after="60" w:before="60"/>
            </w:pPr>
            <w:r/>
          </w:p>
          <w:p>
            <w:pPr>
              <w:spacing w:after="20"/>
            </w:pPr>
            <w:r>
              <w:rPr>
                <w:sz w:val="18"/>
              </w:rPr>
              <w:t>Annual Filings with Reserve bank of India</w:t>
            </w:r>
          </w:p>
        </w:tc>
        <w:tc>
          <w:tcPr>
            <w:tcW w:type="dxa" w:w="2016"/>
          </w:tcPr>
          <w:p>
            <w:pPr>
              <w:spacing w:after="60" w:before="60"/>
            </w:pPr>
            <w:r>
              <w:rPr>
                <w:sz w:val="18"/>
              </w:rPr>
              <w:t>0</w:t>
            </w:r>
          </w:p>
        </w:tc>
      </w:tr>
      <w:tr>
        <w:tc>
          <w:tcPr>
            <w:tcW w:type="dxa" w:w="8064"/>
            <w:gridSpan w:val="3"/>
          </w:tcPr>
          <w:p>
            <w:pPr>
              <w:spacing w:after="60" w:before="60"/>
            </w:pPr>
            <w:r>
              <w:rPr>
                <w:b/>
                <w:sz w:val="18"/>
              </w:rPr>
              <w:t>Total costs (excluding one time costs)</w:t>
            </w:r>
          </w:p>
        </w:tc>
        <w:tc>
          <w:tcPr>
            <w:tcW w:type="dxa" w:w="2016"/>
          </w:tcPr>
          <w:p>
            <w:pPr>
              <w:spacing w:after="60" w:before="60"/>
            </w:pPr>
            <w:r>
              <w:rPr>
                <w:sz w:val="18"/>
              </w:rPr>
              <w:t>0 per annum</w:t>
            </w:r>
          </w:p>
        </w:tc>
      </w:tr>
      <w:tr>
        <w:tc>
          <w:tcPr>
            <w:tcW w:type="dxa" w:w="8064"/>
            <w:gridSpan w:val="3"/>
          </w:tcPr>
          <w:p>
            <w:pPr>
              <w:spacing w:after="60" w:before="60"/>
            </w:pPr>
            <w:r>
              <w:rPr>
                <w:b/>
                <w:sz w:val="18"/>
              </w:rPr>
              <w:t>One-time costs</w:t>
            </w:r>
          </w:p>
        </w:tc>
        <w:tc>
          <w:tcPr>
            <w:tcW w:type="dxa" w:w="2016"/>
          </w:tcPr>
          <w:p>
            <w:pPr>
              <w:spacing w:after="60" w:before="60"/>
            </w:pPr>
            <w:r>
              <w:rPr>
                <w:sz w:val="18"/>
              </w:rPr>
              <w:t>0 one time</w:t>
            </w:r>
          </w:p>
        </w:tc>
      </w:tr>
    </w:tbl>
    <w:p/>
    <w:p>
      <w:pPr>
        <w:spacing w:after="80" w:before="0"/>
      </w:pPr>
      <w:r>
        <w:rPr>
          <w:rFonts w:ascii="Calibri" w:hAnsi="Calibri"/>
          <w:b w:val="0"/>
          <w:i/>
          <w:sz w:val="18"/>
        </w:rPr>
        <w:t>*The above quotation fee is for approx. 20 transactions per month</w:t>
      </w:r>
    </w:p>
    <w:p>
      <w:pPr>
        <w:spacing w:after="80" w:before="0"/>
      </w:pPr>
      <w:r>
        <w:rPr>
          <w:rFonts w:ascii="Calibri" w:hAnsi="Calibri"/>
          <w:b w:val="0"/>
          <w:i/>
          <w:sz w:val="18"/>
        </w:rPr>
        <w:t>InCorp's empanelled audit partners can offer the services of statutory audit, tax audit and GST audit services and transfer pricing reporting &amp; audit. The quotes for the same can be provided separately.</w:t>
      </w:r>
    </w:p>
    <w:p>
      <w:pPr>
        <w:spacing w:after="40"/>
      </w:pPr>
      <w:r>
        <w:rPr>
          <w:rFonts w:ascii="Calibri" w:hAnsi="Calibri"/>
          <w:b/>
          <w:i w:val="0"/>
          <w:color w:val="002060"/>
          <w:sz w:val="18"/>
        </w:rPr>
        <w:t>Note:</w:t>
      </w:r>
    </w:p>
    <w:p>
      <w:pPr>
        <w:spacing w:after="40"/>
      </w:pPr>
      <w:r>
        <w:rPr>
          <w:rFonts w:ascii="Calibri" w:hAnsi="Calibri"/>
          <w:b w:val="0"/>
          <w:i w:val="0"/>
          <w:sz w:val="18"/>
        </w:rPr>
        <w:t>• All fees quoted above exclude 18% GST.</w:t>
      </w:r>
    </w:p>
    <w:p>
      <w:pPr>
        <w:spacing w:after="40"/>
      </w:pPr>
      <w:r>
        <w:rPr>
          <w:rFonts w:ascii="Calibri" w:hAnsi="Calibri"/>
          <w:b w:val="0"/>
          <w:i w:val="0"/>
          <w:sz w:val="18"/>
        </w:rPr>
        <w:t>• Professional fees exclude all out-of-pocket expenses like filing fees, courier expenses, government/statutory fees etc.</w:t>
      </w:r>
    </w:p>
    <w:p>
      <w:pPr>
        <w:spacing w:after="40"/>
      </w:pPr>
      <w:r>
        <w:rPr>
          <w:rFonts w:ascii="Calibri" w:hAnsi="Calibri"/>
          <w:b w:val="0"/>
          <w:i w:val="0"/>
          <w:sz w:val="18"/>
        </w:rPr>
        <w:t>• Advance of 100% of the above selected option</w:t>
      </w:r>
    </w:p>
    <w:p>
      <w:pPr>
        <w:spacing w:after="40"/>
      </w:pPr>
      <w:r>
        <w:rPr>
          <w:rFonts w:ascii="Calibri" w:hAnsi="Calibri"/>
          <w:b/>
          <w:i w:val="0"/>
          <w:sz w:val="18"/>
        </w:rPr>
        <w:t>* Any other services not specifically quoted above shall be chargeable as under:</w:t>
      </w:r>
    </w:p>
    <w:p>
      <w:pPr>
        <w:spacing w:after="40"/>
      </w:pPr>
      <w:r>
        <w:rPr>
          <w:rFonts w:ascii="Calibri" w:hAnsi="Calibri"/>
          <w:b/>
          <w:i/>
          <w:sz w:val="18"/>
        </w:rPr>
        <w:t>For Partner: USD 300 per Hour</w:t>
      </w:r>
    </w:p>
    <w:p>
      <w:pPr>
        <w:spacing w:after="40"/>
      </w:pPr>
      <w:r>
        <w:rPr>
          <w:rFonts w:ascii="Calibri" w:hAnsi="Calibri"/>
          <w:b/>
          <w:i/>
          <w:sz w:val="18"/>
        </w:rPr>
        <w:t>For Associates: USD 200 per Hour</w:t>
      </w:r>
    </w:p>
    <w:p>
      <w:pPr>
        <w:spacing w:before="200" w:after="120"/>
      </w:pPr>
      <w:r>
        <w:rPr>
          <w:rFonts w:ascii="Calibri" w:hAnsi="Calibri"/>
          <w:b/>
          <w:i w:val="0"/>
          <w:color w:val="C00000"/>
          <w:sz w:val="22"/>
        </w:rPr>
        <w:t>D. Transfer Pricing compliances</w:t>
      </w:r>
    </w:p>
    <w:tbl>
      <w:tblPr>
        <w:tblStyle w:val="TableGrid"/>
        <w:tblW w:type="auto" w:w="0"/>
        <w:tblLook w:firstColumn="1" w:firstRow="1" w:lastColumn="0" w:lastRow="0" w:noHBand="0" w:noVBand="1" w:val="04A0"/>
      </w:tblPr>
      <w:tblGrid>
        <w:gridCol w:w="1872"/>
        <w:gridCol w:w="1584"/>
        <w:gridCol w:w="4608"/>
        <w:gridCol w:w="2016"/>
      </w:tblGrid>
      <w:tr>
        <w:tc>
          <w:tcPr>
            <w:tcW w:type="dxa" w:w="2550"/>
          </w:tcPr>
          <w:p>
            <w:pPr>
              <w:spacing w:after="60" w:before="60"/>
            </w:pPr>
          </w:p>
        </w:tc>
        <w:tc>
          <w:tcPr>
            <w:tcW w:type="dxa" w:w="2550"/>
          </w:tcPr>
          <w:p>
            <w:pPr>
              <w:spacing w:after="60" w:before="60"/>
            </w:pPr>
          </w:p>
        </w:tc>
        <w:tc>
          <w:tcPr>
            <w:tcW w:type="dxa" w:w="2550"/>
          </w:tcPr>
          <w:p>
            <w:pPr>
              <w:spacing w:after="60" w:before="60"/>
            </w:pPr>
          </w:p>
        </w:tc>
        <w:tc>
          <w:tcPr>
            <w:tcW w:type="dxa" w:w="2550"/>
          </w:tcPr>
          <w:p>
            <w:pPr>
              <w:spacing w:after="60" w:before="60"/>
            </w:pPr>
          </w:p>
        </w:tc>
      </w:tr>
      <w:tr>
        <w:tc>
          <w:tcPr>
            <w:tcW w:type="dxa" w:w="1872"/>
          </w:tcPr>
          <w:p>
            <w:pPr>
              <w:spacing w:after="60" w:before="60"/>
            </w:pPr>
            <w:r/>
            <w:r>
              <w:rPr>
                <w:rFonts w:ascii="Calibri" w:hAnsi="Calibri"/>
                <w:b/>
                <w:i w:val="0"/>
                <w:sz w:val="20"/>
              </w:rPr>
              <w:t>Services</w:t>
            </w:r>
          </w:p>
        </w:tc>
        <w:tc>
          <w:tcPr>
            <w:tcW w:type="dxa" w:w="1584"/>
          </w:tcPr>
          <w:p>
            <w:pPr>
              <w:spacing w:after="60" w:before="60"/>
            </w:pPr>
            <w:r/>
            <w:r>
              <w:rPr>
                <w:rFonts w:ascii="Calibri" w:hAnsi="Calibri"/>
                <w:b/>
                <w:i w:val="0"/>
                <w:sz w:val="20"/>
              </w:rPr>
              <w:t>Frequency</w:t>
            </w:r>
          </w:p>
        </w:tc>
        <w:tc>
          <w:tcPr>
            <w:tcW w:type="dxa" w:w="4608"/>
          </w:tcPr>
          <w:p>
            <w:pPr>
              <w:spacing w:after="60" w:before="60"/>
            </w:pPr>
            <w:r/>
            <w:r>
              <w:rPr>
                <w:rFonts w:ascii="Calibri" w:hAnsi="Calibri"/>
                <w:b/>
                <w:i w:val="0"/>
                <w:sz w:val="20"/>
              </w:rPr>
              <w:t>Notes</w:t>
            </w:r>
          </w:p>
        </w:tc>
        <w:tc>
          <w:tcPr>
            <w:tcW w:type="dxa" w:w="2016"/>
          </w:tcPr>
          <w:p>
            <w:pPr>
              <w:spacing w:after="60" w:before="60"/>
            </w:pPr>
            <w:r/>
            <w:r>
              <w:rPr>
                <w:rFonts w:ascii="Calibri" w:hAnsi="Calibri"/>
                <w:b/>
                <w:i w:val="0"/>
                <w:sz w:val="20"/>
              </w:rPr>
              <w:t>Fee (In USD)</w:t>
            </w:r>
          </w:p>
        </w:tc>
      </w:tr>
      <w:tr>
        <w:tc>
          <w:tcPr>
            <w:tcW w:type="dxa" w:w="1872"/>
          </w:tcPr>
          <w:p>
            <w:pPr>
              <w:spacing w:after="60" w:before="60"/>
            </w:pPr>
            <w:r/>
            <w:r>
              <w:rPr>
                <w:b/>
                <w:color w:val="C00000"/>
                <w:sz w:val="18"/>
              </w:rPr>
              <w:t>Inter-company agreement</w:t>
            </w:r>
          </w:p>
        </w:tc>
        <w:tc>
          <w:tcPr>
            <w:tcW w:type="dxa" w:w="1584"/>
          </w:tcPr>
          <w:p>
            <w:pPr>
              <w:spacing w:after="60" w:before="60"/>
            </w:pPr>
            <w:r>
              <w:rPr>
                <w:sz w:val="18"/>
              </w:rPr>
              <w:t>One-time</w:t>
            </w:r>
          </w:p>
        </w:tc>
        <w:tc>
          <w:tcPr>
            <w:tcW w:type="dxa" w:w="4608"/>
          </w:tcPr>
          <w:p>
            <w:pPr>
              <w:spacing w:after="60" w:before="60"/>
            </w:pPr>
            <w:r/>
          </w:p>
          <w:p>
            <w:pPr>
              <w:spacing w:after="20"/>
            </w:pPr>
            <w:r>
              <w:rPr>
                <w:sz w:val="18"/>
              </w:rPr>
              <w:t>Drafting and finalizing of Inter-company service agreement covering detailed description of service to be provided, components to be included while calculating cost of services, Invoicing period, Receivable cycle, withholding, ownership rights, effective date of agreement, indemnity etc. in compliance with the Transfer Pricing regulations defined under Income tax laws and other applicable Indian laws</w:t>
            </w:r>
          </w:p>
        </w:tc>
        <w:tc>
          <w:tcPr>
            <w:tcW w:type="dxa" w:w="2016"/>
          </w:tcPr>
          <w:p>
            <w:pPr>
              <w:spacing w:after="60" w:before="60"/>
            </w:pPr>
            <w:r>
              <w:rPr>
                <w:sz w:val="18"/>
              </w:rPr>
              <w:t>0</w:t>
            </w:r>
          </w:p>
        </w:tc>
      </w:tr>
      <w:tr>
        <w:tc>
          <w:tcPr>
            <w:tcW w:type="dxa" w:w="8064"/>
            <w:gridSpan w:val="3"/>
          </w:tcPr>
          <w:p>
            <w:pPr>
              <w:spacing w:after="60" w:before="60"/>
            </w:pPr>
            <w:r>
              <w:rPr>
                <w:b/>
                <w:sz w:val="18"/>
              </w:rPr>
              <w:t>Total one-time costs</w:t>
            </w:r>
          </w:p>
        </w:tc>
        <w:tc>
          <w:tcPr>
            <w:tcW w:type="dxa" w:w="2016"/>
          </w:tcPr>
          <w:p>
            <w:pPr>
              <w:spacing w:after="60" w:before="60"/>
            </w:pPr>
            <w:r>
              <w:rPr>
                <w:sz w:val="18"/>
              </w:rPr>
              <w:t>0</w:t>
            </w:r>
          </w:p>
        </w:tc>
      </w:tr>
    </w:tbl>
    <w:p/>
    <w:p>
      <w:pPr>
        <w:spacing w:after="80" w:before="0"/>
      </w:pPr>
      <w:r>
        <w:rPr>
          <w:rFonts w:ascii="Calibri" w:hAnsi="Calibri"/>
          <w:b w:val="0"/>
          <w:i/>
          <w:sz w:val="18"/>
        </w:rPr>
        <w:t>*Please note that the above benchmarking report will not be transfer pricing documentation as required to be maintained under transfer pricing regulations. InCorp's empanelled audit partners can assist with the transfer pricing reporting &amp; audit. The quotes for the same can be provided separately.</w:t>
      </w:r>
    </w:p>
    <w:p>
      <w:pPr>
        <w:spacing w:after="40"/>
      </w:pPr>
      <w:r>
        <w:rPr>
          <w:rFonts w:ascii="Calibri" w:hAnsi="Calibri"/>
          <w:b/>
          <w:i w:val="0"/>
          <w:color w:val="002060"/>
          <w:sz w:val="18"/>
        </w:rPr>
        <w:t>Note:</w:t>
      </w:r>
    </w:p>
    <w:p>
      <w:pPr>
        <w:spacing w:after="40"/>
      </w:pPr>
      <w:r>
        <w:rPr>
          <w:rFonts w:ascii="Calibri" w:hAnsi="Calibri"/>
          <w:b w:val="0"/>
          <w:i w:val="0"/>
          <w:sz w:val="18"/>
        </w:rPr>
        <w:t>• All fees quoted above exclude 18% GST.</w:t>
      </w:r>
    </w:p>
    <w:p>
      <w:pPr>
        <w:spacing w:after="40"/>
      </w:pPr>
      <w:r>
        <w:rPr>
          <w:rFonts w:ascii="Calibri" w:hAnsi="Calibri"/>
          <w:b w:val="0"/>
          <w:i w:val="0"/>
          <w:sz w:val="18"/>
        </w:rPr>
        <w:t>• Professional fees exclude all out-of-pocket expenses.</w:t>
      </w:r>
    </w:p>
    <w:p>
      <w:pPr>
        <w:spacing w:after="40"/>
      </w:pPr>
      <w:r>
        <w:rPr>
          <w:rFonts w:ascii="Calibri" w:hAnsi="Calibri"/>
          <w:b w:val="0"/>
          <w:i w:val="0"/>
          <w:sz w:val="18"/>
        </w:rPr>
        <w:t>• Advance of 100% of the above selected option.</w:t>
      </w:r>
    </w:p>
    <w:p>
      <w:pPr>
        <w:spacing w:after="40"/>
      </w:pPr>
      <w:r>
        <w:rPr>
          <w:rFonts w:ascii="Calibri" w:hAnsi="Calibri"/>
          <w:b/>
          <w:i w:val="0"/>
          <w:sz w:val="18"/>
        </w:rPr>
        <w:t>* Any other services not specifically quoted above shall be chargeable as under:</w:t>
      </w:r>
    </w:p>
    <w:p>
      <w:pPr>
        <w:spacing w:after="40"/>
      </w:pPr>
      <w:r>
        <w:rPr>
          <w:rFonts w:ascii="Calibri" w:hAnsi="Calibri"/>
          <w:b/>
          <w:i/>
          <w:sz w:val="18"/>
        </w:rPr>
        <w:t>For Partner: USD 300 per Hour</w:t>
      </w:r>
    </w:p>
    <w:p>
      <w:pPr>
        <w:spacing w:after="40"/>
      </w:pPr>
      <w:r>
        <w:rPr>
          <w:rFonts w:ascii="Calibri" w:hAnsi="Calibri"/>
          <w:b/>
          <w:i/>
          <w:sz w:val="18"/>
        </w:rPr>
        <w:t>For Associates: USD 200 per Hour</w:t>
      </w:r>
    </w:p>
    <w:p>
      <w:pPr>
        <w:spacing w:before="195"/>
        <w:ind w:left="115" w:right="0" w:firstLine="0"/>
        <w:jc w:val="left"/>
        <w:rPr>
          <w:sz w:val="20"/>
        </w:rPr>
      </w:pPr>
      <w:r>
        <w:rPr>
          <w:color w:val="2F4659"/>
          <w:sz w:val="20"/>
          <w:u w:val="single" w:color="2F4659"/>
        </w:rPr>
        <w:t>Annexure</w:t>
      </w:r>
      <w:r>
        <w:rPr>
          <w:color w:val="2F4659"/>
          <w:spacing w:val="19"/>
          <w:sz w:val="20"/>
          <w:u w:val="single" w:color="2F4659"/>
        </w:rPr>
        <w:t> </w:t>
      </w:r>
      <w:r>
        <w:rPr>
          <w:color w:val="2F4659"/>
          <w:spacing w:val="-10"/>
          <w:sz w:val="20"/>
          <w:u w:val="single" w:color="2F4659"/>
        </w:rPr>
        <w:t>1</w:t>
      </w:r>
    </w:p>
    <w:p>
      <w:pPr>
        <w:pStyle w:val="Heading4"/>
        <w:numPr>
          <w:ilvl w:val="0"/>
          <w:numId w:val="1"/>
        </w:numPr>
        <w:tabs>
          <w:tab w:pos="401" w:val="left" w:leader="none"/>
        </w:tabs>
        <w:spacing w:line="240" w:lineRule="auto" w:before="187" w:after="0"/>
        <w:ind w:left="401" w:right="0" w:hanging="286"/>
        <w:jc w:val="left"/>
      </w:pPr>
      <w:r>
        <w:rPr>
          <w:color w:val="3F3F3F"/>
        </w:rPr>
        <w:t>Preparation</w:t>
      </w:r>
      <w:r>
        <w:rPr>
          <w:color w:val="3F3F3F"/>
          <w:spacing w:val="-3"/>
        </w:rPr>
        <w:t> </w:t>
      </w:r>
      <w:r>
        <w:rPr>
          <w:color w:val="3F3F3F"/>
        </w:rPr>
        <w:t>of</w:t>
      </w:r>
      <w:r>
        <w:rPr>
          <w:color w:val="3F3F3F"/>
          <w:spacing w:val="-5"/>
        </w:rPr>
        <w:t> </w:t>
      </w:r>
      <w:r>
        <w:rPr>
          <w:color w:val="3F3F3F"/>
        </w:rPr>
        <w:t>Company</w:t>
      </w:r>
      <w:r>
        <w:rPr>
          <w:color w:val="3F3F3F"/>
          <w:spacing w:val="-6"/>
        </w:rPr>
        <w:t> </w:t>
      </w:r>
      <w:r>
        <w:rPr>
          <w:color w:val="3F3F3F"/>
        </w:rPr>
        <w:t>Secretary</w:t>
      </w:r>
      <w:r>
        <w:rPr>
          <w:color w:val="3F3F3F"/>
          <w:spacing w:val="-7"/>
        </w:rPr>
        <w:t> </w:t>
      </w:r>
      <w:r>
        <w:rPr>
          <w:color w:val="3F3F3F"/>
          <w:spacing w:val="-2"/>
        </w:rPr>
        <w:t>Documents/Registers:</w:t>
      </w:r>
    </w:p>
    <w:p>
      <w:pPr>
        <w:pStyle w:val="BodyText"/>
        <w:spacing w:before="2"/>
        <w:rPr>
          <w:b/>
          <w:sz w:val="15"/>
        </w:rPr>
      </w:pPr>
    </w:p>
    <w:tbl>
      <w:tblPr>
        <w:tblW w:w="0" w:type="auto"/>
        <w:jc w:val="left"/>
        <w:tblInd w:w="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2"/>
        <w:gridCol w:w="3892"/>
        <w:gridCol w:w="1174"/>
        <w:gridCol w:w="2231"/>
        <w:gridCol w:w="1916"/>
        <w:gridCol w:w="276"/>
      </w:tblGrid>
      <w:tr>
        <w:trPr>
          <w:trHeight w:val="641" w:hRule="atLeast"/>
        </w:trPr>
        <w:tc>
          <w:tcPr>
            <w:tcW w:w="532" w:type="dxa"/>
          </w:tcPr>
          <w:p>
            <w:pPr>
              <w:pStyle w:val="TableParagraph"/>
              <w:rPr>
                <w:sz w:val="17"/>
              </w:rPr>
            </w:pPr>
            <w:r>
              <w:rPr>
                <w:color w:val="2F4659"/>
                <w:spacing w:val="-5"/>
                <w:sz w:val="17"/>
              </w:rPr>
              <w:t>Sr.</w:t>
            </w:r>
          </w:p>
          <w:p>
            <w:pPr>
              <w:pStyle w:val="TableParagraph"/>
              <w:spacing w:before="16"/>
              <w:rPr>
                <w:sz w:val="17"/>
              </w:rPr>
            </w:pPr>
            <w:r>
              <w:rPr>
                <w:color w:val="2F4659"/>
                <w:spacing w:val="-5"/>
                <w:sz w:val="17"/>
              </w:rPr>
              <w:t>No.</w:t>
            </w:r>
          </w:p>
        </w:tc>
        <w:tc>
          <w:tcPr>
            <w:tcW w:w="3892" w:type="dxa"/>
          </w:tcPr>
          <w:p>
            <w:pPr>
              <w:pStyle w:val="TableParagraph"/>
              <w:ind w:left="101"/>
              <w:rPr>
                <w:sz w:val="17"/>
              </w:rPr>
            </w:pPr>
            <w:r>
              <w:rPr>
                <w:color w:val="2F4659"/>
                <w:spacing w:val="-2"/>
                <w:w w:val="105"/>
                <w:sz w:val="17"/>
              </w:rPr>
              <w:t>Particulars</w:t>
            </w:r>
          </w:p>
        </w:tc>
        <w:tc>
          <w:tcPr>
            <w:tcW w:w="1174" w:type="dxa"/>
          </w:tcPr>
          <w:p>
            <w:pPr>
              <w:pStyle w:val="TableParagraph"/>
              <w:spacing w:line="259" w:lineRule="auto"/>
              <w:ind w:left="97" w:right="19"/>
              <w:rPr>
                <w:sz w:val="17"/>
              </w:rPr>
            </w:pPr>
            <w:r>
              <w:rPr>
                <w:color w:val="2F4659"/>
                <w:spacing w:val="-2"/>
                <w:sz w:val="17"/>
              </w:rPr>
              <w:t>Filing Required</w:t>
            </w:r>
          </w:p>
          <w:p>
            <w:pPr>
              <w:pStyle w:val="TableParagraph"/>
              <w:spacing w:line="184" w:lineRule="exact" w:before="3"/>
              <w:ind w:left="97"/>
              <w:rPr>
                <w:sz w:val="17"/>
              </w:rPr>
            </w:pPr>
            <w:r>
              <w:rPr>
                <w:color w:val="2F4659"/>
                <w:spacing w:val="-2"/>
                <w:sz w:val="17"/>
              </w:rPr>
              <w:t>(Y/N)</w:t>
            </w:r>
          </w:p>
        </w:tc>
        <w:tc>
          <w:tcPr>
            <w:tcW w:w="4423" w:type="dxa"/>
            <w:gridSpan w:val="3"/>
          </w:tcPr>
          <w:p>
            <w:pPr>
              <w:pStyle w:val="TableParagraph"/>
              <w:ind w:left="97"/>
              <w:rPr>
                <w:sz w:val="17"/>
              </w:rPr>
            </w:pPr>
            <w:r>
              <w:rPr>
                <w:color w:val="2F4659"/>
                <w:sz w:val="17"/>
              </w:rPr>
              <w:t>Statutory</w:t>
            </w:r>
            <w:r>
              <w:rPr>
                <w:color w:val="2F4659"/>
                <w:spacing w:val="13"/>
                <w:sz w:val="17"/>
              </w:rPr>
              <w:t> </w:t>
            </w:r>
            <w:r>
              <w:rPr>
                <w:color w:val="2F4659"/>
                <w:spacing w:val="-2"/>
                <w:sz w:val="17"/>
              </w:rPr>
              <w:t>Requirement</w:t>
            </w:r>
          </w:p>
        </w:tc>
      </w:tr>
      <w:tr>
        <w:trPr>
          <w:trHeight w:val="947" w:hRule="atLeast"/>
        </w:trPr>
        <w:tc>
          <w:tcPr>
            <w:tcW w:w="532" w:type="dxa"/>
            <w:tcBorders>
              <w:bottom w:val="nil"/>
            </w:tcBorders>
          </w:tcPr>
          <w:p>
            <w:pPr>
              <w:pStyle w:val="TableParagraph"/>
              <w:spacing w:before="9"/>
              <w:ind w:left="0" w:right="218"/>
              <w:jc w:val="center"/>
              <w:rPr>
                <w:sz w:val="17"/>
              </w:rPr>
            </w:pPr>
            <w:r>
              <w:rPr>
                <w:color w:val="3F3F3F"/>
                <w:spacing w:val="-10"/>
                <w:w w:val="110"/>
                <w:sz w:val="17"/>
              </w:rPr>
              <w:t>1</w:t>
            </w:r>
          </w:p>
        </w:tc>
        <w:tc>
          <w:tcPr>
            <w:tcW w:w="3892" w:type="dxa"/>
            <w:vMerge w:val="restart"/>
          </w:tcPr>
          <w:p>
            <w:pPr>
              <w:pStyle w:val="TableParagraph"/>
              <w:spacing w:line="280" w:lineRule="auto" w:before="9"/>
              <w:ind w:left="101" w:right="90"/>
              <w:jc w:val="both"/>
              <w:rPr>
                <w:sz w:val="17"/>
              </w:rPr>
            </w:pPr>
            <w:r>
              <w:rPr>
                <w:color w:val="3F3F3F"/>
                <w:sz w:val="17"/>
              </w:rPr>
              <w:t>Preparation of Agenda, Notice and draft Board resolutions for the Board meeting by the information provided by the company during</w:t>
            </w:r>
            <w:r>
              <w:rPr>
                <w:color w:val="3F3F3F"/>
                <w:spacing w:val="40"/>
                <w:sz w:val="17"/>
              </w:rPr>
              <w:t> </w:t>
            </w:r>
            <w:r>
              <w:rPr>
                <w:color w:val="3F3F3F"/>
                <w:sz w:val="17"/>
              </w:rPr>
              <w:t>the period of assignment as per the requirements of Companies Act 2013.</w:t>
            </w:r>
          </w:p>
        </w:tc>
        <w:tc>
          <w:tcPr>
            <w:tcW w:w="1174" w:type="dxa"/>
            <w:tcBorders>
              <w:bottom w:val="nil"/>
            </w:tcBorders>
          </w:tcPr>
          <w:p>
            <w:pPr>
              <w:pStyle w:val="TableParagraph"/>
              <w:spacing w:before="9"/>
              <w:ind w:left="97"/>
              <w:rPr>
                <w:sz w:val="17"/>
              </w:rPr>
            </w:pPr>
            <w:r>
              <w:rPr>
                <w:color w:val="3F3F3F"/>
                <w:spacing w:val="-10"/>
                <w:w w:val="115"/>
                <w:sz w:val="17"/>
              </w:rPr>
              <w:t>N</w:t>
            </w:r>
          </w:p>
        </w:tc>
        <w:tc>
          <w:tcPr>
            <w:tcW w:w="4423" w:type="dxa"/>
            <w:gridSpan w:val="3"/>
            <w:tcBorders>
              <w:bottom w:val="nil"/>
            </w:tcBorders>
          </w:tcPr>
          <w:p>
            <w:pPr>
              <w:pStyle w:val="TableParagraph"/>
              <w:spacing w:line="280" w:lineRule="auto" w:before="9"/>
              <w:ind w:left="97" w:right="94"/>
              <w:jc w:val="both"/>
              <w:rPr>
                <w:sz w:val="17"/>
              </w:rPr>
            </w:pPr>
            <w:r>
              <w:rPr>
                <w:color w:val="3F3F3F"/>
                <w:sz w:val="17"/>
              </w:rPr>
              <w:t>Minimum 4 Board Meetings with a gap not more than </w:t>
            </w:r>
            <w:r>
              <w:rPr>
                <w:color w:val="3F3F3F"/>
                <w:spacing w:val="-2"/>
                <w:w w:val="110"/>
                <w:sz w:val="17"/>
              </w:rPr>
              <w:t>120</w:t>
            </w:r>
            <w:r>
              <w:rPr>
                <w:color w:val="3F3F3F"/>
                <w:spacing w:val="-8"/>
                <w:w w:val="110"/>
                <w:sz w:val="17"/>
              </w:rPr>
              <w:t> </w:t>
            </w:r>
            <w:r>
              <w:rPr>
                <w:color w:val="3F3F3F"/>
                <w:spacing w:val="-2"/>
                <w:w w:val="110"/>
                <w:sz w:val="17"/>
              </w:rPr>
              <w:t>days</w:t>
            </w:r>
            <w:r>
              <w:rPr>
                <w:color w:val="3F3F3F"/>
                <w:spacing w:val="-7"/>
                <w:w w:val="110"/>
                <w:sz w:val="17"/>
              </w:rPr>
              <w:t> </w:t>
            </w:r>
            <w:r>
              <w:rPr>
                <w:color w:val="3F3F3F"/>
                <w:spacing w:val="-2"/>
                <w:w w:val="110"/>
                <w:sz w:val="17"/>
              </w:rPr>
              <w:t>between</w:t>
            </w:r>
            <w:r>
              <w:rPr>
                <w:color w:val="3F3F3F"/>
                <w:spacing w:val="-8"/>
                <w:w w:val="110"/>
                <w:sz w:val="17"/>
              </w:rPr>
              <w:t> </w:t>
            </w:r>
            <w:r>
              <w:rPr>
                <w:color w:val="3F3F3F"/>
                <w:spacing w:val="-2"/>
                <w:w w:val="110"/>
                <w:sz w:val="17"/>
              </w:rPr>
              <w:t>2</w:t>
            </w:r>
            <w:r>
              <w:rPr>
                <w:color w:val="3F3F3F"/>
                <w:spacing w:val="-7"/>
                <w:w w:val="110"/>
                <w:sz w:val="17"/>
              </w:rPr>
              <w:t> </w:t>
            </w:r>
            <w:r>
              <w:rPr>
                <w:color w:val="3F3F3F"/>
                <w:spacing w:val="-2"/>
                <w:w w:val="110"/>
                <w:sz w:val="17"/>
              </w:rPr>
              <w:t>consecutive</w:t>
            </w:r>
            <w:r>
              <w:rPr>
                <w:color w:val="3F3F3F"/>
                <w:spacing w:val="-9"/>
                <w:w w:val="110"/>
                <w:sz w:val="17"/>
              </w:rPr>
              <w:t> </w:t>
            </w:r>
            <w:r>
              <w:rPr>
                <w:color w:val="3F3F3F"/>
                <w:spacing w:val="-2"/>
                <w:w w:val="110"/>
                <w:sz w:val="17"/>
              </w:rPr>
              <w:t>meetings</w:t>
            </w:r>
            <w:r>
              <w:rPr>
                <w:color w:val="3F3F3F"/>
                <w:spacing w:val="-8"/>
                <w:w w:val="110"/>
                <w:sz w:val="17"/>
              </w:rPr>
              <w:t> </w:t>
            </w:r>
            <w:r>
              <w:rPr>
                <w:color w:val="3F3F3F"/>
                <w:spacing w:val="-2"/>
                <w:w w:val="120"/>
                <w:sz w:val="17"/>
              </w:rPr>
              <w:t>–</w:t>
            </w:r>
            <w:r>
              <w:rPr>
                <w:color w:val="3F3F3F"/>
                <w:spacing w:val="-13"/>
                <w:w w:val="120"/>
                <w:sz w:val="17"/>
              </w:rPr>
              <w:t> </w:t>
            </w:r>
            <w:r>
              <w:rPr>
                <w:color w:val="3F3F3F"/>
                <w:spacing w:val="-2"/>
                <w:w w:val="110"/>
                <w:sz w:val="17"/>
              </w:rPr>
              <w:t>Section </w:t>
            </w:r>
            <w:r>
              <w:rPr>
                <w:color w:val="3F3F3F"/>
                <w:spacing w:val="-4"/>
                <w:w w:val="110"/>
                <w:sz w:val="17"/>
              </w:rPr>
              <w:t>173</w:t>
            </w:r>
          </w:p>
        </w:tc>
      </w:tr>
      <w:tr>
        <w:trPr>
          <w:trHeight w:val="349" w:hRule="atLeast"/>
        </w:trPr>
        <w:tc>
          <w:tcPr>
            <w:tcW w:w="532" w:type="dxa"/>
            <w:tcBorders>
              <w:top w:val="nil"/>
            </w:tcBorders>
          </w:tcPr>
          <w:p>
            <w:pPr>
              <w:pStyle w:val="TableParagraph"/>
              <w:spacing w:before="0"/>
              <w:ind w:left="0"/>
              <w:rPr>
                <w:rFonts w:ascii="Times New Roman"/>
                <w:sz w:val="16"/>
              </w:rPr>
            </w:pPr>
          </w:p>
        </w:tc>
        <w:tc>
          <w:tcPr>
            <w:tcW w:w="3892" w:type="dxa"/>
            <w:vMerge/>
            <w:tcBorders>
              <w:top w:val="nil"/>
            </w:tcBorders>
          </w:tcPr>
          <w:p>
            <w:pPr>
              <w:rPr>
                <w:sz w:val="2"/>
                <w:szCs w:val="2"/>
              </w:rPr>
            </w:pPr>
          </w:p>
        </w:tc>
        <w:tc>
          <w:tcPr>
            <w:tcW w:w="1174" w:type="dxa"/>
            <w:tcBorders>
              <w:top w:val="nil"/>
            </w:tcBorders>
          </w:tcPr>
          <w:p>
            <w:pPr>
              <w:pStyle w:val="TableParagraph"/>
              <w:spacing w:before="0"/>
              <w:ind w:left="0"/>
              <w:rPr>
                <w:rFonts w:ascii="Times New Roman"/>
                <w:sz w:val="16"/>
              </w:rPr>
            </w:pPr>
          </w:p>
        </w:tc>
        <w:tc>
          <w:tcPr>
            <w:tcW w:w="4423" w:type="dxa"/>
            <w:gridSpan w:val="3"/>
            <w:vMerge w:val="restart"/>
            <w:tcBorders>
              <w:top w:val="nil"/>
            </w:tcBorders>
          </w:tcPr>
          <w:p>
            <w:pPr>
              <w:pStyle w:val="TableParagraph"/>
              <w:spacing w:before="80"/>
              <w:ind w:left="0"/>
              <w:rPr>
                <w:b/>
                <w:sz w:val="17"/>
              </w:rPr>
            </w:pPr>
          </w:p>
          <w:p>
            <w:pPr>
              <w:pStyle w:val="TableParagraph"/>
              <w:spacing w:before="0"/>
              <w:ind w:left="97"/>
              <w:rPr>
                <w:sz w:val="17"/>
              </w:rPr>
            </w:pPr>
            <w:r>
              <w:rPr>
                <w:color w:val="3F3F3F"/>
                <w:w w:val="105"/>
                <w:sz w:val="17"/>
              </w:rPr>
              <w:t>(upto</w:t>
            </w:r>
            <w:r>
              <w:rPr>
                <w:color w:val="3F3F3F"/>
                <w:spacing w:val="-14"/>
                <w:w w:val="105"/>
                <w:sz w:val="17"/>
              </w:rPr>
              <w:t> </w:t>
            </w:r>
            <w:r>
              <w:rPr>
                <w:color w:val="3F3F3F"/>
                <w:w w:val="105"/>
                <w:sz w:val="17"/>
              </w:rPr>
              <w:t>5</w:t>
            </w:r>
            <w:r>
              <w:rPr>
                <w:color w:val="3F3F3F"/>
                <w:spacing w:val="-13"/>
                <w:w w:val="105"/>
                <w:sz w:val="17"/>
              </w:rPr>
              <w:t> </w:t>
            </w:r>
            <w:r>
              <w:rPr>
                <w:color w:val="3F3F3F"/>
                <w:w w:val="105"/>
                <w:sz w:val="17"/>
              </w:rPr>
              <w:t>board</w:t>
            </w:r>
            <w:r>
              <w:rPr>
                <w:color w:val="3F3F3F"/>
                <w:spacing w:val="-14"/>
                <w:w w:val="105"/>
                <w:sz w:val="17"/>
              </w:rPr>
              <w:t> </w:t>
            </w:r>
            <w:r>
              <w:rPr>
                <w:color w:val="3F3F3F"/>
                <w:w w:val="105"/>
                <w:sz w:val="17"/>
              </w:rPr>
              <w:t>meeting</w:t>
            </w:r>
            <w:r>
              <w:rPr>
                <w:color w:val="3F3F3F"/>
                <w:spacing w:val="-13"/>
                <w:w w:val="105"/>
                <w:sz w:val="17"/>
              </w:rPr>
              <w:t> </w:t>
            </w:r>
            <w:r>
              <w:rPr>
                <w:color w:val="3F3F3F"/>
                <w:w w:val="105"/>
                <w:sz w:val="17"/>
              </w:rPr>
              <w:t>a</w:t>
            </w:r>
            <w:r>
              <w:rPr>
                <w:color w:val="3F3F3F"/>
                <w:spacing w:val="-12"/>
                <w:w w:val="105"/>
                <w:sz w:val="17"/>
              </w:rPr>
              <w:t> </w:t>
            </w:r>
            <w:r>
              <w:rPr>
                <w:color w:val="3F3F3F"/>
                <w:spacing w:val="-4"/>
                <w:w w:val="105"/>
                <w:sz w:val="17"/>
              </w:rPr>
              <w:t>year)</w:t>
            </w:r>
          </w:p>
        </w:tc>
      </w:tr>
      <w:tr>
        <w:trPr>
          <w:trHeight w:val="843" w:hRule="atLeast"/>
        </w:trPr>
        <w:tc>
          <w:tcPr>
            <w:tcW w:w="532" w:type="dxa"/>
          </w:tcPr>
          <w:p>
            <w:pPr>
              <w:pStyle w:val="TableParagraph"/>
              <w:spacing w:before="9"/>
              <w:ind w:left="0" w:right="218"/>
              <w:jc w:val="center"/>
              <w:rPr>
                <w:sz w:val="17"/>
              </w:rPr>
            </w:pPr>
            <w:r>
              <w:rPr>
                <w:color w:val="3F3F3F"/>
                <w:spacing w:val="-10"/>
                <w:w w:val="110"/>
                <w:sz w:val="17"/>
              </w:rPr>
              <w:t>2</w:t>
            </w:r>
          </w:p>
        </w:tc>
        <w:tc>
          <w:tcPr>
            <w:tcW w:w="3892" w:type="dxa"/>
          </w:tcPr>
          <w:p>
            <w:pPr>
              <w:pStyle w:val="TableParagraph"/>
              <w:spacing w:line="280" w:lineRule="auto" w:before="9"/>
              <w:ind w:left="101" w:right="90"/>
              <w:jc w:val="both"/>
              <w:rPr>
                <w:sz w:val="17"/>
              </w:rPr>
            </w:pPr>
            <w:r>
              <w:rPr>
                <w:color w:val="3F3F3F"/>
                <w:sz w:val="17"/>
              </w:rPr>
              <w:t>Preparation of Minutes and Attendance Sheet</w:t>
            </w:r>
            <w:r>
              <w:rPr>
                <w:color w:val="3F3F3F"/>
                <w:spacing w:val="80"/>
                <w:sz w:val="17"/>
              </w:rPr>
              <w:t> </w:t>
            </w:r>
            <w:r>
              <w:rPr>
                <w:color w:val="3F3F3F"/>
                <w:sz w:val="17"/>
              </w:rPr>
              <w:t>of Board Meeting as per the requirements of Companies Act 2013.</w:t>
            </w:r>
          </w:p>
        </w:tc>
        <w:tc>
          <w:tcPr>
            <w:tcW w:w="1174" w:type="dxa"/>
          </w:tcPr>
          <w:p>
            <w:pPr>
              <w:pStyle w:val="TableParagraph"/>
              <w:spacing w:before="9"/>
              <w:ind w:left="97"/>
              <w:rPr>
                <w:sz w:val="17"/>
              </w:rPr>
            </w:pPr>
            <w:r>
              <w:rPr>
                <w:color w:val="3F3F3F"/>
                <w:spacing w:val="-10"/>
                <w:w w:val="115"/>
                <w:sz w:val="17"/>
              </w:rPr>
              <w:t>N</w:t>
            </w:r>
          </w:p>
        </w:tc>
        <w:tc>
          <w:tcPr>
            <w:tcW w:w="4423" w:type="dxa"/>
            <w:gridSpan w:val="3"/>
            <w:vMerge/>
            <w:tcBorders>
              <w:top w:val="nil"/>
            </w:tcBorders>
          </w:tcPr>
          <w:p>
            <w:pPr>
              <w:rPr>
                <w:sz w:val="2"/>
                <w:szCs w:val="2"/>
              </w:rPr>
            </w:pPr>
          </w:p>
        </w:tc>
      </w:tr>
      <w:tr>
        <w:trPr>
          <w:trHeight w:val="842" w:hRule="atLeast"/>
        </w:trPr>
        <w:tc>
          <w:tcPr>
            <w:tcW w:w="532" w:type="dxa"/>
          </w:tcPr>
          <w:p>
            <w:pPr>
              <w:pStyle w:val="TableParagraph"/>
              <w:ind w:left="0" w:right="218"/>
              <w:jc w:val="center"/>
              <w:rPr>
                <w:sz w:val="17"/>
              </w:rPr>
            </w:pPr>
            <w:r>
              <w:rPr>
                <w:color w:val="3F3F3F"/>
                <w:spacing w:val="-10"/>
                <w:w w:val="110"/>
                <w:sz w:val="17"/>
              </w:rPr>
              <w:t>3</w:t>
            </w:r>
          </w:p>
        </w:tc>
        <w:tc>
          <w:tcPr>
            <w:tcW w:w="3892" w:type="dxa"/>
          </w:tcPr>
          <w:p>
            <w:pPr>
              <w:pStyle w:val="TableParagraph"/>
              <w:spacing w:line="280" w:lineRule="auto"/>
              <w:ind w:left="101" w:right="91"/>
              <w:jc w:val="both"/>
              <w:rPr>
                <w:sz w:val="17"/>
              </w:rPr>
            </w:pPr>
            <w:r>
              <w:rPr>
                <w:color w:val="3F3F3F"/>
                <w:sz w:val="17"/>
              </w:rPr>
              <w:t>Preparation of Disclosures u/s 184 of the Companies Act, 2013 for all directors of the </w:t>
            </w:r>
            <w:r>
              <w:rPr>
                <w:color w:val="3F3F3F"/>
                <w:spacing w:val="-2"/>
                <w:sz w:val="17"/>
              </w:rPr>
              <w:t>Company.</w:t>
            </w:r>
          </w:p>
        </w:tc>
        <w:tc>
          <w:tcPr>
            <w:tcW w:w="1174" w:type="dxa"/>
          </w:tcPr>
          <w:p>
            <w:pPr>
              <w:pStyle w:val="TableParagraph"/>
              <w:ind w:left="97"/>
              <w:rPr>
                <w:sz w:val="17"/>
              </w:rPr>
            </w:pPr>
            <w:r>
              <w:rPr>
                <w:color w:val="3F3F3F"/>
                <w:spacing w:val="-10"/>
                <w:w w:val="115"/>
                <w:sz w:val="17"/>
              </w:rPr>
              <w:t>N</w:t>
            </w:r>
          </w:p>
        </w:tc>
        <w:tc>
          <w:tcPr>
            <w:tcW w:w="4423" w:type="dxa"/>
            <w:gridSpan w:val="3"/>
          </w:tcPr>
          <w:p>
            <w:pPr>
              <w:pStyle w:val="TableParagraph"/>
              <w:spacing w:line="283" w:lineRule="auto"/>
              <w:ind w:left="97"/>
              <w:rPr>
                <w:sz w:val="17"/>
              </w:rPr>
            </w:pPr>
            <w:r>
              <w:rPr>
                <w:color w:val="3F3F3F"/>
                <w:sz w:val="17"/>
              </w:rPr>
              <w:t>Every year such disclosures need to be made in ﬁrst</w:t>
            </w:r>
            <w:r>
              <w:rPr>
                <w:color w:val="3F3F3F"/>
                <w:spacing w:val="80"/>
                <w:sz w:val="17"/>
              </w:rPr>
              <w:t> </w:t>
            </w:r>
            <w:r>
              <w:rPr>
                <w:color w:val="3F3F3F"/>
                <w:sz w:val="17"/>
              </w:rPr>
              <w:t>Board meeting &amp; wherever any change occurs</w:t>
            </w:r>
          </w:p>
        </w:tc>
      </w:tr>
      <w:tr>
        <w:trPr>
          <w:trHeight w:val="844" w:hRule="atLeast"/>
        </w:trPr>
        <w:tc>
          <w:tcPr>
            <w:tcW w:w="532" w:type="dxa"/>
          </w:tcPr>
          <w:p>
            <w:pPr>
              <w:pStyle w:val="TableParagraph"/>
              <w:spacing w:before="10"/>
              <w:ind w:left="0" w:right="218"/>
              <w:jc w:val="center"/>
              <w:rPr>
                <w:sz w:val="17"/>
              </w:rPr>
            </w:pPr>
            <w:r>
              <w:rPr>
                <w:color w:val="3F3F3F"/>
                <w:spacing w:val="-10"/>
                <w:w w:val="110"/>
                <w:sz w:val="17"/>
              </w:rPr>
              <w:t>4</w:t>
            </w:r>
          </w:p>
        </w:tc>
        <w:tc>
          <w:tcPr>
            <w:tcW w:w="3892" w:type="dxa"/>
          </w:tcPr>
          <w:p>
            <w:pPr>
              <w:pStyle w:val="TableParagraph"/>
              <w:spacing w:line="280" w:lineRule="auto" w:before="10"/>
              <w:ind w:left="101" w:right="91"/>
              <w:jc w:val="both"/>
              <w:rPr>
                <w:sz w:val="17"/>
              </w:rPr>
            </w:pPr>
            <w:r>
              <w:rPr>
                <w:color w:val="3F3F3F"/>
                <w:sz w:val="17"/>
              </w:rPr>
              <w:t>Preparation of Declaration u/s 164 of the Companies Act, 2013 for all directors of the </w:t>
            </w:r>
            <w:r>
              <w:rPr>
                <w:color w:val="3F3F3F"/>
                <w:spacing w:val="-2"/>
                <w:sz w:val="17"/>
              </w:rPr>
              <w:t>Company.</w:t>
            </w:r>
          </w:p>
        </w:tc>
        <w:tc>
          <w:tcPr>
            <w:tcW w:w="1174" w:type="dxa"/>
          </w:tcPr>
          <w:p>
            <w:pPr>
              <w:pStyle w:val="TableParagraph"/>
              <w:spacing w:before="10"/>
              <w:ind w:left="97"/>
              <w:rPr>
                <w:sz w:val="17"/>
              </w:rPr>
            </w:pPr>
            <w:r>
              <w:rPr>
                <w:color w:val="3F3F3F"/>
                <w:spacing w:val="-10"/>
                <w:w w:val="115"/>
                <w:sz w:val="17"/>
              </w:rPr>
              <w:t>N</w:t>
            </w:r>
          </w:p>
        </w:tc>
        <w:tc>
          <w:tcPr>
            <w:tcW w:w="4423" w:type="dxa"/>
            <w:gridSpan w:val="3"/>
          </w:tcPr>
          <w:p>
            <w:pPr>
              <w:pStyle w:val="TableParagraph"/>
              <w:spacing w:before="10"/>
              <w:ind w:left="97"/>
              <w:rPr>
                <w:sz w:val="17"/>
              </w:rPr>
            </w:pPr>
            <w:r>
              <w:rPr>
                <w:color w:val="3F3F3F"/>
                <w:sz w:val="17"/>
              </w:rPr>
              <w:t>Disqualiﬁcation</w:t>
            </w:r>
            <w:r>
              <w:rPr>
                <w:color w:val="3F3F3F"/>
                <w:spacing w:val="22"/>
                <w:sz w:val="17"/>
              </w:rPr>
              <w:t> </w:t>
            </w:r>
            <w:r>
              <w:rPr>
                <w:color w:val="3F3F3F"/>
                <w:sz w:val="17"/>
              </w:rPr>
              <w:t>of</w:t>
            </w:r>
            <w:r>
              <w:rPr>
                <w:color w:val="3F3F3F"/>
                <w:spacing w:val="22"/>
                <w:sz w:val="17"/>
              </w:rPr>
              <w:t> </w:t>
            </w:r>
            <w:r>
              <w:rPr>
                <w:color w:val="3F3F3F"/>
                <w:spacing w:val="-2"/>
                <w:sz w:val="17"/>
              </w:rPr>
              <w:t>Director</w:t>
            </w:r>
          </w:p>
        </w:tc>
      </w:tr>
      <w:tr>
        <w:trPr>
          <w:trHeight w:val="613" w:hRule="atLeast"/>
        </w:trPr>
        <w:tc>
          <w:tcPr>
            <w:tcW w:w="532" w:type="dxa"/>
          </w:tcPr>
          <w:p>
            <w:pPr>
              <w:pStyle w:val="TableParagraph"/>
              <w:spacing w:before="10"/>
              <w:ind w:left="0" w:right="218"/>
              <w:jc w:val="center"/>
              <w:rPr>
                <w:sz w:val="17"/>
              </w:rPr>
            </w:pPr>
            <w:r>
              <w:rPr>
                <w:color w:val="3F3F3F"/>
                <w:spacing w:val="-10"/>
                <w:w w:val="110"/>
                <w:sz w:val="17"/>
              </w:rPr>
              <w:t>5</w:t>
            </w:r>
          </w:p>
        </w:tc>
        <w:tc>
          <w:tcPr>
            <w:tcW w:w="3892" w:type="dxa"/>
          </w:tcPr>
          <w:p>
            <w:pPr>
              <w:pStyle w:val="TableParagraph"/>
              <w:spacing w:line="283" w:lineRule="auto" w:before="10"/>
              <w:ind w:left="101"/>
              <w:rPr>
                <w:sz w:val="17"/>
              </w:rPr>
            </w:pPr>
            <w:r>
              <w:rPr>
                <w:color w:val="3F3F3F"/>
                <w:w w:val="105"/>
                <w:sz w:val="17"/>
              </w:rPr>
              <w:t>Preparation</w:t>
            </w:r>
            <w:r>
              <w:rPr>
                <w:color w:val="3F3F3F"/>
                <w:spacing w:val="80"/>
                <w:w w:val="105"/>
                <w:sz w:val="17"/>
              </w:rPr>
              <w:t> </w:t>
            </w:r>
            <w:r>
              <w:rPr>
                <w:color w:val="3F3F3F"/>
                <w:w w:val="105"/>
                <w:sz w:val="17"/>
              </w:rPr>
              <w:t>of</w:t>
            </w:r>
            <w:r>
              <w:rPr>
                <w:color w:val="3F3F3F"/>
                <w:spacing w:val="80"/>
                <w:w w:val="105"/>
                <w:sz w:val="17"/>
              </w:rPr>
              <w:t> </w:t>
            </w:r>
            <w:r>
              <w:rPr>
                <w:color w:val="3F3F3F"/>
                <w:w w:val="105"/>
                <w:sz w:val="17"/>
              </w:rPr>
              <w:t>Notice</w:t>
            </w:r>
            <w:r>
              <w:rPr>
                <w:color w:val="3F3F3F"/>
                <w:spacing w:val="80"/>
                <w:w w:val="105"/>
                <w:sz w:val="17"/>
              </w:rPr>
              <w:t> </w:t>
            </w:r>
            <w:r>
              <w:rPr>
                <w:color w:val="3F3F3F"/>
                <w:w w:val="105"/>
                <w:sz w:val="17"/>
              </w:rPr>
              <w:t>of</w:t>
            </w:r>
            <w:r>
              <w:rPr>
                <w:color w:val="3F3F3F"/>
                <w:spacing w:val="80"/>
                <w:w w:val="105"/>
                <w:sz w:val="17"/>
              </w:rPr>
              <w:t> </w:t>
            </w:r>
            <w:r>
              <w:rPr>
                <w:color w:val="3F3F3F"/>
                <w:w w:val="105"/>
                <w:sz w:val="17"/>
              </w:rPr>
              <w:t>Annual</w:t>
            </w:r>
            <w:r>
              <w:rPr>
                <w:color w:val="3F3F3F"/>
                <w:spacing w:val="80"/>
                <w:w w:val="105"/>
                <w:sz w:val="17"/>
              </w:rPr>
              <w:t> </w:t>
            </w:r>
            <w:r>
              <w:rPr>
                <w:color w:val="3F3F3F"/>
                <w:w w:val="105"/>
                <w:sz w:val="17"/>
              </w:rPr>
              <w:t>General </w:t>
            </w:r>
            <w:r>
              <w:rPr>
                <w:color w:val="3F3F3F"/>
                <w:spacing w:val="-2"/>
                <w:w w:val="105"/>
                <w:sz w:val="17"/>
              </w:rPr>
              <w:t>Meeting</w:t>
            </w:r>
          </w:p>
        </w:tc>
        <w:tc>
          <w:tcPr>
            <w:tcW w:w="1174" w:type="dxa"/>
          </w:tcPr>
          <w:p>
            <w:pPr>
              <w:pStyle w:val="TableParagraph"/>
              <w:spacing w:before="10"/>
              <w:ind w:left="97"/>
              <w:rPr>
                <w:sz w:val="17"/>
              </w:rPr>
            </w:pPr>
            <w:r>
              <w:rPr>
                <w:color w:val="3F3F3F"/>
                <w:spacing w:val="-10"/>
                <w:w w:val="115"/>
                <w:sz w:val="17"/>
              </w:rPr>
              <w:t>N</w:t>
            </w:r>
          </w:p>
        </w:tc>
        <w:tc>
          <w:tcPr>
            <w:tcW w:w="4423" w:type="dxa"/>
            <w:gridSpan w:val="3"/>
          </w:tcPr>
          <w:p>
            <w:pPr>
              <w:pStyle w:val="TableParagraph"/>
              <w:spacing w:before="10"/>
              <w:ind w:left="97"/>
              <w:rPr>
                <w:sz w:val="17"/>
              </w:rPr>
            </w:pPr>
            <w:r>
              <w:rPr>
                <w:color w:val="3F3F3F"/>
                <w:sz w:val="17"/>
              </w:rPr>
              <w:t>To</w:t>
            </w:r>
            <w:r>
              <w:rPr>
                <w:color w:val="3F3F3F"/>
                <w:spacing w:val="1"/>
                <w:sz w:val="17"/>
              </w:rPr>
              <w:t> </w:t>
            </w:r>
            <w:r>
              <w:rPr>
                <w:color w:val="3F3F3F"/>
                <w:sz w:val="17"/>
              </w:rPr>
              <w:t>be</w:t>
            </w:r>
            <w:r>
              <w:rPr>
                <w:color w:val="3F3F3F"/>
                <w:spacing w:val="2"/>
                <w:sz w:val="17"/>
              </w:rPr>
              <w:t> </w:t>
            </w:r>
            <w:r>
              <w:rPr>
                <w:color w:val="3F3F3F"/>
                <w:sz w:val="17"/>
              </w:rPr>
              <w:t>held</w:t>
            </w:r>
            <w:r>
              <w:rPr>
                <w:color w:val="3F3F3F"/>
                <w:spacing w:val="5"/>
                <w:sz w:val="17"/>
              </w:rPr>
              <w:t> </w:t>
            </w:r>
            <w:r>
              <w:rPr>
                <w:color w:val="3F3F3F"/>
                <w:sz w:val="17"/>
              </w:rPr>
              <w:t>once</w:t>
            </w:r>
            <w:r>
              <w:rPr>
                <w:color w:val="3F3F3F"/>
                <w:spacing w:val="6"/>
                <w:sz w:val="17"/>
              </w:rPr>
              <w:t> </w:t>
            </w:r>
            <w:r>
              <w:rPr>
                <w:color w:val="3F3F3F"/>
                <w:sz w:val="17"/>
              </w:rPr>
              <w:t>every year</w:t>
            </w:r>
            <w:r>
              <w:rPr>
                <w:color w:val="3F3F3F"/>
                <w:spacing w:val="5"/>
                <w:sz w:val="17"/>
              </w:rPr>
              <w:t> </w:t>
            </w:r>
            <w:r>
              <w:rPr>
                <w:color w:val="3F3F3F"/>
                <w:sz w:val="17"/>
              </w:rPr>
              <w:t>(Section</w:t>
            </w:r>
            <w:r>
              <w:rPr>
                <w:color w:val="3F3F3F"/>
                <w:spacing w:val="1"/>
                <w:sz w:val="17"/>
              </w:rPr>
              <w:t> </w:t>
            </w:r>
            <w:r>
              <w:rPr>
                <w:color w:val="3F3F3F"/>
                <w:spacing w:val="-5"/>
                <w:sz w:val="17"/>
              </w:rPr>
              <w:t>96)</w:t>
            </w:r>
          </w:p>
        </w:tc>
      </w:tr>
      <w:tr>
        <w:trPr>
          <w:trHeight w:val="380" w:hRule="atLeast"/>
        </w:trPr>
        <w:tc>
          <w:tcPr>
            <w:tcW w:w="532" w:type="dxa"/>
          </w:tcPr>
          <w:p>
            <w:pPr>
              <w:pStyle w:val="TableParagraph"/>
              <w:ind w:left="0" w:right="218"/>
              <w:jc w:val="center"/>
              <w:rPr>
                <w:sz w:val="17"/>
              </w:rPr>
            </w:pPr>
            <w:r>
              <w:rPr>
                <w:color w:val="3F3F3F"/>
                <w:spacing w:val="-10"/>
                <w:w w:val="110"/>
                <w:sz w:val="17"/>
              </w:rPr>
              <w:t>6</w:t>
            </w:r>
          </w:p>
        </w:tc>
        <w:tc>
          <w:tcPr>
            <w:tcW w:w="3892" w:type="dxa"/>
          </w:tcPr>
          <w:p>
            <w:pPr>
              <w:pStyle w:val="TableParagraph"/>
              <w:ind w:left="101"/>
              <w:rPr>
                <w:sz w:val="17"/>
              </w:rPr>
            </w:pPr>
            <w:r>
              <w:rPr>
                <w:color w:val="3F3F3F"/>
                <w:sz w:val="17"/>
              </w:rPr>
              <w:t>Preparation</w:t>
            </w:r>
            <w:r>
              <w:rPr>
                <w:color w:val="3F3F3F"/>
                <w:spacing w:val="3"/>
                <w:sz w:val="17"/>
              </w:rPr>
              <w:t> </w:t>
            </w:r>
            <w:r>
              <w:rPr>
                <w:color w:val="3F3F3F"/>
                <w:sz w:val="17"/>
              </w:rPr>
              <w:t>of</w:t>
            </w:r>
            <w:r>
              <w:rPr>
                <w:color w:val="3F3F3F"/>
                <w:spacing w:val="7"/>
                <w:sz w:val="17"/>
              </w:rPr>
              <w:t> </w:t>
            </w:r>
            <w:r>
              <w:rPr>
                <w:color w:val="3F3F3F"/>
                <w:sz w:val="17"/>
              </w:rPr>
              <w:t>Board</w:t>
            </w:r>
            <w:r>
              <w:rPr>
                <w:color w:val="3F3F3F"/>
                <w:spacing w:val="6"/>
                <w:sz w:val="17"/>
              </w:rPr>
              <w:t> </w:t>
            </w:r>
            <w:r>
              <w:rPr>
                <w:color w:val="3F3F3F"/>
                <w:sz w:val="17"/>
              </w:rPr>
              <w:t>/</w:t>
            </w:r>
            <w:r>
              <w:rPr>
                <w:color w:val="3F3F3F"/>
                <w:spacing w:val="6"/>
                <w:sz w:val="17"/>
              </w:rPr>
              <w:t> </w:t>
            </w:r>
            <w:r>
              <w:rPr>
                <w:color w:val="3F3F3F"/>
                <w:sz w:val="17"/>
              </w:rPr>
              <w:t>Directors</w:t>
            </w:r>
            <w:r>
              <w:rPr>
                <w:color w:val="3F3F3F"/>
                <w:spacing w:val="10"/>
                <w:sz w:val="17"/>
              </w:rPr>
              <w:t> </w:t>
            </w:r>
            <w:r>
              <w:rPr>
                <w:color w:val="3F3F3F"/>
                <w:spacing w:val="-2"/>
                <w:sz w:val="17"/>
              </w:rPr>
              <w:t>Report</w:t>
            </w:r>
          </w:p>
        </w:tc>
        <w:tc>
          <w:tcPr>
            <w:tcW w:w="1174" w:type="dxa"/>
          </w:tcPr>
          <w:p>
            <w:pPr>
              <w:pStyle w:val="TableParagraph"/>
              <w:ind w:left="97"/>
              <w:rPr>
                <w:sz w:val="17"/>
              </w:rPr>
            </w:pPr>
            <w:r>
              <w:rPr>
                <w:color w:val="3F3F3F"/>
                <w:spacing w:val="-10"/>
                <w:w w:val="110"/>
                <w:sz w:val="17"/>
              </w:rPr>
              <w:t>Y</w:t>
            </w:r>
          </w:p>
        </w:tc>
        <w:tc>
          <w:tcPr>
            <w:tcW w:w="4423" w:type="dxa"/>
            <w:gridSpan w:val="3"/>
          </w:tcPr>
          <w:p>
            <w:pPr>
              <w:pStyle w:val="TableParagraph"/>
              <w:ind w:left="97"/>
              <w:rPr>
                <w:sz w:val="17"/>
              </w:rPr>
            </w:pPr>
            <w:r>
              <w:rPr>
                <w:color w:val="3F3F3F"/>
                <w:w w:val="105"/>
                <w:sz w:val="17"/>
              </w:rPr>
              <w:t>Board</w:t>
            </w:r>
            <w:r>
              <w:rPr>
                <w:color w:val="3F3F3F"/>
                <w:spacing w:val="-17"/>
                <w:w w:val="105"/>
                <w:sz w:val="17"/>
              </w:rPr>
              <w:t> </w:t>
            </w:r>
            <w:r>
              <w:rPr>
                <w:color w:val="3F3F3F"/>
                <w:w w:val="105"/>
                <w:sz w:val="17"/>
              </w:rPr>
              <w:t>report</w:t>
            </w:r>
            <w:r>
              <w:rPr>
                <w:color w:val="3F3F3F"/>
                <w:spacing w:val="-18"/>
                <w:w w:val="105"/>
                <w:sz w:val="17"/>
              </w:rPr>
              <w:t> </w:t>
            </w:r>
            <w:r>
              <w:rPr>
                <w:color w:val="3F3F3F"/>
                <w:w w:val="105"/>
                <w:sz w:val="17"/>
              </w:rPr>
              <w:t>shall</w:t>
            </w:r>
            <w:r>
              <w:rPr>
                <w:color w:val="3F3F3F"/>
                <w:spacing w:val="-16"/>
                <w:w w:val="105"/>
                <w:sz w:val="17"/>
              </w:rPr>
              <w:t> </w:t>
            </w:r>
            <w:r>
              <w:rPr>
                <w:color w:val="3F3F3F"/>
                <w:w w:val="105"/>
                <w:sz w:val="17"/>
              </w:rPr>
              <w:t>such</w:t>
            </w:r>
            <w:r>
              <w:rPr>
                <w:color w:val="3F3F3F"/>
                <w:spacing w:val="-17"/>
                <w:w w:val="105"/>
                <w:sz w:val="17"/>
              </w:rPr>
              <w:t> </w:t>
            </w:r>
            <w:r>
              <w:rPr>
                <w:color w:val="3F3F3F"/>
                <w:w w:val="105"/>
                <w:sz w:val="17"/>
              </w:rPr>
              <w:t>as</w:t>
            </w:r>
            <w:r>
              <w:rPr>
                <w:color w:val="3F3F3F"/>
                <w:spacing w:val="-18"/>
                <w:w w:val="105"/>
                <w:sz w:val="17"/>
              </w:rPr>
              <w:t> </w:t>
            </w:r>
            <w:r>
              <w:rPr>
                <w:color w:val="3F3F3F"/>
                <w:w w:val="105"/>
                <w:sz w:val="17"/>
              </w:rPr>
              <w:t>speciﬁed</w:t>
            </w:r>
            <w:r>
              <w:rPr>
                <w:color w:val="3F3F3F"/>
                <w:spacing w:val="-16"/>
                <w:w w:val="105"/>
                <w:sz w:val="17"/>
              </w:rPr>
              <w:t> </w:t>
            </w:r>
            <w:r>
              <w:rPr>
                <w:color w:val="3F3F3F"/>
                <w:w w:val="105"/>
                <w:sz w:val="17"/>
              </w:rPr>
              <w:t>under</w:t>
            </w:r>
            <w:r>
              <w:rPr>
                <w:color w:val="3F3F3F"/>
                <w:spacing w:val="-17"/>
                <w:w w:val="105"/>
                <w:sz w:val="17"/>
              </w:rPr>
              <w:t> </w:t>
            </w:r>
            <w:r>
              <w:rPr>
                <w:color w:val="3F3F3F"/>
                <w:w w:val="105"/>
                <w:sz w:val="17"/>
              </w:rPr>
              <w:t>section</w:t>
            </w:r>
            <w:r>
              <w:rPr>
                <w:color w:val="3F3F3F"/>
                <w:spacing w:val="-17"/>
                <w:w w:val="105"/>
                <w:sz w:val="17"/>
              </w:rPr>
              <w:t> </w:t>
            </w:r>
            <w:r>
              <w:rPr>
                <w:color w:val="3F3F3F"/>
                <w:spacing w:val="-5"/>
                <w:w w:val="105"/>
                <w:sz w:val="17"/>
              </w:rPr>
              <w:t>134</w:t>
            </w:r>
          </w:p>
        </w:tc>
      </w:tr>
      <w:tr>
        <w:trPr>
          <w:trHeight w:val="612" w:hRule="atLeast"/>
        </w:trPr>
        <w:tc>
          <w:tcPr>
            <w:tcW w:w="532" w:type="dxa"/>
          </w:tcPr>
          <w:p>
            <w:pPr>
              <w:pStyle w:val="TableParagraph"/>
              <w:spacing w:before="9"/>
              <w:ind w:left="0" w:right="218"/>
              <w:jc w:val="center"/>
              <w:rPr>
                <w:sz w:val="17"/>
              </w:rPr>
            </w:pPr>
            <w:r>
              <w:rPr>
                <w:color w:val="3F3F3F"/>
                <w:spacing w:val="-10"/>
                <w:w w:val="110"/>
                <w:sz w:val="17"/>
              </w:rPr>
              <w:t>7</w:t>
            </w:r>
          </w:p>
        </w:tc>
        <w:tc>
          <w:tcPr>
            <w:tcW w:w="3892" w:type="dxa"/>
          </w:tcPr>
          <w:p>
            <w:pPr>
              <w:pStyle w:val="TableParagraph"/>
              <w:spacing w:line="283" w:lineRule="auto" w:before="9"/>
              <w:ind w:left="101" w:right="63"/>
              <w:rPr>
                <w:sz w:val="17"/>
              </w:rPr>
            </w:pPr>
            <w:r>
              <w:rPr>
                <w:color w:val="3F3F3F"/>
                <w:sz w:val="17"/>
              </w:rPr>
              <w:t>Preparation of Annual Return as per Section 92 of the Companies Act 2013</w:t>
            </w:r>
          </w:p>
        </w:tc>
        <w:tc>
          <w:tcPr>
            <w:tcW w:w="1174" w:type="dxa"/>
          </w:tcPr>
          <w:p>
            <w:pPr>
              <w:pStyle w:val="TableParagraph"/>
              <w:spacing w:before="9"/>
              <w:ind w:left="97"/>
              <w:rPr>
                <w:sz w:val="17"/>
              </w:rPr>
            </w:pPr>
            <w:r>
              <w:rPr>
                <w:color w:val="3F3F3F"/>
                <w:spacing w:val="-10"/>
                <w:w w:val="110"/>
                <w:sz w:val="17"/>
              </w:rPr>
              <w:t>Y</w:t>
            </w:r>
          </w:p>
        </w:tc>
        <w:tc>
          <w:tcPr>
            <w:tcW w:w="4423" w:type="dxa"/>
            <w:gridSpan w:val="3"/>
          </w:tcPr>
          <w:p>
            <w:pPr>
              <w:pStyle w:val="TableParagraph"/>
              <w:spacing w:line="283" w:lineRule="auto" w:before="9"/>
              <w:ind w:left="97"/>
              <w:rPr>
                <w:sz w:val="17"/>
              </w:rPr>
            </w:pPr>
            <w:r>
              <w:rPr>
                <w:color w:val="3F3F3F"/>
                <w:w w:val="105"/>
                <w:sz w:val="17"/>
              </w:rPr>
              <w:t>To be prepared &amp; ﬁled once every year as speciﬁed under section 92</w:t>
            </w:r>
          </w:p>
        </w:tc>
      </w:tr>
      <w:tr>
        <w:trPr>
          <w:trHeight w:val="1307" w:hRule="atLeast"/>
        </w:trPr>
        <w:tc>
          <w:tcPr>
            <w:tcW w:w="532" w:type="dxa"/>
          </w:tcPr>
          <w:p>
            <w:pPr>
              <w:pStyle w:val="TableParagraph"/>
              <w:ind w:left="0" w:right="218"/>
              <w:jc w:val="center"/>
              <w:rPr>
                <w:sz w:val="17"/>
              </w:rPr>
            </w:pPr>
            <w:r>
              <w:rPr>
                <w:color w:val="3F3F3F"/>
                <w:spacing w:val="-10"/>
                <w:w w:val="110"/>
                <w:sz w:val="17"/>
              </w:rPr>
              <w:t>8</w:t>
            </w:r>
          </w:p>
        </w:tc>
        <w:tc>
          <w:tcPr>
            <w:tcW w:w="3892" w:type="dxa"/>
          </w:tcPr>
          <w:p>
            <w:pPr>
              <w:pStyle w:val="TableParagraph"/>
              <w:tabs>
                <w:tab w:pos="1733" w:val="left" w:leader="none"/>
                <w:tab w:pos="3566" w:val="left" w:leader="none"/>
              </w:tabs>
              <w:spacing w:line="280" w:lineRule="auto"/>
              <w:ind w:left="101" w:right="91"/>
              <w:jc w:val="both"/>
              <w:rPr>
                <w:sz w:val="17"/>
              </w:rPr>
            </w:pPr>
            <w:r>
              <w:rPr>
                <w:color w:val="3F3F3F"/>
                <w:sz w:val="17"/>
              </w:rPr>
              <w:t>Preparation of documents such as Statutory Auditors Appointment Letter, Annual General </w:t>
            </w:r>
            <w:r>
              <w:rPr>
                <w:color w:val="3F3F3F"/>
                <w:spacing w:val="-2"/>
                <w:sz w:val="17"/>
              </w:rPr>
              <w:t>Meeting</w:t>
            </w:r>
            <w:r>
              <w:rPr>
                <w:color w:val="3F3F3F"/>
                <w:sz w:val="17"/>
              </w:rPr>
              <w:tab/>
            </w:r>
            <w:r>
              <w:rPr>
                <w:color w:val="3F3F3F"/>
                <w:spacing w:val="-2"/>
                <w:sz w:val="17"/>
              </w:rPr>
              <w:t>Resolution</w:t>
            </w:r>
            <w:r>
              <w:rPr>
                <w:color w:val="3F3F3F"/>
                <w:sz w:val="17"/>
              </w:rPr>
              <w:tab/>
            </w:r>
            <w:r>
              <w:rPr>
                <w:color w:val="3F3F3F"/>
                <w:spacing w:val="-4"/>
                <w:sz w:val="17"/>
              </w:rPr>
              <w:t>for </w:t>
            </w:r>
            <w:r>
              <w:rPr>
                <w:color w:val="3F3F3F"/>
                <w:sz w:val="17"/>
              </w:rPr>
              <w:t>appointment/reappointment of Statutory </w:t>
            </w:r>
            <w:r>
              <w:rPr>
                <w:color w:val="3F3F3F"/>
                <w:spacing w:val="-2"/>
                <w:sz w:val="17"/>
              </w:rPr>
              <w:t>Auditor</w:t>
            </w:r>
          </w:p>
        </w:tc>
        <w:tc>
          <w:tcPr>
            <w:tcW w:w="1174" w:type="dxa"/>
          </w:tcPr>
          <w:p>
            <w:pPr>
              <w:pStyle w:val="TableParagraph"/>
              <w:ind w:left="97"/>
              <w:rPr>
                <w:sz w:val="17"/>
              </w:rPr>
            </w:pPr>
            <w:r>
              <w:rPr>
                <w:color w:val="3F3F3F"/>
                <w:spacing w:val="-10"/>
                <w:w w:val="110"/>
                <w:sz w:val="17"/>
              </w:rPr>
              <w:t>Y</w:t>
            </w:r>
          </w:p>
        </w:tc>
        <w:tc>
          <w:tcPr>
            <w:tcW w:w="4423" w:type="dxa"/>
            <w:gridSpan w:val="3"/>
          </w:tcPr>
          <w:p>
            <w:pPr>
              <w:pStyle w:val="TableParagraph"/>
              <w:spacing w:line="283" w:lineRule="auto"/>
              <w:ind w:left="97"/>
              <w:rPr>
                <w:sz w:val="17"/>
              </w:rPr>
            </w:pPr>
            <w:r>
              <w:rPr>
                <w:color w:val="3F3F3F"/>
                <w:w w:val="105"/>
                <w:sz w:val="17"/>
              </w:rPr>
              <w:t>To be prepared &amp; ﬁled once every year as speciﬁed under section 139</w:t>
            </w:r>
          </w:p>
        </w:tc>
      </w:tr>
      <w:tr>
        <w:trPr>
          <w:trHeight w:val="841" w:hRule="atLeast"/>
        </w:trPr>
        <w:tc>
          <w:tcPr>
            <w:tcW w:w="532" w:type="dxa"/>
          </w:tcPr>
          <w:p>
            <w:pPr>
              <w:pStyle w:val="TableParagraph"/>
              <w:ind w:left="0" w:right="218"/>
              <w:jc w:val="center"/>
              <w:rPr>
                <w:sz w:val="17"/>
              </w:rPr>
            </w:pPr>
            <w:r>
              <w:rPr>
                <w:color w:val="3F3F3F"/>
                <w:spacing w:val="-10"/>
                <w:w w:val="110"/>
                <w:sz w:val="17"/>
              </w:rPr>
              <w:t>9</w:t>
            </w:r>
          </w:p>
        </w:tc>
        <w:tc>
          <w:tcPr>
            <w:tcW w:w="3892" w:type="dxa"/>
          </w:tcPr>
          <w:p>
            <w:pPr>
              <w:pStyle w:val="TableParagraph"/>
              <w:spacing w:line="280" w:lineRule="auto"/>
              <w:ind w:left="101" w:right="93"/>
              <w:jc w:val="both"/>
              <w:rPr>
                <w:sz w:val="17"/>
              </w:rPr>
            </w:pPr>
            <w:r>
              <w:rPr>
                <w:color w:val="3F3F3F"/>
                <w:sz w:val="17"/>
              </w:rPr>
              <w:t>Preparation of documents for regularization of directors through Annual General Meeting, if</w:t>
            </w:r>
            <w:r>
              <w:rPr>
                <w:color w:val="3F3F3F"/>
                <w:spacing w:val="40"/>
                <w:sz w:val="17"/>
              </w:rPr>
              <w:t> </w:t>
            </w:r>
            <w:r>
              <w:rPr>
                <w:color w:val="3F3F3F"/>
                <w:spacing w:val="-4"/>
                <w:sz w:val="17"/>
              </w:rPr>
              <w:t>any</w:t>
            </w:r>
          </w:p>
        </w:tc>
        <w:tc>
          <w:tcPr>
            <w:tcW w:w="1174" w:type="dxa"/>
          </w:tcPr>
          <w:p>
            <w:pPr>
              <w:pStyle w:val="TableParagraph"/>
              <w:ind w:left="97"/>
              <w:rPr>
                <w:sz w:val="17"/>
              </w:rPr>
            </w:pPr>
            <w:r>
              <w:rPr>
                <w:color w:val="3F3F3F"/>
                <w:sz w:val="17"/>
              </w:rPr>
              <w:t>Event</w:t>
            </w:r>
            <w:r>
              <w:rPr>
                <w:color w:val="3F3F3F"/>
                <w:spacing w:val="1"/>
                <w:sz w:val="17"/>
              </w:rPr>
              <w:t> </w:t>
            </w:r>
            <w:r>
              <w:rPr>
                <w:color w:val="3F3F3F"/>
                <w:spacing w:val="-2"/>
                <w:sz w:val="17"/>
              </w:rPr>
              <w:t>Basis</w:t>
            </w:r>
          </w:p>
        </w:tc>
        <w:tc>
          <w:tcPr>
            <w:tcW w:w="4423" w:type="dxa"/>
            <w:gridSpan w:val="3"/>
          </w:tcPr>
          <w:p>
            <w:pPr>
              <w:pStyle w:val="TableParagraph"/>
              <w:ind w:left="97"/>
              <w:rPr>
                <w:sz w:val="17"/>
              </w:rPr>
            </w:pPr>
            <w:r>
              <w:rPr>
                <w:color w:val="3F3F3F"/>
                <w:spacing w:val="-10"/>
                <w:w w:val="110"/>
                <w:sz w:val="17"/>
              </w:rPr>
              <w:t>Y</w:t>
            </w:r>
          </w:p>
        </w:tc>
      </w:tr>
      <w:tr>
        <w:trPr>
          <w:trHeight w:val="614" w:hRule="atLeast"/>
        </w:trPr>
        <w:tc>
          <w:tcPr>
            <w:tcW w:w="532" w:type="dxa"/>
          </w:tcPr>
          <w:p>
            <w:pPr>
              <w:pStyle w:val="TableParagraph"/>
              <w:spacing w:before="10"/>
              <w:ind w:left="0" w:right="120"/>
              <w:jc w:val="center"/>
              <w:rPr>
                <w:sz w:val="17"/>
              </w:rPr>
            </w:pPr>
            <w:r>
              <w:rPr>
                <w:color w:val="3F3F3F"/>
                <w:spacing w:val="-5"/>
                <w:w w:val="110"/>
                <w:sz w:val="17"/>
              </w:rPr>
              <w:t>10</w:t>
            </w:r>
          </w:p>
        </w:tc>
        <w:tc>
          <w:tcPr>
            <w:tcW w:w="3892" w:type="dxa"/>
          </w:tcPr>
          <w:p>
            <w:pPr>
              <w:pStyle w:val="TableParagraph"/>
              <w:spacing w:line="280" w:lineRule="auto" w:before="10"/>
              <w:ind w:left="101"/>
              <w:rPr>
                <w:sz w:val="17"/>
              </w:rPr>
            </w:pPr>
            <w:r>
              <w:rPr>
                <w:color w:val="3F3F3F"/>
                <w:sz w:val="17"/>
              </w:rPr>
              <w:t>Compliance</w:t>
            </w:r>
            <w:r>
              <w:rPr>
                <w:color w:val="3F3F3F"/>
                <w:spacing w:val="40"/>
                <w:sz w:val="17"/>
              </w:rPr>
              <w:t> </w:t>
            </w:r>
            <w:r>
              <w:rPr>
                <w:color w:val="3F3F3F"/>
                <w:sz w:val="17"/>
              </w:rPr>
              <w:t>relation</w:t>
            </w:r>
            <w:r>
              <w:rPr>
                <w:color w:val="3F3F3F"/>
                <w:spacing w:val="40"/>
                <w:sz w:val="17"/>
              </w:rPr>
              <w:t> </w:t>
            </w:r>
            <w:r>
              <w:rPr>
                <w:color w:val="3F3F3F"/>
                <w:sz w:val="17"/>
              </w:rPr>
              <w:t>to</w:t>
            </w:r>
            <w:r>
              <w:rPr>
                <w:color w:val="3F3F3F"/>
                <w:spacing w:val="40"/>
                <w:sz w:val="17"/>
              </w:rPr>
              <w:t> </w:t>
            </w:r>
            <w:r>
              <w:rPr>
                <w:color w:val="3F3F3F"/>
                <w:sz w:val="17"/>
              </w:rPr>
              <w:t>Signiﬁcant</w:t>
            </w:r>
            <w:r>
              <w:rPr>
                <w:color w:val="3F3F3F"/>
                <w:spacing w:val="40"/>
                <w:sz w:val="17"/>
              </w:rPr>
              <w:t> </w:t>
            </w:r>
            <w:r>
              <w:rPr>
                <w:color w:val="3F3F3F"/>
                <w:sz w:val="17"/>
              </w:rPr>
              <w:t>Beneﬁcial Ownership, if any</w:t>
            </w:r>
          </w:p>
        </w:tc>
        <w:tc>
          <w:tcPr>
            <w:tcW w:w="1174" w:type="dxa"/>
          </w:tcPr>
          <w:p>
            <w:pPr>
              <w:pStyle w:val="TableParagraph"/>
              <w:spacing w:before="10"/>
              <w:ind w:left="97"/>
              <w:rPr>
                <w:sz w:val="17"/>
              </w:rPr>
            </w:pPr>
            <w:r>
              <w:rPr>
                <w:color w:val="3F3F3F"/>
                <w:spacing w:val="-10"/>
                <w:w w:val="110"/>
                <w:sz w:val="17"/>
              </w:rPr>
              <w:t>Y</w:t>
            </w:r>
          </w:p>
        </w:tc>
        <w:tc>
          <w:tcPr>
            <w:tcW w:w="2231" w:type="dxa"/>
            <w:tcBorders>
              <w:right w:val="nil"/>
            </w:tcBorders>
          </w:tcPr>
          <w:p>
            <w:pPr>
              <w:pStyle w:val="TableParagraph"/>
              <w:spacing w:line="280" w:lineRule="auto" w:before="10"/>
              <w:ind w:left="97" w:right="61"/>
              <w:rPr>
                <w:sz w:val="17"/>
              </w:rPr>
            </w:pPr>
            <w:r>
              <w:rPr>
                <w:color w:val="3F3F3F"/>
                <w:sz w:val="17"/>
              </w:rPr>
              <w:t>Intimation</w:t>
            </w:r>
            <w:r>
              <w:rPr>
                <w:color w:val="3F3F3F"/>
                <w:spacing w:val="40"/>
                <w:sz w:val="17"/>
              </w:rPr>
              <w:t> </w:t>
            </w:r>
            <w:r>
              <w:rPr>
                <w:color w:val="3F3F3F"/>
                <w:sz w:val="17"/>
              </w:rPr>
              <w:t>of</w:t>
            </w:r>
            <w:r>
              <w:rPr>
                <w:color w:val="3F3F3F"/>
                <w:spacing w:val="40"/>
                <w:sz w:val="17"/>
              </w:rPr>
              <w:t> </w:t>
            </w:r>
            <w:r>
              <w:rPr>
                <w:color w:val="3F3F3F"/>
                <w:sz w:val="17"/>
              </w:rPr>
              <w:t>Signiﬁcant </w:t>
            </w:r>
            <w:r>
              <w:rPr>
                <w:color w:val="3F3F3F"/>
                <w:spacing w:val="-2"/>
                <w:sz w:val="17"/>
              </w:rPr>
              <w:t>applicable</w:t>
            </w:r>
          </w:p>
        </w:tc>
        <w:tc>
          <w:tcPr>
            <w:tcW w:w="1916" w:type="dxa"/>
            <w:tcBorders>
              <w:left w:val="nil"/>
              <w:right w:val="nil"/>
            </w:tcBorders>
          </w:tcPr>
          <w:p>
            <w:pPr>
              <w:pStyle w:val="TableParagraph"/>
              <w:spacing w:before="10"/>
              <w:ind w:left="70"/>
              <w:rPr>
                <w:sz w:val="17"/>
              </w:rPr>
            </w:pPr>
            <w:r>
              <w:rPr>
                <w:color w:val="3F3F3F"/>
                <w:sz w:val="17"/>
              </w:rPr>
              <w:t>Beneﬁcial</w:t>
            </w:r>
            <w:r>
              <w:rPr>
                <w:color w:val="3F3F3F"/>
                <w:spacing w:val="76"/>
                <w:w w:val="150"/>
                <w:sz w:val="17"/>
              </w:rPr>
              <w:t> </w:t>
            </w:r>
            <w:r>
              <w:rPr>
                <w:color w:val="3F3F3F"/>
                <w:spacing w:val="-2"/>
                <w:sz w:val="17"/>
              </w:rPr>
              <w:t>Ownership,</w:t>
            </w:r>
          </w:p>
        </w:tc>
        <w:tc>
          <w:tcPr>
            <w:tcW w:w="276" w:type="dxa"/>
            <w:tcBorders>
              <w:left w:val="nil"/>
            </w:tcBorders>
          </w:tcPr>
          <w:p>
            <w:pPr>
              <w:pStyle w:val="TableParagraph"/>
              <w:spacing w:before="10"/>
              <w:ind w:left="70"/>
              <w:rPr>
                <w:sz w:val="17"/>
              </w:rPr>
            </w:pPr>
            <w:r>
              <w:rPr>
                <w:color w:val="3F3F3F"/>
                <w:spacing w:val="-5"/>
                <w:sz w:val="17"/>
              </w:rPr>
              <w:t>if</w:t>
            </w:r>
          </w:p>
        </w:tc>
      </w:tr>
      <w:tr>
        <w:trPr>
          <w:trHeight w:val="1732" w:hRule="atLeast"/>
        </w:trPr>
        <w:tc>
          <w:tcPr>
            <w:tcW w:w="532" w:type="dxa"/>
          </w:tcPr>
          <w:p>
            <w:pPr>
              <w:pStyle w:val="TableParagraph"/>
              <w:ind w:left="0" w:right="120"/>
              <w:jc w:val="center"/>
              <w:rPr>
                <w:sz w:val="17"/>
              </w:rPr>
            </w:pPr>
            <w:r>
              <w:rPr>
                <w:color w:val="3F3F3F"/>
                <w:spacing w:val="-5"/>
                <w:w w:val="110"/>
                <w:sz w:val="17"/>
              </w:rPr>
              <w:t>11</w:t>
            </w:r>
          </w:p>
        </w:tc>
        <w:tc>
          <w:tcPr>
            <w:tcW w:w="3892" w:type="dxa"/>
          </w:tcPr>
          <w:p>
            <w:pPr>
              <w:pStyle w:val="TableParagraph"/>
              <w:spacing w:line="283" w:lineRule="auto"/>
              <w:ind w:left="101"/>
              <w:rPr>
                <w:sz w:val="17"/>
              </w:rPr>
            </w:pPr>
            <w:r>
              <w:rPr>
                <w:color w:val="3F3F3F"/>
                <w:w w:val="110"/>
                <w:sz w:val="17"/>
              </w:rPr>
              <w:t>Updating</w:t>
            </w:r>
            <w:r>
              <w:rPr>
                <w:color w:val="3F3F3F"/>
                <w:spacing w:val="11"/>
                <w:w w:val="110"/>
                <w:sz w:val="17"/>
              </w:rPr>
              <w:t> </w:t>
            </w:r>
            <w:r>
              <w:rPr>
                <w:color w:val="3F3F3F"/>
                <w:w w:val="110"/>
                <w:sz w:val="17"/>
              </w:rPr>
              <w:t>and</w:t>
            </w:r>
            <w:r>
              <w:rPr>
                <w:color w:val="3F3F3F"/>
                <w:spacing w:val="11"/>
                <w:w w:val="110"/>
                <w:sz w:val="17"/>
              </w:rPr>
              <w:t> </w:t>
            </w:r>
            <w:r>
              <w:rPr>
                <w:color w:val="3F3F3F"/>
                <w:w w:val="110"/>
                <w:sz w:val="17"/>
              </w:rPr>
              <w:t>Maintenance</w:t>
            </w:r>
            <w:r>
              <w:rPr>
                <w:color w:val="3F3F3F"/>
                <w:spacing w:val="10"/>
                <w:w w:val="110"/>
                <w:sz w:val="17"/>
              </w:rPr>
              <w:t> </w:t>
            </w:r>
            <w:r>
              <w:rPr>
                <w:color w:val="3F3F3F"/>
                <w:w w:val="110"/>
                <w:sz w:val="17"/>
              </w:rPr>
              <w:t>of</w:t>
            </w:r>
            <w:r>
              <w:rPr>
                <w:color w:val="3F3F3F"/>
                <w:spacing w:val="10"/>
                <w:w w:val="110"/>
                <w:sz w:val="17"/>
              </w:rPr>
              <w:t> </w:t>
            </w:r>
            <w:r>
              <w:rPr>
                <w:color w:val="3F3F3F"/>
                <w:w w:val="110"/>
                <w:sz w:val="17"/>
              </w:rPr>
              <w:t>the</w:t>
            </w:r>
            <w:r>
              <w:rPr>
                <w:color w:val="3F3F3F"/>
                <w:spacing w:val="12"/>
                <w:w w:val="110"/>
                <w:sz w:val="17"/>
              </w:rPr>
              <w:t> </w:t>
            </w:r>
            <w:r>
              <w:rPr>
                <w:color w:val="3F3F3F"/>
                <w:w w:val="110"/>
                <w:sz w:val="17"/>
              </w:rPr>
              <w:t>statutory registers</w:t>
            </w:r>
            <w:r>
              <w:rPr>
                <w:color w:val="3F3F3F"/>
                <w:spacing w:val="-2"/>
                <w:w w:val="110"/>
                <w:sz w:val="17"/>
              </w:rPr>
              <w:t> </w:t>
            </w:r>
            <w:r>
              <w:rPr>
                <w:color w:val="3F3F3F"/>
                <w:w w:val="110"/>
                <w:sz w:val="17"/>
              </w:rPr>
              <w:t>once annually</w:t>
            </w:r>
            <w:r>
              <w:rPr>
                <w:color w:val="3F3F3F"/>
                <w:spacing w:val="-3"/>
                <w:w w:val="110"/>
                <w:sz w:val="17"/>
              </w:rPr>
              <w:t> </w:t>
            </w:r>
            <w:r>
              <w:rPr>
                <w:color w:val="3F3F3F"/>
                <w:w w:val="110"/>
                <w:sz w:val="17"/>
              </w:rPr>
              <w:t>like </w:t>
            </w:r>
            <w:r>
              <w:rPr>
                <w:color w:val="3F3F3F"/>
                <w:w w:val="160"/>
                <w:sz w:val="17"/>
              </w:rPr>
              <w:t>–</w:t>
            </w:r>
          </w:p>
          <w:p>
            <w:pPr>
              <w:pStyle w:val="TableParagraph"/>
              <w:numPr>
                <w:ilvl w:val="0"/>
                <w:numId w:val="2"/>
              </w:numPr>
              <w:tabs>
                <w:tab w:pos="778" w:val="left" w:leader="none"/>
              </w:tabs>
              <w:spacing w:line="240" w:lineRule="auto" w:before="147" w:after="0"/>
              <w:ind w:left="778" w:right="0" w:hanging="339"/>
              <w:jc w:val="left"/>
              <w:rPr>
                <w:sz w:val="17"/>
              </w:rPr>
            </w:pPr>
            <w:r>
              <w:rPr>
                <w:color w:val="3F3F3F"/>
                <w:w w:val="105"/>
                <w:sz w:val="17"/>
              </w:rPr>
              <w:t>Register</w:t>
            </w:r>
            <w:r>
              <w:rPr>
                <w:color w:val="3F3F3F"/>
                <w:spacing w:val="-11"/>
                <w:w w:val="105"/>
                <w:sz w:val="17"/>
              </w:rPr>
              <w:t> </w:t>
            </w:r>
            <w:r>
              <w:rPr>
                <w:color w:val="3F3F3F"/>
                <w:w w:val="105"/>
                <w:sz w:val="17"/>
              </w:rPr>
              <w:t>of</w:t>
            </w:r>
            <w:r>
              <w:rPr>
                <w:color w:val="3F3F3F"/>
                <w:spacing w:val="-11"/>
                <w:w w:val="105"/>
                <w:sz w:val="17"/>
              </w:rPr>
              <w:t> </w:t>
            </w:r>
            <w:r>
              <w:rPr>
                <w:color w:val="3F3F3F"/>
                <w:spacing w:val="-2"/>
                <w:w w:val="105"/>
                <w:sz w:val="17"/>
              </w:rPr>
              <w:t>members</w:t>
            </w:r>
          </w:p>
          <w:p>
            <w:pPr>
              <w:pStyle w:val="TableParagraph"/>
              <w:numPr>
                <w:ilvl w:val="0"/>
                <w:numId w:val="2"/>
              </w:numPr>
              <w:tabs>
                <w:tab w:pos="778" w:val="left" w:leader="none"/>
              </w:tabs>
              <w:spacing w:line="240" w:lineRule="auto" w:before="14" w:after="0"/>
              <w:ind w:left="778" w:right="0" w:hanging="339"/>
              <w:jc w:val="left"/>
              <w:rPr>
                <w:sz w:val="17"/>
              </w:rPr>
            </w:pPr>
            <w:r>
              <w:rPr>
                <w:color w:val="3F3F3F"/>
                <w:w w:val="105"/>
                <w:sz w:val="17"/>
              </w:rPr>
              <w:t>Register</w:t>
            </w:r>
            <w:r>
              <w:rPr>
                <w:color w:val="3F3F3F"/>
                <w:spacing w:val="-11"/>
                <w:w w:val="105"/>
                <w:sz w:val="17"/>
              </w:rPr>
              <w:t> </w:t>
            </w:r>
            <w:r>
              <w:rPr>
                <w:color w:val="3F3F3F"/>
                <w:w w:val="105"/>
                <w:sz w:val="17"/>
              </w:rPr>
              <w:t>of</w:t>
            </w:r>
            <w:r>
              <w:rPr>
                <w:color w:val="3F3F3F"/>
                <w:spacing w:val="-11"/>
                <w:w w:val="105"/>
                <w:sz w:val="17"/>
              </w:rPr>
              <w:t> </w:t>
            </w:r>
            <w:r>
              <w:rPr>
                <w:color w:val="3F3F3F"/>
                <w:spacing w:val="-2"/>
                <w:w w:val="105"/>
                <w:sz w:val="17"/>
              </w:rPr>
              <w:t>Directors</w:t>
            </w:r>
          </w:p>
          <w:p>
            <w:pPr>
              <w:pStyle w:val="TableParagraph"/>
              <w:numPr>
                <w:ilvl w:val="0"/>
                <w:numId w:val="2"/>
              </w:numPr>
              <w:tabs>
                <w:tab w:pos="778" w:val="left" w:leader="none"/>
              </w:tabs>
              <w:spacing w:line="240" w:lineRule="auto" w:before="17" w:after="0"/>
              <w:ind w:left="778" w:right="0" w:hanging="339"/>
              <w:jc w:val="left"/>
              <w:rPr>
                <w:sz w:val="17"/>
              </w:rPr>
            </w:pPr>
            <w:r>
              <w:rPr>
                <w:color w:val="3F3F3F"/>
                <w:sz w:val="17"/>
              </w:rPr>
              <w:t>Registers</w:t>
            </w:r>
            <w:r>
              <w:rPr>
                <w:color w:val="3F3F3F"/>
                <w:spacing w:val="11"/>
                <w:sz w:val="17"/>
              </w:rPr>
              <w:t> </w:t>
            </w:r>
            <w:r>
              <w:rPr>
                <w:color w:val="3F3F3F"/>
                <w:sz w:val="17"/>
              </w:rPr>
              <w:t>of</w:t>
            </w:r>
            <w:r>
              <w:rPr>
                <w:color w:val="3F3F3F"/>
                <w:spacing w:val="6"/>
                <w:sz w:val="17"/>
              </w:rPr>
              <w:t> </w:t>
            </w:r>
            <w:r>
              <w:rPr>
                <w:color w:val="3F3F3F"/>
                <w:sz w:val="17"/>
              </w:rPr>
              <w:t>Director’s</w:t>
            </w:r>
            <w:r>
              <w:rPr>
                <w:color w:val="3F3F3F"/>
                <w:spacing w:val="6"/>
                <w:sz w:val="17"/>
              </w:rPr>
              <w:t> </w:t>
            </w:r>
            <w:r>
              <w:rPr>
                <w:color w:val="3F3F3F"/>
                <w:spacing w:val="-2"/>
                <w:sz w:val="17"/>
              </w:rPr>
              <w:t>shareholding</w:t>
            </w:r>
          </w:p>
          <w:p>
            <w:pPr>
              <w:pStyle w:val="TableParagraph"/>
              <w:numPr>
                <w:ilvl w:val="0"/>
                <w:numId w:val="2"/>
              </w:numPr>
              <w:tabs>
                <w:tab w:pos="778" w:val="left" w:leader="none"/>
              </w:tabs>
              <w:spacing w:line="240" w:lineRule="auto" w:before="15" w:after="0"/>
              <w:ind w:left="778" w:right="0" w:hanging="339"/>
              <w:jc w:val="left"/>
              <w:rPr>
                <w:sz w:val="17"/>
              </w:rPr>
            </w:pPr>
            <w:r>
              <w:rPr>
                <w:color w:val="3F3F3F"/>
                <w:w w:val="105"/>
                <w:sz w:val="17"/>
              </w:rPr>
              <w:t>Register</w:t>
            </w:r>
            <w:r>
              <w:rPr>
                <w:color w:val="3F3F3F"/>
                <w:spacing w:val="-11"/>
                <w:w w:val="105"/>
                <w:sz w:val="17"/>
              </w:rPr>
              <w:t> </w:t>
            </w:r>
            <w:r>
              <w:rPr>
                <w:color w:val="3F3F3F"/>
                <w:w w:val="105"/>
                <w:sz w:val="17"/>
              </w:rPr>
              <w:t>of</w:t>
            </w:r>
            <w:r>
              <w:rPr>
                <w:color w:val="3F3F3F"/>
                <w:spacing w:val="-11"/>
                <w:w w:val="105"/>
                <w:sz w:val="17"/>
              </w:rPr>
              <w:t> </w:t>
            </w:r>
            <w:r>
              <w:rPr>
                <w:color w:val="3F3F3F"/>
                <w:spacing w:val="-2"/>
                <w:w w:val="105"/>
                <w:sz w:val="17"/>
              </w:rPr>
              <w:t>Contracts</w:t>
            </w:r>
          </w:p>
          <w:p>
            <w:pPr>
              <w:pStyle w:val="TableParagraph"/>
              <w:numPr>
                <w:ilvl w:val="0"/>
                <w:numId w:val="2"/>
              </w:numPr>
              <w:tabs>
                <w:tab w:pos="778" w:val="left" w:leader="none"/>
              </w:tabs>
              <w:spacing w:line="196" w:lineRule="exact" w:before="14" w:after="0"/>
              <w:ind w:left="778" w:right="0" w:hanging="339"/>
              <w:jc w:val="left"/>
              <w:rPr>
                <w:sz w:val="17"/>
              </w:rPr>
            </w:pPr>
            <w:r>
              <w:rPr>
                <w:color w:val="3F3F3F"/>
                <w:w w:val="105"/>
                <w:sz w:val="17"/>
              </w:rPr>
              <w:t>Register</w:t>
            </w:r>
            <w:r>
              <w:rPr>
                <w:color w:val="3F3F3F"/>
                <w:spacing w:val="-9"/>
                <w:w w:val="105"/>
                <w:sz w:val="17"/>
              </w:rPr>
              <w:t> </w:t>
            </w:r>
            <w:r>
              <w:rPr>
                <w:color w:val="3F3F3F"/>
                <w:w w:val="105"/>
                <w:sz w:val="17"/>
              </w:rPr>
              <w:t>of</w:t>
            </w:r>
            <w:r>
              <w:rPr>
                <w:color w:val="3F3F3F"/>
                <w:spacing w:val="-9"/>
                <w:w w:val="105"/>
                <w:sz w:val="17"/>
              </w:rPr>
              <w:t> </w:t>
            </w:r>
            <w:r>
              <w:rPr>
                <w:color w:val="3F3F3F"/>
                <w:w w:val="105"/>
                <w:sz w:val="17"/>
              </w:rPr>
              <w:t>Charge</w:t>
            </w:r>
            <w:r>
              <w:rPr>
                <w:color w:val="3F3F3F"/>
                <w:spacing w:val="-9"/>
                <w:w w:val="105"/>
                <w:sz w:val="17"/>
              </w:rPr>
              <w:t> </w:t>
            </w:r>
            <w:r>
              <w:rPr>
                <w:color w:val="3F3F3F"/>
                <w:spacing w:val="-4"/>
                <w:w w:val="105"/>
                <w:sz w:val="17"/>
              </w:rPr>
              <w:t>etc.</w:t>
            </w:r>
          </w:p>
        </w:tc>
        <w:tc>
          <w:tcPr>
            <w:tcW w:w="1174" w:type="dxa"/>
          </w:tcPr>
          <w:p>
            <w:pPr>
              <w:pStyle w:val="TableParagraph"/>
              <w:ind w:left="97"/>
              <w:rPr>
                <w:sz w:val="17"/>
              </w:rPr>
            </w:pPr>
            <w:r>
              <w:rPr>
                <w:color w:val="3F3F3F"/>
                <w:spacing w:val="-10"/>
                <w:w w:val="115"/>
                <w:sz w:val="17"/>
              </w:rPr>
              <w:t>N</w:t>
            </w:r>
          </w:p>
        </w:tc>
        <w:tc>
          <w:tcPr>
            <w:tcW w:w="4423" w:type="dxa"/>
            <w:gridSpan w:val="3"/>
          </w:tcPr>
          <w:p>
            <w:pPr>
              <w:pStyle w:val="TableParagraph"/>
              <w:spacing w:line="283" w:lineRule="auto"/>
              <w:ind w:left="97"/>
              <w:rPr>
                <w:sz w:val="17"/>
              </w:rPr>
            </w:pPr>
            <w:r>
              <w:rPr>
                <w:color w:val="3F3F3F"/>
                <w:w w:val="105"/>
                <w:sz w:val="17"/>
              </w:rPr>
              <w:t>As</w:t>
            </w:r>
            <w:r>
              <w:rPr>
                <w:color w:val="3F3F3F"/>
                <w:spacing w:val="80"/>
                <w:w w:val="150"/>
                <w:sz w:val="17"/>
              </w:rPr>
              <w:t> </w:t>
            </w:r>
            <w:r>
              <w:rPr>
                <w:color w:val="3F3F3F"/>
                <w:w w:val="105"/>
                <w:sz w:val="17"/>
              </w:rPr>
              <w:t>required</w:t>
            </w:r>
            <w:r>
              <w:rPr>
                <w:color w:val="3F3F3F"/>
                <w:spacing w:val="80"/>
                <w:w w:val="150"/>
                <w:sz w:val="17"/>
              </w:rPr>
              <w:t> </w:t>
            </w:r>
            <w:r>
              <w:rPr>
                <w:color w:val="3F3F3F"/>
                <w:w w:val="105"/>
                <w:sz w:val="17"/>
              </w:rPr>
              <w:t>under</w:t>
            </w:r>
            <w:r>
              <w:rPr>
                <w:color w:val="3F3F3F"/>
                <w:spacing w:val="80"/>
                <w:w w:val="150"/>
                <w:sz w:val="17"/>
              </w:rPr>
              <w:t> </w:t>
            </w:r>
            <w:r>
              <w:rPr>
                <w:color w:val="3F3F3F"/>
                <w:w w:val="105"/>
                <w:sz w:val="17"/>
              </w:rPr>
              <w:t>various</w:t>
            </w:r>
            <w:r>
              <w:rPr>
                <w:color w:val="3F3F3F"/>
                <w:spacing w:val="80"/>
                <w:w w:val="150"/>
                <w:sz w:val="17"/>
              </w:rPr>
              <w:t> </w:t>
            </w:r>
            <w:r>
              <w:rPr>
                <w:color w:val="3F3F3F"/>
                <w:w w:val="105"/>
                <w:sz w:val="17"/>
              </w:rPr>
              <w:t>provisions</w:t>
            </w:r>
            <w:r>
              <w:rPr>
                <w:color w:val="3F3F3F"/>
                <w:spacing w:val="80"/>
                <w:w w:val="150"/>
                <w:sz w:val="17"/>
              </w:rPr>
              <w:t> </w:t>
            </w:r>
            <w:r>
              <w:rPr>
                <w:color w:val="3F3F3F"/>
                <w:w w:val="105"/>
                <w:sz w:val="17"/>
              </w:rPr>
              <w:t>of</w:t>
            </w:r>
            <w:r>
              <w:rPr>
                <w:color w:val="3F3F3F"/>
                <w:spacing w:val="80"/>
                <w:w w:val="150"/>
                <w:sz w:val="17"/>
              </w:rPr>
              <w:t> </w:t>
            </w:r>
            <w:r>
              <w:rPr>
                <w:color w:val="3F3F3F"/>
                <w:w w:val="105"/>
                <w:sz w:val="17"/>
              </w:rPr>
              <w:t>the Companies Act, 2013</w:t>
            </w:r>
          </w:p>
        </w:tc>
      </w:tr>
    </w:tbl>
    <w:p>
      <w:pPr>
        <w:pStyle w:val="BodyText"/>
        <w:spacing w:before="201"/>
        <w:rPr>
          <w:b/>
        </w:rPr>
      </w:pPr>
    </w:p>
    <w:p>
      <w:pPr>
        <w:pStyle w:val="ListParagraph"/>
        <w:numPr>
          <w:ilvl w:val="0"/>
          <w:numId w:val="1"/>
        </w:numPr>
        <w:tabs>
          <w:tab w:pos="346" w:val="left" w:leader="none"/>
        </w:tabs>
        <w:spacing w:line="240" w:lineRule="auto" w:before="0" w:after="0"/>
        <w:ind w:left="346" w:right="0" w:hanging="231"/>
        <w:jc w:val="left"/>
        <w:rPr>
          <w:b/>
          <w:sz w:val="18"/>
        </w:rPr>
      </w:pPr>
      <w:r>
        <w:rPr>
          <w:b/>
          <w:color w:val="3F3F3F"/>
          <w:sz w:val="18"/>
        </w:rPr>
        <w:t>Submission</w:t>
      </w:r>
      <w:r>
        <w:rPr>
          <w:b/>
          <w:color w:val="3F3F3F"/>
          <w:spacing w:val="11"/>
          <w:sz w:val="18"/>
        </w:rPr>
        <w:t> </w:t>
      </w:r>
      <w:r>
        <w:rPr>
          <w:b/>
          <w:color w:val="3F3F3F"/>
          <w:sz w:val="18"/>
        </w:rPr>
        <w:t>with</w:t>
      </w:r>
      <w:r>
        <w:rPr>
          <w:b/>
          <w:color w:val="3F3F3F"/>
          <w:spacing w:val="8"/>
          <w:sz w:val="18"/>
        </w:rPr>
        <w:t> </w:t>
      </w:r>
      <w:r>
        <w:rPr>
          <w:b/>
          <w:color w:val="3F3F3F"/>
          <w:sz w:val="18"/>
        </w:rPr>
        <w:t>Ministry</w:t>
      </w:r>
      <w:r>
        <w:rPr>
          <w:b/>
          <w:color w:val="3F3F3F"/>
          <w:spacing w:val="10"/>
          <w:sz w:val="18"/>
        </w:rPr>
        <w:t> </w:t>
      </w:r>
      <w:r>
        <w:rPr>
          <w:b/>
          <w:color w:val="3F3F3F"/>
          <w:sz w:val="18"/>
        </w:rPr>
        <w:t>of</w:t>
      </w:r>
      <w:r>
        <w:rPr>
          <w:b/>
          <w:color w:val="3F3F3F"/>
          <w:spacing w:val="11"/>
          <w:sz w:val="18"/>
        </w:rPr>
        <w:t> </w:t>
      </w:r>
      <w:r>
        <w:rPr>
          <w:b/>
          <w:color w:val="3F3F3F"/>
          <w:sz w:val="18"/>
        </w:rPr>
        <w:t>Corporate</w:t>
      </w:r>
      <w:r>
        <w:rPr>
          <w:b/>
          <w:color w:val="3F3F3F"/>
          <w:spacing w:val="7"/>
          <w:sz w:val="18"/>
        </w:rPr>
        <w:t> </w:t>
      </w:r>
      <w:r>
        <w:rPr>
          <w:b/>
          <w:color w:val="3F3F3F"/>
          <w:sz w:val="18"/>
        </w:rPr>
        <w:t>Affairs</w:t>
      </w:r>
      <w:r>
        <w:rPr>
          <w:b/>
          <w:color w:val="3F3F3F"/>
          <w:spacing w:val="8"/>
          <w:sz w:val="18"/>
        </w:rPr>
        <w:t> </w:t>
      </w:r>
      <w:r>
        <w:rPr>
          <w:b/>
          <w:color w:val="3F3F3F"/>
          <w:sz w:val="18"/>
        </w:rPr>
        <w:t>-</w:t>
      </w:r>
      <w:r>
        <w:rPr>
          <w:b/>
          <w:color w:val="3F3F3F"/>
          <w:spacing w:val="12"/>
          <w:sz w:val="18"/>
        </w:rPr>
        <w:t> </w:t>
      </w:r>
      <w:r>
        <w:rPr>
          <w:b/>
          <w:color w:val="3F3F3F"/>
          <w:sz w:val="18"/>
        </w:rPr>
        <w:t>MCA</w:t>
      </w:r>
      <w:r>
        <w:rPr>
          <w:b/>
          <w:color w:val="3F3F3F"/>
          <w:spacing w:val="11"/>
          <w:sz w:val="18"/>
        </w:rPr>
        <w:t> </w:t>
      </w:r>
      <w:r>
        <w:rPr>
          <w:b/>
          <w:color w:val="3F3F3F"/>
          <w:spacing w:val="-4"/>
          <w:sz w:val="18"/>
        </w:rPr>
        <w:t>(ROC)</w:t>
      </w:r>
    </w:p>
    <w:p>
      <w:pPr>
        <w:pStyle w:val="ListParagraph"/>
        <w:spacing w:after="0" w:line="240" w:lineRule="auto"/>
        <w:jc w:val="left"/>
        <w:rPr>
          <w:b/>
          <w:sz w:val="18"/>
        </w:rPr>
        <w:sectPr>
          <w:headerReference w:type="default" r:id="rId5"/>
          <w:footerReference w:type="default" r:id="rId6"/>
          <w:type w:val="continuous"/>
          <w:pgSz w:w="12240" w:h="15840"/>
          <w:pgMar w:header="674" w:footer="1194" w:top="1820" w:bottom="1380" w:left="1080" w:right="1080"/>
          <w:pgNumType w:start="14"/>
        </w:sectPr>
      </w:pPr>
    </w:p>
    <w:p>
      <w:pPr>
        <w:pStyle w:val="BodyText"/>
        <w:rPr>
          <w:b/>
          <w:sz w:val="16"/>
        </w:rPr>
      </w:pPr>
    </w:p>
    <w:tbl>
      <w:tblPr>
        <w:tblW w:w="0" w:type="auto"/>
        <w:jc w:val="left"/>
        <w:tblInd w:w="2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7"/>
        <w:gridCol w:w="3007"/>
        <w:gridCol w:w="2351"/>
        <w:gridCol w:w="1018"/>
        <w:gridCol w:w="2582"/>
      </w:tblGrid>
      <w:tr>
        <w:trPr>
          <w:trHeight w:val="844" w:hRule="atLeast"/>
        </w:trPr>
        <w:tc>
          <w:tcPr>
            <w:tcW w:w="677" w:type="dxa"/>
          </w:tcPr>
          <w:p>
            <w:pPr>
              <w:pStyle w:val="TableParagraph"/>
              <w:spacing w:before="10"/>
              <w:rPr>
                <w:sz w:val="17"/>
              </w:rPr>
            </w:pPr>
            <w:r>
              <w:rPr>
                <w:color w:val="3F3F3F"/>
                <w:spacing w:val="-5"/>
                <w:sz w:val="17"/>
              </w:rPr>
              <w:t>Sr.</w:t>
            </w:r>
          </w:p>
          <w:p>
            <w:pPr>
              <w:pStyle w:val="TableParagraph"/>
              <w:spacing w:before="36"/>
              <w:rPr>
                <w:sz w:val="17"/>
              </w:rPr>
            </w:pPr>
            <w:r>
              <w:rPr>
                <w:color w:val="3F3F3F"/>
                <w:spacing w:val="-5"/>
                <w:sz w:val="17"/>
              </w:rPr>
              <w:t>No.</w:t>
            </w:r>
          </w:p>
        </w:tc>
        <w:tc>
          <w:tcPr>
            <w:tcW w:w="3007" w:type="dxa"/>
          </w:tcPr>
          <w:p>
            <w:pPr>
              <w:pStyle w:val="TableParagraph"/>
              <w:spacing w:before="10"/>
              <w:rPr>
                <w:sz w:val="17"/>
              </w:rPr>
            </w:pPr>
            <w:r>
              <w:rPr>
                <w:color w:val="3F3F3F"/>
                <w:spacing w:val="-2"/>
                <w:sz w:val="17"/>
              </w:rPr>
              <w:t>Particulars</w:t>
            </w:r>
          </w:p>
        </w:tc>
        <w:tc>
          <w:tcPr>
            <w:tcW w:w="2351" w:type="dxa"/>
          </w:tcPr>
          <w:p>
            <w:pPr>
              <w:pStyle w:val="TableParagraph"/>
              <w:spacing w:before="10"/>
              <w:rPr>
                <w:sz w:val="17"/>
              </w:rPr>
            </w:pPr>
            <w:r>
              <w:rPr>
                <w:color w:val="3F3F3F"/>
                <w:spacing w:val="-2"/>
                <w:sz w:val="17"/>
              </w:rPr>
              <w:t>Periodicity</w:t>
            </w:r>
          </w:p>
        </w:tc>
        <w:tc>
          <w:tcPr>
            <w:tcW w:w="1018" w:type="dxa"/>
          </w:tcPr>
          <w:p>
            <w:pPr>
              <w:pStyle w:val="TableParagraph"/>
              <w:spacing w:line="280" w:lineRule="auto" w:before="10"/>
              <w:ind w:left="99"/>
              <w:rPr>
                <w:sz w:val="17"/>
              </w:rPr>
            </w:pPr>
            <w:r>
              <w:rPr>
                <w:color w:val="3F3F3F"/>
                <w:spacing w:val="-2"/>
                <w:sz w:val="17"/>
              </w:rPr>
              <w:t>Filing Required (Y/N)</w:t>
            </w:r>
          </w:p>
        </w:tc>
        <w:tc>
          <w:tcPr>
            <w:tcW w:w="2582" w:type="dxa"/>
          </w:tcPr>
          <w:p>
            <w:pPr>
              <w:pStyle w:val="TableParagraph"/>
              <w:spacing w:before="10"/>
              <w:ind w:left="98"/>
              <w:rPr>
                <w:sz w:val="17"/>
              </w:rPr>
            </w:pPr>
            <w:r>
              <w:rPr>
                <w:color w:val="3F3F3F"/>
                <w:sz w:val="17"/>
              </w:rPr>
              <w:t>Statutory</w:t>
            </w:r>
            <w:r>
              <w:rPr>
                <w:color w:val="3F3F3F"/>
                <w:spacing w:val="2"/>
                <w:sz w:val="17"/>
              </w:rPr>
              <w:t> </w:t>
            </w:r>
            <w:r>
              <w:rPr>
                <w:color w:val="3F3F3F"/>
                <w:spacing w:val="-4"/>
                <w:sz w:val="17"/>
              </w:rPr>
              <w:t>Form</w:t>
            </w:r>
          </w:p>
        </w:tc>
      </w:tr>
      <w:tr>
        <w:trPr>
          <w:trHeight w:val="611" w:hRule="atLeast"/>
        </w:trPr>
        <w:tc>
          <w:tcPr>
            <w:tcW w:w="677" w:type="dxa"/>
          </w:tcPr>
          <w:p>
            <w:pPr>
              <w:pStyle w:val="TableParagraph"/>
              <w:rPr>
                <w:sz w:val="17"/>
              </w:rPr>
            </w:pPr>
            <w:r>
              <w:rPr>
                <w:color w:val="3F3F3F"/>
                <w:spacing w:val="-5"/>
                <w:sz w:val="17"/>
              </w:rPr>
              <w:t>1.</w:t>
            </w:r>
          </w:p>
        </w:tc>
        <w:tc>
          <w:tcPr>
            <w:tcW w:w="3007" w:type="dxa"/>
          </w:tcPr>
          <w:p>
            <w:pPr>
              <w:pStyle w:val="TableParagraph"/>
              <w:tabs>
                <w:tab w:pos="1413" w:val="left" w:leader="none"/>
                <w:tab w:pos="1955" w:val="left" w:leader="none"/>
              </w:tabs>
              <w:spacing w:line="283" w:lineRule="auto"/>
              <w:ind w:right="92"/>
              <w:rPr>
                <w:sz w:val="17"/>
              </w:rPr>
            </w:pPr>
            <w:r>
              <w:rPr>
                <w:color w:val="3F3F3F"/>
                <w:spacing w:val="-2"/>
                <w:w w:val="105"/>
                <w:sz w:val="17"/>
              </w:rPr>
              <w:t>Submission</w:t>
            </w:r>
            <w:r>
              <w:rPr>
                <w:color w:val="3F3F3F"/>
                <w:sz w:val="17"/>
              </w:rPr>
              <w:tab/>
            </w:r>
            <w:r>
              <w:rPr>
                <w:color w:val="3F3F3F"/>
                <w:spacing w:val="-6"/>
                <w:w w:val="105"/>
                <w:sz w:val="17"/>
              </w:rPr>
              <w:t>of</w:t>
            </w:r>
            <w:r>
              <w:rPr>
                <w:color w:val="3F3F3F"/>
                <w:sz w:val="17"/>
              </w:rPr>
              <w:tab/>
            </w:r>
            <w:r>
              <w:rPr>
                <w:color w:val="3F3F3F"/>
                <w:spacing w:val="-2"/>
                <w:w w:val="105"/>
                <w:sz w:val="17"/>
              </w:rPr>
              <w:t>outstanding </w:t>
            </w:r>
            <w:r>
              <w:rPr>
                <w:color w:val="3F3F3F"/>
                <w:w w:val="105"/>
                <w:sz w:val="17"/>
              </w:rPr>
              <w:t>Creditors who are MSME</w:t>
            </w:r>
          </w:p>
        </w:tc>
        <w:tc>
          <w:tcPr>
            <w:tcW w:w="2351" w:type="dxa"/>
          </w:tcPr>
          <w:p>
            <w:pPr>
              <w:pStyle w:val="TableParagraph"/>
              <w:rPr>
                <w:sz w:val="17"/>
              </w:rPr>
            </w:pPr>
            <w:r>
              <w:rPr>
                <w:color w:val="3F3F3F"/>
                <w:sz w:val="17"/>
              </w:rPr>
              <w:t>Half</w:t>
            </w:r>
            <w:r>
              <w:rPr>
                <w:color w:val="3F3F3F"/>
                <w:spacing w:val="-6"/>
                <w:sz w:val="17"/>
              </w:rPr>
              <w:t> </w:t>
            </w:r>
            <w:r>
              <w:rPr>
                <w:color w:val="3F3F3F"/>
                <w:sz w:val="17"/>
              </w:rPr>
              <w:t>Yearly</w:t>
            </w:r>
            <w:r>
              <w:rPr>
                <w:color w:val="3F3F3F"/>
                <w:spacing w:val="-5"/>
                <w:sz w:val="17"/>
              </w:rPr>
              <w:t> </w:t>
            </w:r>
            <w:r>
              <w:rPr>
                <w:color w:val="3F3F3F"/>
                <w:sz w:val="17"/>
              </w:rPr>
              <w:t>(Oct</w:t>
            </w:r>
            <w:r>
              <w:rPr>
                <w:color w:val="3F3F3F"/>
                <w:spacing w:val="-3"/>
                <w:sz w:val="17"/>
              </w:rPr>
              <w:t> </w:t>
            </w:r>
            <w:r>
              <w:rPr>
                <w:color w:val="3F3F3F"/>
                <w:sz w:val="17"/>
              </w:rPr>
              <w:t>to</w:t>
            </w:r>
            <w:r>
              <w:rPr>
                <w:color w:val="3F3F3F"/>
                <w:spacing w:val="-1"/>
                <w:sz w:val="17"/>
              </w:rPr>
              <w:t> </w:t>
            </w:r>
            <w:r>
              <w:rPr>
                <w:color w:val="3F3F3F"/>
                <w:spacing w:val="-2"/>
                <w:sz w:val="17"/>
              </w:rPr>
              <w:t>March)</w:t>
            </w:r>
          </w:p>
        </w:tc>
        <w:tc>
          <w:tcPr>
            <w:tcW w:w="1018" w:type="dxa"/>
          </w:tcPr>
          <w:p>
            <w:pPr>
              <w:pStyle w:val="TableParagraph"/>
              <w:ind w:left="99"/>
              <w:rPr>
                <w:sz w:val="17"/>
              </w:rPr>
            </w:pPr>
            <w:r>
              <w:rPr>
                <w:color w:val="3F3F3F"/>
                <w:spacing w:val="-10"/>
                <w:w w:val="110"/>
                <w:sz w:val="17"/>
              </w:rPr>
              <w:t>Y</w:t>
            </w:r>
          </w:p>
        </w:tc>
        <w:tc>
          <w:tcPr>
            <w:tcW w:w="2582" w:type="dxa"/>
          </w:tcPr>
          <w:p>
            <w:pPr>
              <w:pStyle w:val="TableParagraph"/>
              <w:ind w:left="98"/>
              <w:rPr>
                <w:sz w:val="17"/>
              </w:rPr>
            </w:pPr>
            <w:r>
              <w:rPr>
                <w:color w:val="3F3F3F"/>
                <w:w w:val="115"/>
                <w:sz w:val="17"/>
              </w:rPr>
              <w:t>MSME-</w:t>
            </w:r>
            <w:r>
              <w:rPr>
                <w:color w:val="3F3F3F"/>
                <w:spacing w:val="-10"/>
                <w:w w:val="115"/>
                <w:sz w:val="17"/>
              </w:rPr>
              <w:t>1</w:t>
            </w:r>
          </w:p>
        </w:tc>
      </w:tr>
      <w:tr>
        <w:trPr>
          <w:trHeight w:val="383" w:hRule="atLeast"/>
        </w:trPr>
        <w:tc>
          <w:tcPr>
            <w:tcW w:w="677" w:type="dxa"/>
          </w:tcPr>
          <w:p>
            <w:pPr>
              <w:pStyle w:val="TableParagraph"/>
              <w:spacing w:before="10"/>
              <w:rPr>
                <w:sz w:val="17"/>
              </w:rPr>
            </w:pPr>
            <w:r>
              <w:rPr>
                <w:color w:val="3F3F3F"/>
                <w:spacing w:val="-5"/>
                <w:sz w:val="17"/>
              </w:rPr>
              <w:t>2.</w:t>
            </w:r>
          </w:p>
        </w:tc>
        <w:tc>
          <w:tcPr>
            <w:tcW w:w="3007" w:type="dxa"/>
          </w:tcPr>
          <w:p>
            <w:pPr>
              <w:pStyle w:val="TableParagraph"/>
              <w:spacing w:before="10"/>
              <w:rPr>
                <w:sz w:val="17"/>
              </w:rPr>
            </w:pPr>
            <w:r>
              <w:rPr>
                <w:color w:val="3F3F3F"/>
                <w:sz w:val="17"/>
              </w:rPr>
              <w:t>Reconciliation</w:t>
            </w:r>
            <w:r>
              <w:rPr>
                <w:color w:val="3F3F3F"/>
                <w:spacing w:val="17"/>
                <w:sz w:val="17"/>
              </w:rPr>
              <w:t> </w:t>
            </w:r>
            <w:r>
              <w:rPr>
                <w:color w:val="3F3F3F"/>
                <w:sz w:val="17"/>
              </w:rPr>
              <w:t>of</w:t>
            </w:r>
            <w:r>
              <w:rPr>
                <w:color w:val="3F3F3F"/>
                <w:spacing w:val="14"/>
                <w:sz w:val="17"/>
              </w:rPr>
              <w:t> </w:t>
            </w:r>
            <w:r>
              <w:rPr>
                <w:color w:val="3F3F3F"/>
                <w:sz w:val="17"/>
              </w:rPr>
              <w:t>share</w:t>
            </w:r>
            <w:r>
              <w:rPr>
                <w:color w:val="3F3F3F"/>
                <w:spacing w:val="16"/>
                <w:sz w:val="17"/>
              </w:rPr>
              <w:t> </w:t>
            </w:r>
            <w:r>
              <w:rPr>
                <w:color w:val="3F3F3F"/>
                <w:spacing w:val="-2"/>
                <w:sz w:val="17"/>
              </w:rPr>
              <w:t>capital</w:t>
            </w:r>
          </w:p>
        </w:tc>
        <w:tc>
          <w:tcPr>
            <w:tcW w:w="2351" w:type="dxa"/>
          </w:tcPr>
          <w:p>
            <w:pPr>
              <w:pStyle w:val="TableParagraph"/>
              <w:spacing w:before="10"/>
              <w:rPr>
                <w:sz w:val="17"/>
              </w:rPr>
            </w:pPr>
            <w:r>
              <w:rPr>
                <w:color w:val="3F3F3F"/>
                <w:sz w:val="17"/>
              </w:rPr>
              <w:t>Half</w:t>
            </w:r>
            <w:r>
              <w:rPr>
                <w:color w:val="3F3F3F"/>
                <w:spacing w:val="-6"/>
                <w:sz w:val="17"/>
              </w:rPr>
              <w:t> </w:t>
            </w:r>
            <w:r>
              <w:rPr>
                <w:color w:val="3F3F3F"/>
                <w:sz w:val="17"/>
              </w:rPr>
              <w:t>Yearly</w:t>
            </w:r>
            <w:r>
              <w:rPr>
                <w:color w:val="3F3F3F"/>
                <w:spacing w:val="-5"/>
                <w:sz w:val="17"/>
              </w:rPr>
              <w:t> </w:t>
            </w:r>
            <w:r>
              <w:rPr>
                <w:color w:val="3F3F3F"/>
                <w:sz w:val="17"/>
              </w:rPr>
              <w:t>(Oct</w:t>
            </w:r>
            <w:r>
              <w:rPr>
                <w:color w:val="3F3F3F"/>
                <w:spacing w:val="-3"/>
                <w:sz w:val="17"/>
              </w:rPr>
              <w:t> </w:t>
            </w:r>
            <w:r>
              <w:rPr>
                <w:color w:val="3F3F3F"/>
                <w:sz w:val="17"/>
              </w:rPr>
              <w:t>to</w:t>
            </w:r>
            <w:r>
              <w:rPr>
                <w:color w:val="3F3F3F"/>
                <w:spacing w:val="-1"/>
                <w:sz w:val="17"/>
              </w:rPr>
              <w:t> </w:t>
            </w:r>
            <w:r>
              <w:rPr>
                <w:color w:val="3F3F3F"/>
                <w:spacing w:val="-2"/>
                <w:sz w:val="17"/>
              </w:rPr>
              <w:t>March)</w:t>
            </w:r>
          </w:p>
        </w:tc>
        <w:tc>
          <w:tcPr>
            <w:tcW w:w="1018" w:type="dxa"/>
          </w:tcPr>
          <w:p>
            <w:pPr>
              <w:pStyle w:val="TableParagraph"/>
              <w:spacing w:before="10"/>
              <w:ind w:left="99"/>
              <w:rPr>
                <w:sz w:val="17"/>
              </w:rPr>
            </w:pPr>
            <w:r>
              <w:rPr>
                <w:color w:val="3F3F3F"/>
                <w:spacing w:val="-10"/>
                <w:w w:val="110"/>
                <w:sz w:val="17"/>
              </w:rPr>
              <w:t>Y</w:t>
            </w:r>
          </w:p>
        </w:tc>
        <w:tc>
          <w:tcPr>
            <w:tcW w:w="2582" w:type="dxa"/>
          </w:tcPr>
          <w:p>
            <w:pPr>
              <w:pStyle w:val="TableParagraph"/>
              <w:spacing w:before="10"/>
              <w:ind w:left="98"/>
              <w:rPr>
                <w:sz w:val="17"/>
              </w:rPr>
            </w:pPr>
            <w:r>
              <w:rPr>
                <w:color w:val="3F3F3F"/>
                <w:spacing w:val="-2"/>
                <w:w w:val="110"/>
                <w:sz w:val="17"/>
              </w:rPr>
              <w:t>PAS-</w:t>
            </w:r>
            <w:r>
              <w:rPr>
                <w:color w:val="3F3F3F"/>
                <w:spacing w:val="-10"/>
                <w:w w:val="110"/>
                <w:sz w:val="17"/>
              </w:rPr>
              <w:t>6</w:t>
            </w:r>
          </w:p>
        </w:tc>
      </w:tr>
      <w:tr>
        <w:trPr>
          <w:trHeight w:val="609" w:hRule="atLeast"/>
        </w:trPr>
        <w:tc>
          <w:tcPr>
            <w:tcW w:w="677" w:type="dxa"/>
          </w:tcPr>
          <w:p>
            <w:pPr>
              <w:pStyle w:val="TableParagraph"/>
              <w:rPr>
                <w:sz w:val="17"/>
              </w:rPr>
            </w:pPr>
            <w:r>
              <w:rPr>
                <w:color w:val="3F3F3F"/>
                <w:spacing w:val="-5"/>
                <w:sz w:val="17"/>
              </w:rPr>
              <w:t>3.</w:t>
            </w:r>
          </w:p>
        </w:tc>
        <w:tc>
          <w:tcPr>
            <w:tcW w:w="3007" w:type="dxa"/>
          </w:tcPr>
          <w:p>
            <w:pPr>
              <w:pStyle w:val="TableParagraph"/>
              <w:spacing w:line="280" w:lineRule="auto"/>
              <w:rPr>
                <w:sz w:val="17"/>
              </w:rPr>
            </w:pPr>
            <w:r>
              <w:rPr>
                <w:color w:val="3F3F3F"/>
                <w:w w:val="105"/>
                <w:sz w:val="17"/>
              </w:rPr>
              <w:t>Submission</w:t>
            </w:r>
            <w:r>
              <w:rPr>
                <w:color w:val="3F3F3F"/>
                <w:spacing w:val="80"/>
                <w:w w:val="105"/>
                <w:sz w:val="17"/>
              </w:rPr>
              <w:t> </w:t>
            </w:r>
            <w:r>
              <w:rPr>
                <w:color w:val="3F3F3F"/>
                <w:w w:val="105"/>
                <w:sz w:val="17"/>
              </w:rPr>
              <w:t>Amount</w:t>
            </w:r>
            <w:r>
              <w:rPr>
                <w:color w:val="3F3F3F"/>
                <w:spacing w:val="80"/>
                <w:w w:val="105"/>
                <w:sz w:val="17"/>
              </w:rPr>
              <w:t> </w:t>
            </w:r>
            <w:r>
              <w:rPr>
                <w:color w:val="3F3F3F"/>
                <w:w w:val="105"/>
                <w:sz w:val="17"/>
              </w:rPr>
              <w:t>related</w:t>
            </w:r>
            <w:r>
              <w:rPr>
                <w:color w:val="3F3F3F"/>
                <w:spacing w:val="80"/>
                <w:w w:val="105"/>
                <w:sz w:val="17"/>
              </w:rPr>
              <w:t> </w:t>
            </w:r>
            <w:r>
              <w:rPr>
                <w:color w:val="3F3F3F"/>
                <w:w w:val="105"/>
                <w:sz w:val="17"/>
              </w:rPr>
              <w:t>to Deposits/ and Advances</w:t>
            </w:r>
          </w:p>
        </w:tc>
        <w:tc>
          <w:tcPr>
            <w:tcW w:w="2351" w:type="dxa"/>
          </w:tcPr>
          <w:p>
            <w:pPr>
              <w:pStyle w:val="TableParagraph"/>
              <w:rPr>
                <w:sz w:val="17"/>
              </w:rPr>
            </w:pPr>
            <w:r>
              <w:rPr>
                <w:color w:val="3F3F3F"/>
                <w:spacing w:val="-2"/>
                <w:w w:val="105"/>
                <w:sz w:val="17"/>
              </w:rPr>
              <w:t>Annual</w:t>
            </w:r>
          </w:p>
        </w:tc>
        <w:tc>
          <w:tcPr>
            <w:tcW w:w="1018" w:type="dxa"/>
          </w:tcPr>
          <w:p>
            <w:pPr>
              <w:pStyle w:val="TableParagraph"/>
              <w:ind w:left="99"/>
              <w:rPr>
                <w:sz w:val="17"/>
              </w:rPr>
            </w:pPr>
            <w:r>
              <w:rPr>
                <w:color w:val="3F3F3F"/>
                <w:spacing w:val="-10"/>
                <w:w w:val="110"/>
                <w:sz w:val="17"/>
              </w:rPr>
              <w:t>Y</w:t>
            </w:r>
          </w:p>
        </w:tc>
        <w:tc>
          <w:tcPr>
            <w:tcW w:w="2582" w:type="dxa"/>
          </w:tcPr>
          <w:p>
            <w:pPr>
              <w:pStyle w:val="TableParagraph"/>
              <w:ind w:left="98"/>
              <w:rPr>
                <w:sz w:val="17"/>
              </w:rPr>
            </w:pPr>
            <w:r>
              <w:rPr>
                <w:color w:val="3F3F3F"/>
                <w:spacing w:val="-5"/>
                <w:w w:val="105"/>
                <w:sz w:val="17"/>
              </w:rPr>
              <w:t>DPT-</w:t>
            </w:r>
            <w:r>
              <w:rPr>
                <w:color w:val="3F3F3F"/>
                <w:spacing w:val="-10"/>
                <w:w w:val="105"/>
                <w:sz w:val="17"/>
              </w:rPr>
              <w:t>3</w:t>
            </w:r>
          </w:p>
        </w:tc>
      </w:tr>
      <w:tr>
        <w:trPr>
          <w:trHeight w:val="614" w:hRule="atLeast"/>
        </w:trPr>
        <w:tc>
          <w:tcPr>
            <w:tcW w:w="677" w:type="dxa"/>
          </w:tcPr>
          <w:p>
            <w:pPr>
              <w:pStyle w:val="TableParagraph"/>
              <w:spacing w:before="13"/>
              <w:rPr>
                <w:sz w:val="17"/>
              </w:rPr>
            </w:pPr>
            <w:r>
              <w:rPr>
                <w:color w:val="3F3F3F"/>
                <w:spacing w:val="-5"/>
                <w:sz w:val="17"/>
              </w:rPr>
              <w:t>4.</w:t>
            </w:r>
          </w:p>
        </w:tc>
        <w:tc>
          <w:tcPr>
            <w:tcW w:w="3007" w:type="dxa"/>
          </w:tcPr>
          <w:p>
            <w:pPr>
              <w:pStyle w:val="TableParagraph"/>
              <w:spacing w:line="278" w:lineRule="auto" w:before="13"/>
              <w:rPr>
                <w:sz w:val="17"/>
              </w:rPr>
            </w:pPr>
            <w:r>
              <w:rPr>
                <w:color w:val="3F3F3F"/>
                <w:w w:val="105"/>
                <w:sz w:val="17"/>
              </w:rPr>
              <w:t>Submission</w:t>
            </w:r>
            <w:r>
              <w:rPr>
                <w:color w:val="3F3F3F"/>
                <w:spacing w:val="80"/>
                <w:w w:val="105"/>
                <w:sz w:val="17"/>
              </w:rPr>
              <w:t> </w:t>
            </w:r>
            <w:r>
              <w:rPr>
                <w:color w:val="3F3F3F"/>
                <w:w w:val="105"/>
                <w:sz w:val="17"/>
              </w:rPr>
              <w:t>of</w:t>
            </w:r>
            <w:r>
              <w:rPr>
                <w:color w:val="3F3F3F"/>
                <w:spacing w:val="80"/>
                <w:w w:val="105"/>
                <w:sz w:val="17"/>
              </w:rPr>
              <w:t> </w:t>
            </w:r>
            <w:r>
              <w:rPr>
                <w:color w:val="3F3F3F"/>
                <w:w w:val="105"/>
                <w:sz w:val="17"/>
              </w:rPr>
              <w:t>DIR-</w:t>
            </w:r>
            <w:r>
              <w:rPr>
                <w:color w:val="3F3F3F"/>
                <w:spacing w:val="80"/>
                <w:w w:val="105"/>
                <w:sz w:val="17"/>
              </w:rPr>
              <w:t> </w:t>
            </w:r>
            <w:r>
              <w:rPr>
                <w:color w:val="3F3F3F"/>
                <w:w w:val="105"/>
                <w:sz w:val="17"/>
              </w:rPr>
              <w:t>KYC</w:t>
            </w:r>
            <w:r>
              <w:rPr>
                <w:color w:val="3F3F3F"/>
                <w:spacing w:val="80"/>
                <w:w w:val="105"/>
                <w:sz w:val="17"/>
              </w:rPr>
              <w:t> </w:t>
            </w:r>
            <w:r>
              <w:rPr>
                <w:color w:val="3F3F3F"/>
                <w:w w:val="105"/>
                <w:sz w:val="17"/>
              </w:rPr>
              <w:t>3</w:t>
            </w:r>
            <w:r>
              <w:rPr>
                <w:color w:val="3F3F3F"/>
                <w:spacing w:val="80"/>
                <w:w w:val="105"/>
                <w:sz w:val="17"/>
              </w:rPr>
              <w:t> </w:t>
            </w:r>
            <w:r>
              <w:rPr>
                <w:color w:val="3F3F3F"/>
                <w:w w:val="105"/>
                <w:sz w:val="17"/>
              </w:rPr>
              <w:t>of director</w:t>
            </w:r>
            <w:r>
              <w:rPr>
                <w:color w:val="3F3F3F"/>
                <w:spacing w:val="-4"/>
                <w:w w:val="105"/>
                <w:sz w:val="17"/>
              </w:rPr>
              <w:t> </w:t>
            </w:r>
            <w:r>
              <w:rPr>
                <w:color w:val="3F3F3F"/>
                <w:w w:val="105"/>
                <w:sz w:val="17"/>
              </w:rPr>
              <w:t>-1</w:t>
            </w:r>
          </w:p>
        </w:tc>
        <w:tc>
          <w:tcPr>
            <w:tcW w:w="2351" w:type="dxa"/>
          </w:tcPr>
          <w:p>
            <w:pPr>
              <w:pStyle w:val="TableParagraph"/>
              <w:spacing w:before="13"/>
              <w:rPr>
                <w:sz w:val="17"/>
              </w:rPr>
            </w:pPr>
            <w:r>
              <w:rPr>
                <w:color w:val="3F3F3F"/>
                <w:spacing w:val="-2"/>
                <w:w w:val="105"/>
                <w:sz w:val="17"/>
              </w:rPr>
              <w:t>Annual</w:t>
            </w:r>
          </w:p>
        </w:tc>
        <w:tc>
          <w:tcPr>
            <w:tcW w:w="1018" w:type="dxa"/>
          </w:tcPr>
          <w:p>
            <w:pPr>
              <w:pStyle w:val="TableParagraph"/>
              <w:spacing w:before="13"/>
              <w:ind w:left="99"/>
              <w:rPr>
                <w:sz w:val="17"/>
              </w:rPr>
            </w:pPr>
            <w:r>
              <w:rPr>
                <w:color w:val="3F3F3F"/>
                <w:spacing w:val="-10"/>
                <w:w w:val="110"/>
                <w:sz w:val="17"/>
              </w:rPr>
              <w:t>Y</w:t>
            </w:r>
          </w:p>
        </w:tc>
        <w:tc>
          <w:tcPr>
            <w:tcW w:w="2582" w:type="dxa"/>
          </w:tcPr>
          <w:p>
            <w:pPr>
              <w:pStyle w:val="TableParagraph"/>
              <w:spacing w:before="13"/>
              <w:ind w:left="98"/>
              <w:rPr>
                <w:sz w:val="17"/>
              </w:rPr>
            </w:pPr>
            <w:r>
              <w:rPr>
                <w:color w:val="3F3F3F"/>
                <w:sz w:val="17"/>
              </w:rPr>
              <w:t>DIR-</w:t>
            </w:r>
            <w:r>
              <w:rPr>
                <w:color w:val="3F3F3F"/>
                <w:spacing w:val="-4"/>
                <w:w w:val="110"/>
                <w:sz w:val="17"/>
              </w:rPr>
              <w:t>3KYC</w:t>
            </w:r>
          </w:p>
        </w:tc>
      </w:tr>
      <w:tr>
        <w:trPr>
          <w:trHeight w:val="611" w:hRule="atLeast"/>
        </w:trPr>
        <w:tc>
          <w:tcPr>
            <w:tcW w:w="677" w:type="dxa"/>
          </w:tcPr>
          <w:p>
            <w:pPr>
              <w:pStyle w:val="TableParagraph"/>
              <w:spacing w:before="10"/>
              <w:rPr>
                <w:sz w:val="17"/>
              </w:rPr>
            </w:pPr>
            <w:r>
              <w:rPr>
                <w:color w:val="3F3F3F"/>
                <w:spacing w:val="-5"/>
                <w:sz w:val="17"/>
              </w:rPr>
              <w:t>5.</w:t>
            </w:r>
          </w:p>
        </w:tc>
        <w:tc>
          <w:tcPr>
            <w:tcW w:w="3007" w:type="dxa"/>
          </w:tcPr>
          <w:p>
            <w:pPr>
              <w:pStyle w:val="TableParagraph"/>
              <w:spacing w:line="280" w:lineRule="auto" w:before="10"/>
              <w:rPr>
                <w:sz w:val="17"/>
              </w:rPr>
            </w:pPr>
            <w:r>
              <w:rPr>
                <w:color w:val="3F3F3F"/>
                <w:w w:val="105"/>
                <w:sz w:val="17"/>
              </w:rPr>
              <w:t>Submission</w:t>
            </w:r>
            <w:r>
              <w:rPr>
                <w:color w:val="3F3F3F"/>
                <w:spacing w:val="80"/>
                <w:w w:val="105"/>
                <w:sz w:val="17"/>
              </w:rPr>
              <w:t> </w:t>
            </w:r>
            <w:r>
              <w:rPr>
                <w:color w:val="3F3F3F"/>
                <w:w w:val="105"/>
                <w:sz w:val="17"/>
              </w:rPr>
              <w:t>of</w:t>
            </w:r>
            <w:r>
              <w:rPr>
                <w:color w:val="3F3F3F"/>
                <w:spacing w:val="80"/>
                <w:w w:val="105"/>
                <w:sz w:val="17"/>
              </w:rPr>
              <w:t> </w:t>
            </w:r>
            <w:r>
              <w:rPr>
                <w:color w:val="3F3F3F"/>
                <w:w w:val="105"/>
                <w:sz w:val="17"/>
              </w:rPr>
              <w:t>DIR-</w:t>
            </w:r>
            <w:r>
              <w:rPr>
                <w:color w:val="3F3F3F"/>
                <w:spacing w:val="80"/>
                <w:w w:val="105"/>
                <w:sz w:val="17"/>
              </w:rPr>
              <w:t> </w:t>
            </w:r>
            <w:r>
              <w:rPr>
                <w:color w:val="3F3F3F"/>
                <w:w w:val="105"/>
                <w:sz w:val="17"/>
              </w:rPr>
              <w:t>KYC</w:t>
            </w:r>
            <w:r>
              <w:rPr>
                <w:color w:val="3F3F3F"/>
                <w:spacing w:val="80"/>
                <w:w w:val="105"/>
                <w:sz w:val="17"/>
              </w:rPr>
              <w:t> </w:t>
            </w:r>
            <w:r>
              <w:rPr>
                <w:color w:val="3F3F3F"/>
                <w:w w:val="105"/>
                <w:sz w:val="17"/>
              </w:rPr>
              <w:t>3</w:t>
            </w:r>
            <w:r>
              <w:rPr>
                <w:color w:val="3F3F3F"/>
                <w:spacing w:val="80"/>
                <w:w w:val="105"/>
                <w:sz w:val="17"/>
              </w:rPr>
              <w:t> </w:t>
            </w:r>
            <w:r>
              <w:rPr>
                <w:color w:val="3F3F3F"/>
                <w:w w:val="105"/>
                <w:sz w:val="17"/>
              </w:rPr>
              <w:t>of director</w:t>
            </w:r>
            <w:r>
              <w:rPr>
                <w:color w:val="3F3F3F"/>
                <w:spacing w:val="-4"/>
                <w:w w:val="105"/>
                <w:sz w:val="17"/>
              </w:rPr>
              <w:t> </w:t>
            </w:r>
            <w:r>
              <w:rPr>
                <w:color w:val="3F3F3F"/>
                <w:w w:val="105"/>
                <w:sz w:val="17"/>
              </w:rPr>
              <w:t>-2</w:t>
            </w:r>
          </w:p>
        </w:tc>
        <w:tc>
          <w:tcPr>
            <w:tcW w:w="2351" w:type="dxa"/>
          </w:tcPr>
          <w:p>
            <w:pPr>
              <w:pStyle w:val="TableParagraph"/>
              <w:spacing w:before="10"/>
              <w:rPr>
                <w:sz w:val="17"/>
              </w:rPr>
            </w:pPr>
            <w:r>
              <w:rPr>
                <w:color w:val="3F3F3F"/>
                <w:spacing w:val="-2"/>
                <w:w w:val="105"/>
                <w:sz w:val="17"/>
              </w:rPr>
              <w:t>Annual</w:t>
            </w:r>
          </w:p>
        </w:tc>
        <w:tc>
          <w:tcPr>
            <w:tcW w:w="1018" w:type="dxa"/>
          </w:tcPr>
          <w:p>
            <w:pPr>
              <w:pStyle w:val="TableParagraph"/>
              <w:spacing w:before="10"/>
              <w:ind w:left="99"/>
              <w:rPr>
                <w:sz w:val="17"/>
              </w:rPr>
            </w:pPr>
            <w:r>
              <w:rPr>
                <w:color w:val="3F3F3F"/>
                <w:spacing w:val="-10"/>
                <w:w w:val="110"/>
                <w:sz w:val="17"/>
              </w:rPr>
              <w:t>Y</w:t>
            </w:r>
          </w:p>
        </w:tc>
        <w:tc>
          <w:tcPr>
            <w:tcW w:w="2582" w:type="dxa"/>
          </w:tcPr>
          <w:p>
            <w:pPr>
              <w:pStyle w:val="TableParagraph"/>
              <w:spacing w:before="10"/>
              <w:ind w:left="98"/>
              <w:rPr>
                <w:sz w:val="17"/>
              </w:rPr>
            </w:pPr>
            <w:r>
              <w:rPr>
                <w:color w:val="3F3F3F"/>
                <w:sz w:val="17"/>
              </w:rPr>
              <w:t>DIR-</w:t>
            </w:r>
            <w:r>
              <w:rPr>
                <w:color w:val="3F3F3F"/>
                <w:spacing w:val="-4"/>
                <w:w w:val="110"/>
                <w:sz w:val="17"/>
              </w:rPr>
              <w:t>3KYC</w:t>
            </w:r>
          </w:p>
        </w:tc>
      </w:tr>
      <w:tr>
        <w:trPr>
          <w:trHeight w:val="612" w:hRule="atLeast"/>
        </w:trPr>
        <w:tc>
          <w:tcPr>
            <w:tcW w:w="677" w:type="dxa"/>
          </w:tcPr>
          <w:p>
            <w:pPr>
              <w:pStyle w:val="TableParagraph"/>
              <w:spacing w:before="10"/>
              <w:rPr>
                <w:sz w:val="17"/>
              </w:rPr>
            </w:pPr>
            <w:r>
              <w:rPr>
                <w:color w:val="3F3F3F"/>
                <w:spacing w:val="-5"/>
                <w:sz w:val="17"/>
              </w:rPr>
              <w:t>6.</w:t>
            </w:r>
          </w:p>
        </w:tc>
        <w:tc>
          <w:tcPr>
            <w:tcW w:w="3007" w:type="dxa"/>
          </w:tcPr>
          <w:p>
            <w:pPr>
              <w:pStyle w:val="TableParagraph"/>
              <w:spacing w:line="280" w:lineRule="auto" w:before="10"/>
              <w:rPr>
                <w:sz w:val="17"/>
              </w:rPr>
            </w:pPr>
            <w:r>
              <w:rPr>
                <w:color w:val="3F3F3F"/>
                <w:w w:val="105"/>
                <w:sz w:val="17"/>
              </w:rPr>
              <w:t>Submission</w:t>
            </w:r>
            <w:r>
              <w:rPr>
                <w:color w:val="3F3F3F"/>
                <w:spacing w:val="80"/>
                <w:w w:val="105"/>
                <w:sz w:val="17"/>
              </w:rPr>
              <w:t> </w:t>
            </w:r>
            <w:r>
              <w:rPr>
                <w:color w:val="3F3F3F"/>
                <w:w w:val="105"/>
                <w:sz w:val="17"/>
              </w:rPr>
              <w:t>of</w:t>
            </w:r>
            <w:r>
              <w:rPr>
                <w:color w:val="3F3F3F"/>
                <w:spacing w:val="80"/>
                <w:w w:val="105"/>
                <w:sz w:val="17"/>
              </w:rPr>
              <w:t> </w:t>
            </w:r>
            <w:r>
              <w:rPr>
                <w:color w:val="3F3F3F"/>
                <w:w w:val="105"/>
                <w:sz w:val="17"/>
              </w:rPr>
              <w:t>DIR-</w:t>
            </w:r>
            <w:r>
              <w:rPr>
                <w:color w:val="3F3F3F"/>
                <w:spacing w:val="80"/>
                <w:w w:val="105"/>
                <w:sz w:val="17"/>
              </w:rPr>
              <w:t> </w:t>
            </w:r>
            <w:r>
              <w:rPr>
                <w:color w:val="3F3F3F"/>
                <w:w w:val="105"/>
                <w:sz w:val="17"/>
              </w:rPr>
              <w:t>KYC</w:t>
            </w:r>
            <w:r>
              <w:rPr>
                <w:color w:val="3F3F3F"/>
                <w:spacing w:val="80"/>
                <w:w w:val="105"/>
                <w:sz w:val="17"/>
              </w:rPr>
              <w:t> </w:t>
            </w:r>
            <w:r>
              <w:rPr>
                <w:color w:val="3F3F3F"/>
                <w:w w:val="105"/>
                <w:sz w:val="17"/>
              </w:rPr>
              <w:t>3</w:t>
            </w:r>
            <w:r>
              <w:rPr>
                <w:color w:val="3F3F3F"/>
                <w:spacing w:val="80"/>
                <w:w w:val="105"/>
                <w:sz w:val="17"/>
              </w:rPr>
              <w:t> </w:t>
            </w:r>
            <w:r>
              <w:rPr>
                <w:color w:val="3F3F3F"/>
                <w:w w:val="105"/>
                <w:sz w:val="17"/>
              </w:rPr>
              <w:t>of director -3, if any</w:t>
            </w:r>
          </w:p>
        </w:tc>
        <w:tc>
          <w:tcPr>
            <w:tcW w:w="2351" w:type="dxa"/>
          </w:tcPr>
          <w:p>
            <w:pPr>
              <w:pStyle w:val="TableParagraph"/>
              <w:spacing w:before="10"/>
              <w:rPr>
                <w:sz w:val="17"/>
              </w:rPr>
            </w:pPr>
            <w:r>
              <w:rPr>
                <w:color w:val="3F3F3F"/>
                <w:spacing w:val="-2"/>
                <w:w w:val="105"/>
                <w:sz w:val="17"/>
              </w:rPr>
              <w:t>Annual</w:t>
            </w:r>
          </w:p>
        </w:tc>
        <w:tc>
          <w:tcPr>
            <w:tcW w:w="1018" w:type="dxa"/>
          </w:tcPr>
          <w:p>
            <w:pPr>
              <w:pStyle w:val="TableParagraph"/>
              <w:spacing w:before="10"/>
              <w:ind w:left="99"/>
              <w:rPr>
                <w:sz w:val="17"/>
              </w:rPr>
            </w:pPr>
            <w:r>
              <w:rPr>
                <w:color w:val="3F3F3F"/>
                <w:spacing w:val="-10"/>
                <w:w w:val="110"/>
                <w:sz w:val="17"/>
              </w:rPr>
              <w:t>Y</w:t>
            </w:r>
          </w:p>
        </w:tc>
        <w:tc>
          <w:tcPr>
            <w:tcW w:w="2582" w:type="dxa"/>
          </w:tcPr>
          <w:p>
            <w:pPr>
              <w:pStyle w:val="TableParagraph"/>
              <w:spacing w:before="10"/>
              <w:ind w:left="98"/>
              <w:rPr>
                <w:sz w:val="17"/>
              </w:rPr>
            </w:pPr>
            <w:r>
              <w:rPr>
                <w:color w:val="3F3F3F"/>
                <w:sz w:val="17"/>
              </w:rPr>
              <w:t>DIR-</w:t>
            </w:r>
            <w:r>
              <w:rPr>
                <w:color w:val="3F3F3F"/>
                <w:spacing w:val="-4"/>
                <w:w w:val="110"/>
                <w:sz w:val="17"/>
              </w:rPr>
              <w:t>3KYC</w:t>
            </w:r>
          </w:p>
        </w:tc>
      </w:tr>
      <w:tr>
        <w:trPr>
          <w:trHeight w:val="845" w:hRule="atLeast"/>
        </w:trPr>
        <w:tc>
          <w:tcPr>
            <w:tcW w:w="677" w:type="dxa"/>
          </w:tcPr>
          <w:p>
            <w:pPr>
              <w:pStyle w:val="TableParagraph"/>
              <w:spacing w:before="9"/>
              <w:rPr>
                <w:sz w:val="17"/>
              </w:rPr>
            </w:pPr>
            <w:r>
              <w:rPr>
                <w:color w:val="3F3F3F"/>
                <w:spacing w:val="-5"/>
                <w:sz w:val="17"/>
              </w:rPr>
              <w:t>7.</w:t>
            </w:r>
          </w:p>
        </w:tc>
        <w:tc>
          <w:tcPr>
            <w:tcW w:w="3007" w:type="dxa"/>
          </w:tcPr>
          <w:p>
            <w:pPr>
              <w:pStyle w:val="TableParagraph"/>
              <w:tabs>
                <w:tab w:pos="2740" w:val="left" w:leader="none"/>
              </w:tabs>
              <w:spacing w:line="280" w:lineRule="auto" w:before="9"/>
              <w:ind w:right="89"/>
              <w:jc w:val="both"/>
              <w:rPr>
                <w:sz w:val="17"/>
              </w:rPr>
            </w:pPr>
            <w:r>
              <w:rPr>
                <w:color w:val="3F3F3F"/>
                <w:sz w:val="17"/>
              </w:rPr>
              <w:t>Compliance relating </w:t>
            </w:r>
            <w:r>
              <w:rPr>
                <w:color w:val="3F3F3F"/>
                <w:sz w:val="17"/>
              </w:rPr>
              <w:t>Re-</w:t>
            </w:r>
            <w:r>
              <w:rPr>
                <w:color w:val="3F3F3F"/>
                <w:spacing w:val="-2"/>
                <w:sz w:val="17"/>
              </w:rPr>
              <w:t>appointment/appointment</w:t>
            </w:r>
            <w:r>
              <w:rPr>
                <w:color w:val="3F3F3F"/>
                <w:sz w:val="17"/>
              </w:rPr>
              <w:tab/>
            </w:r>
            <w:r>
              <w:rPr>
                <w:color w:val="3F3F3F"/>
                <w:spacing w:val="-6"/>
                <w:sz w:val="17"/>
              </w:rPr>
              <w:t>of </w:t>
            </w:r>
            <w:r>
              <w:rPr>
                <w:color w:val="3F3F3F"/>
                <w:sz w:val="17"/>
              </w:rPr>
              <w:t>Statutory</w:t>
            </w:r>
            <w:r>
              <w:rPr>
                <w:color w:val="3F3F3F"/>
                <w:spacing w:val="-5"/>
                <w:sz w:val="17"/>
              </w:rPr>
              <w:t> </w:t>
            </w:r>
            <w:r>
              <w:rPr>
                <w:color w:val="3F3F3F"/>
                <w:sz w:val="17"/>
              </w:rPr>
              <w:t>Auditors</w:t>
            </w:r>
          </w:p>
        </w:tc>
        <w:tc>
          <w:tcPr>
            <w:tcW w:w="2351" w:type="dxa"/>
          </w:tcPr>
          <w:p>
            <w:pPr>
              <w:pStyle w:val="TableParagraph"/>
              <w:spacing w:before="9"/>
              <w:rPr>
                <w:sz w:val="17"/>
              </w:rPr>
            </w:pPr>
            <w:r>
              <w:rPr>
                <w:color w:val="3F3F3F"/>
                <w:sz w:val="17"/>
              </w:rPr>
              <w:t>Every</w:t>
            </w:r>
            <w:r>
              <w:rPr>
                <w:color w:val="3F3F3F"/>
                <w:spacing w:val="-2"/>
                <w:sz w:val="17"/>
              </w:rPr>
              <w:t> </w:t>
            </w:r>
            <w:r>
              <w:rPr>
                <w:color w:val="3F3F3F"/>
                <w:sz w:val="17"/>
              </w:rPr>
              <w:t>5</w:t>
            </w:r>
            <w:r>
              <w:rPr>
                <w:color w:val="3F3F3F"/>
                <w:spacing w:val="2"/>
                <w:sz w:val="17"/>
              </w:rPr>
              <w:t> </w:t>
            </w:r>
            <w:r>
              <w:rPr>
                <w:color w:val="3F3F3F"/>
                <w:spacing w:val="-2"/>
                <w:sz w:val="17"/>
              </w:rPr>
              <w:t>years</w:t>
            </w:r>
          </w:p>
        </w:tc>
        <w:tc>
          <w:tcPr>
            <w:tcW w:w="1018" w:type="dxa"/>
          </w:tcPr>
          <w:p>
            <w:pPr>
              <w:pStyle w:val="TableParagraph"/>
              <w:spacing w:before="9"/>
              <w:ind w:left="99"/>
              <w:rPr>
                <w:sz w:val="17"/>
              </w:rPr>
            </w:pPr>
            <w:r>
              <w:rPr>
                <w:color w:val="3F3F3F"/>
                <w:spacing w:val="-10"/>
                <w:w w:val="110"/>
                <w:sz w:val="17"/>
              </w:rPr>
              <w:t>Y</w:t>
            </w:r>
          </w:p>
        </w:tc>
        <w:tc>
          <w:tcPr>
            <w:tcW w:w="2582" w:type="dxa"/>
          </w:tcPr>
          <w:p>
            <w:pPr>
              <w:pStyle w:val="TableParagraph"/>
              <w:spacing w:before="9"/>
              <w:ind w:left="98"/>
              <w:rPr>
                <w:sz w:val="17"/>
              </w:rPr>
            </w:pPr>
            <w:r>
              <w:rPr>
                <w:color w:val="3F3F3F"/>
                <w:spacing w:val="-6"/>
                <w:w w:val="105"/>
                <w:sz w:val="17"/>
              </w:rPr>
              <w:t>ADT-</w:t>
            </w:r>
            <w:r>
              <w:rPr>
                <w:color w:val="3F3F3F"/>
                <w:spacing w:val="-10"/>
                <w:w w:val="105"/>
                <w:sz w:val="17"/>
              </w:rPr>
              <w:t>1</w:t>
            </w:r>
          </w:p>
        </w:tc>
      </w:tr>
      <w:tr>
        <w:trPr>
          <w:trHeight w:val="611" w:hRule="atLeast"/>
        </w:trPr>
        <w:tc>
          <w:tcPr>
            <w:tcW w:w="677" w:type="dxa"/>
          </w:tcPr>
          <w:p>
            <w:pPr>
              <w:pStyle w:val="TableParagraph"/>
              <w:rPr>
                <w:sz w:val="17"/>
              </w:rPr>
            </w:pPr>
            <w:r>
              <w:rPr>
                <w:color w:val="3F3F3F"/>
                <w:spacing w:val="-5"/>
                <w:sz w:val="17"/>
              </w:rPr>
              <w:t>8.</w:t>
            </w:r>
          </w:p>
        </w:tc>
        <w:tc>
          <w:tcPr>
            <w:tcW w:w="3007" w:type="dxa"/>
          </w:tcPr>
          <w:p>
            <w:pPr>
              <w:pStyle w:val="TableParagraph"/>
              <w:spacing w:line="280" w:lineRule="auto"/>
              <w:rPr>
                <w:sz w:val="17"/>
              </w:rPr>
            </w:pPr>
            <w:r>
              <w:rPr>
                <w:color w:val="3F3F3F"/>
                <w:w w:val="105"/>
                <w:sz w:val="17"/>
              </w:rPr>
              <w:t>Submission</w:t>
            </w:r>
            <w:r>
              <w:rPr>
                <w:color w:val="3F3F3F"/>
                <w:spacing w:val="40"/>
                <w:w w:val="105"/>
                <w:sz w:val="17"/>
              </w:rPr>
              <w:t> </w:t>
            </w:r>
            <w:r>
              <w:rPr>
                <w:color w:val="3F3F3F"/>
                <w:w w:val="105"/>
                <w:sz w:val="17"/>
              </w:rPr>
              <w:t>of</w:t>
            </w:r>
            <w:r>
              <w:rPr>
                <w:color w:val="3F3F3F"/>
                <w:spacing w:val="40"/>
                <w:w w:val="105"/>
                <w:sz w:val="17"/>
              </w:rPr>
              <w:t> </w:t>
            </w:r>
            <w:r>
              <w:rPr>
                <w:color w:val="3F3F3F"/>
                <w:w w:val="105"/>
                <w:sz w:val="17"/>
              </w:rPr>
              <w:t>Audited</w:t>
            </w:r>
            <w:r>
              <w:rPr>
                <w:color w:val="3F3F3F"/>
                <w:spacing w:val="40"/>
                <w:w w:val="105"/>
                <w:sz w:val="17"/>
              </w:rPr>
              <w:t> </w:t>
            </w:r>
            <w:r>
              <w:rPr>
                <w:color w:val="3F3F3F"/>
                <w:w w:val="105"/>
                <w:sz w:val="17"/>
              </w:rPr>
              <w:t>Financial </w:t>
            </w:r>
            <w:r>
              <w:rPr>
                <w:color w:val="3F3F3F"/>
                <w:spacing w:val="-2"/>
                <w:w w:val="105"/>
                <w:sz w:val="17"/>
              </w:rPr>
              <w:t>Statements.</w:t>
            </w:r>
          </w:p>
        </w:tc>
        <w:tc>
          <w:tcPr>
            <w:tcW w:w="2351" w:type="dxa"/>
          </w:tcPr>
          <w:p>
            <w:pPr>
              <w:pStyle w:val="TableParagraph"/>
              <w:rPr>
                <w:sz w:val="17"/>
              </w:rPr>
            </w:pPr>
            <w:r>
              <w:rPr>
                <w:color w:val="3F3F3F"/>
                <w:spacing w:val="-2"/>
                <w:w w:val="105"/>
                <w:sz w:val="17"/>
              </w:rPr>
              <w:t>Annual</w:t>
            </w:r>
          </w:p>
        </w:tc>
        <w:tc>
          <w:tcPr>
            <w:tcW w:w="1018" w:type="dxa"/>
          </w:tcPr>
          <w:p>
            <w:pPr>
              <w:pStyle w:val="TableParagraph"/>
              <w:ind w:left="99"/>
              <w:rPr>
                <w:sz w:val="17"/>
              </w:rPr>
            </w:pPr>
            <w:r>
              <w:rPr>
                <w:color w:val="3F3F3F"/>
                <w:spacing w:val="-10"/>
                <w:w w:val="110"/>
                <w:sz w:val="17"/>
              </w:rPr>
              <w:t>Y</w:t>
            </w:r>
          </w:p>
        </w:tc>
        <w:tc>
          <w:tcPr>
            <w:tcW w:w="2582" w:type="dxa"/>
          </w:tcPr>
          <w:p>
            <w:pPr>
              <w:pStyle w:val="TableParagraph"/>
              <w:ind w:left="98"/>
              <w:rPr>
                <w:sz w:val="17"/>
              </w:rPr>
            </w:pPr>
            <w:r>
              <w:rPr>
                <w:color w:val="3F3F3F"/>
                <w:w w:val="105"/>
                <w:sz w:val="17"/>
              </w:rPr>
              <w:t>AOC-</w:t>
            </w:r>
            <w:r>
              <w:rPr>
                <w:color w:val="3F3F3F"/>
                <w:spacing w:val="-10"/>
                <w:w w:val="105"/>
                <w:sz w:val="17"/>
              </w:rPr>
              <w:t>4</w:t>
            </w:r>
          </w:p>
        </w:tc>
      </w:tr>
      <w:tr>
        <w:trPr>
          <w:trHeight w:val="611" w:hRule="atLeast"/>
        </w:trPr>
        <w:tc>
          <w:tcPr>
            <w:tcW w:w="677" w:type="dxa"/>
          </w:tcPr>
          <w:p>
            <w:pPr>
              <w:pStyle w:val="TableParagraph"/>
              <w:spacing w:before="10"/>
              <w:rPr>
                <w:sz w:val="17"/>
              </w:rPr>
            </w:pPr>
            <w:r>
              <w:rPr>
                <w:color w:val="3F3F3F"/>
                <w:spacing w:val="-5"/>
                <w:sz w:val="17"/>
              </w:rPr>
              <w:t>9.</w:t>
            </w:r>
          </w:p>
        </w:tc>
        <w:tc>
          <w:tcPr>
            <w:tcW w:w="3007" w:type="dxa"/>
          </w:tcPr>
          <w:p>
            <w:pPr>
              <w:pStyle w:val="TableParagraph"/>
              <w:tabs>
                <w:tab w:pos="1413" w:val="left" w:leader="none"/>
                <w:tab w:pos="1955" w:val="left" w:leader="none"/>
              </w:tabs>
              <w:spacing w:line="280" w:lineRule="auto" w:before="10"/>
              <w:ind w:right="92"/>
              <w:rPr>
                <w:sz w:val="17"/>
              </w:rPr>
            </w:pPr>
            <w:r>
              <w:rPr>
                <w:color w:val="3F3F3F"/>
                <w:spacing w:val="-2"/>
                <w:w w:val="105"/>
                <w:sz w:val="17"/>
              </w:rPr>
              <w:t>Submission</w:t>
            </w:r>
            <w:r>
              <w:rPr>
                <w:color w:val="3F3F3F"/>
                <w:sz w:val="17"/>
              </w:rPr>
              <w:tab/>
            </w:r>
            <w:r>
              <w:rPr>
                <w:color w:val="3F3F3F"/>
                <w:spacing w:val="-6"/>
                <w:w w:val="105"/>
                <w:sz w:val="17"/>
              </w:rPr>
              <w:t>of</w:t>
            </w:r>
            <w:r>
              <w:rPr>
                <w:color w:val="3F3F3F"/>
                <w:sz w:val="17"/>
              </w:rPr>
              <w:tab/>
            </w:r>
            <w:r>
              <w:rPr>
                <w:color w:val="3F3F3F"/>
                <w:spacing w:val="-2"/>
                <w:w w:val="105"/>
                <w:sz w:val="17"/>
              </w:rPr>
              <w:t>outstanding </w:t>
            </w:r>
            <w:r>
              <w:rPr>
                <w:color w:val="3F3F3F"/>
                <w:w w:val="105"/>
                <w:sz w:val="17"/>
              </w:rPr>
              <w:t>Creditors who are MSME</w:t>
            </w:r>
          </w:p>
        </w:tc>
        <w:tc>
          <w:tcPr>
            <w:tcW w:w="2351" w:type="dxa"/>
          </w:tcPr>
          <w:p>
            <w:pPr>
              <w:pStyle w:val="TableParagraph"/>
              <w:spacing w:before="10"/>
              <w:rPr>
                <w:sz w:val="17"/>
              </w:rPr>
            </w:pPr>
            <w:r>
              <w:rPr>
                <w:color w:val="3F3F3F"/>
                <w:sz w:val="17"/>
              </w:rPr>
              <w:t>Half</w:t>
            </w:r>
            <w:r>
              <w:rPr>
                <w:color w:val="3F3F3F"/>
                <w:spacing w:val="-6"/>
                <w:sz w:val="17"/>
              </w:rPr>
              <w:t> </w:t>
            </w:r>
            <w:r>
              <w:rPr>
                <w:color w:val="3F3F3F"/>
                <w:sz w:val="17"/>
              </w:rPr>
              <w:t>Yearly</w:t>
            </w:r>
            <w:r>
              <w:rPr>
                <w:color w:val="3F3F3F"/>
                <w:spacing w:val="-5"/>
                <w:sz w:val="17"/>
              </w:rPr>
              <w:t> </w:t>
            </w:r>
            <w:r>
              <w:rPr>
                <w:color w:val="3F3F3F"/>
                <w:sz w:val="17"/>
              </w:rPr>
              <w:t>(April</w:t>
            </w:r>
            <w:r>
              <w:rPr>
                <w:color w:val="3F3F3F"/>
                <w:spacing w:val="-4"/>
                <w:sz w:val="17"/>
              </w:rPr>
              <w:t> </w:t>
            </w:r>
            <w:r>
              <w:rPr>
                <w:color w:val="3F3F3F"/>
                <w:sz w:val="17"/>
              </w:rPr>
              <w:t>to</w:t>
            </w:r>
            <w:r>
              <w:rPr>
                <w:color w:val="3F3F3F"/>
                <w:spacing w:val="-4"/>
                <w:sz w:val="17"/>
              </w:rPr>
              <w:t> Sep)</w:t>
            </w:r>
          </w:p>
        </w:tc>
        <w:tc>
          <w:tcPr>
            <w:tcW w:w="1018" w:type="dxa"/>
          </w:tcPr>
          <w:p>
            <w:pPr>
              <w:pStyle w:val="TableParagraph"/>
              <w:spacing w:before="10"/>
              <w:ind w:left="99"/>
              <w:rPr>
                <w:sz w:val="17"/>
              </w:rPr>
            </w:pPr>
            <w:r>
              <w:rPr>
                <w:color w:val="3F3F3F"/>
                <w:spacing w:val="-10"/>
                <w:w w:val="110"/>
                <w:sz w:val="17"/>
              </w:rPr>
              <w:t>Y</w:t>
            </w:r>
          </w:p>
        </w:tc>
        <w:tc>
          <w:tcPr>
            <w:tcW w:w="2582" w:type="dxa"/>
          </w:tcPr>
          <w:p>
            <w:pPr>
              <w:pStyle w:val="TableParagraph"/>
              <w:spacing w:before="10"/>
              <w:ind w:left="98"/>
              <w:rPr>
                <w:sz w:val="17"/>
              </w:rPr>
            </w:pPr>
            <w:r>
              <w:rPr>
                <w:color w:val="3F3F3F"/>
                <w:w w:val="115"/>
                <w:sz w:val="17"/>
              </w:rPr>
              <w:t>MSME-</w:t>
            </w:r>
            <w:r>
              <w:rPr>
                <w:color w:val="3F3F3F"/>
                <w:spacing w:val="-10"/>
                <w:w w:val="115"/>
                <w:sz w:val="17"/>
              </w:rPr>
              <w:t>1</w:t>
            </w:r>
          </w:p>
        </w:tc>
      </w:tr>
      <w:tr>
        <w:trPr>
          <w:trHeight w:val="382" w:hRule="atLeast"/>
        </w:trPr>
        <w:tc>
          <w:tcPr>
            <w:tcW w:w="677" w:type="dxa"/>
          </w:tcPr>
          <w:p>
            <w:pPr>
              <w:pStyle w:val="TableParagraph"/>
              <w:spacing w:before="10"/>
              <w:rPr>
                <w:sz w:val="17"/>
              </w:rPr>
            </w:pPr>
            <w:r>
              <w:rPr>
                <w:color w:val="3F3F3F"/>
                <w:spacing w:val="-5"/>
                <w:sz w:val="17"/>
              </w:rPr>
              <w:t>10.</w:t>
            </w:r>
          </w:p>
        </w:tc>
        <w:tc>
          <w:tcPr>
            <w:tcW w:w="3007" w:type="dxa"/>
          </w:tcPr>
          <w:p>
            <w:pPr>
              <w:pStyle w:val="TableParagraph"/>
              <w:spacing w:before="10"/>
              <w:rPr>
                <w:sz w:val="17"/>
              </w:rPr>
            </w:pPr>
            <w:r>
              <w:rPr>
                <w:color w:val="3F3F3F"/>
                <w:sz w:val="17"/>
              </w:rPr>
              <w:t>Reconciliation</w:t>
            </w:r>
            <w:r>
              <w:rPr>
                <w:color w:val="3F3F3F"/>
                <w:spacing w:val="17"/>
                <w:sz w:val="17"/>
              </w:rPr>
              <w:t> </w:t>
            </w:r>
            <w:r>
              <w:rPr>
                <w:color w:val="3F3F3F"/>
                <w:sz w:val="17"/>
              </w:rPr>
              <w:t>of</w:t>
            </w:r>
            <w:r>
              <w:rPr>
                <w:color w:val="3F3F3F"/>
                <w:spacing w:val="14"/>
                <w:sz w:val="17"/>
              </w:rPr>
              <w:t> </w:t>
            </w:r>
            <w:r>
              <w:rPr>
                <w:color w:val="3F3F3F"/>
                <w:sz w:val="17"/>
              </w:rPr>
              <w:t>share</w:t>
            </w:r>
            <w:r>
              <w:rPr>
                <w:color w:val="3F3F3F"/>
                <w:spacing w:val="16"/>
                <w:sz w:val="17"/>
              </w:rPr>
              <w:t> </w:t>
            </w:r>
            <w:r>
              <w:rPr>
                <w:color w:val="3F3F3F"/>
                <w:spacing w:val="-2"/>
                <w:sz w:val="17"/>
              </w:rPr>
              <w:t>capital</w:t>
            </w:r>
          </w:p>
        </w:tc>
        <w:tc>
          <w:tcPr>
            <w:tcW w:w="2351" w:type="dxa"/>
          </w:tcPr>
          <w:p>
            <w:pPr>
              <w:pStyle w:val="TableParagraph"/>
              <w:spacing w:before="10"/>
              <w:rPr>
                <w:sz w:val="17"/>
              </w:rPr>
            </w:pPr>
            <w:r>
              <w:rPr>
                <w:color w:val="3F3F3F"/>
                <w:sz w:val="17"/>
              </w:rPr>
              <w:t>Half</w:t>
            </w:r>
            <w:r>
              <w:rPr>
                <w:color w:val="3F3F3F"/>
                <w:spacing w:val="-6"/>
                <w:sz w:val="17"/>
              </w:rPr>
              <w:t> </w:t>
            </w:r>
            <w:r>
              <w:rPr>
                <w:color w:val="3F3F3F"/>
                <w:sz w:val="17"/>
              </w:rPr>
              <w:t>Yearly</w:t>
            </w:r>
            <w:r>
              <w:rPr>
                <w:color w:val="3F3F3F"/>
                <w:spacing w:val="-5"/>
                <w:sz w:val="17"/>
              </w:rPr>
              <w:t> </w:t>
            </w:r>
            <w:r>
              <w:rPr>
                <w:color w:val="3F3F3F"/>
                <w:sz w:val="17"/>
              </w:rPr>
              <w:t>(April</w:t>
            </w:r>
            <w:r>
              <w:rPr>
                <w:color w:val="3F3F3F"/>
                <w:spacing w:val="-4"/>
                <w:sz w:val="17"/>
              </w:rPr>
              <w:t> </w:t>
            </w:r>
            <w:r>
              <w:rPr>
                <w:color w:val="3F3F3F"/>
                <w:sz w:val="17"/>
              </w:rPr>
              <w:t>to</w:t>
            </w:r>
            <w:r>
              <w:rPr>
                <w:color w:val="3F3F3F"/>
                <w:spacing w:val="-4"/>
                <w:sz w:val="17"/>
              </w:rPr>
              <w:t> Sep)</w:t>
            </w:r>
          </w:p>
        </w:tc>
        <w:tc>
          <w:tcPr>
            <w:tcW w:w="1018" w:type="dxa"/>
          </w:tcPr>
          <w:p>
            <w:pPr>
              <w:pStyle w:val="TableParagraph"/>
              <w:spacing w:before="10"/>
              <w:ind w:left="99"/>
              <w:rPr>
                <w:sz w:val="17"/>
              </w:rPr>
            </w:pPr>
            <w:r>
              <w:rPr>
                <w:color w:val="3F3F3F"/>
                <w:spacing w:val="-10"/>
                <w:w w:val="110"/>
                <w:sz w:val="17"/>
              </w:rPr>
              <w:t>Y</w:t>
            </w:r>
          </w:p>
        </w:tc>
        <w:tc>
          <w:tcPr>
            <w:tcW w:w="2582" w:type="dxa"/>
          </w:tcPr>
          <w:p>
            <w:pPr>
              <w:pStyle w:val="TableParagraph"/>
              <w:spacing w:before="10"/>
              <w:ind w:left="98"/>
              <w:rPr>
                <w:sz w:val="17"/>
              </w:rPr>
            </w:pPr>
            <w:r>
              <w:rPr>
                <w:color w:val="3F3F3F"/>
                <w:spacing w:val="-2"/>
                <w:w w:val="110"/>
                <w:sz w:val="17"/>
              </w:rPr>
              <w:t>PAS-</w:t>
            </w:r>
            <w:r>
              <w:rPr>
                <w:color w:val="3F3F3F"/>
                <w:spacing w:val="-10"/>
                <w:w w:val="110"/>
                <w:sz w:val="17"/>
              </w:rPr>
              <w:t>6</w:t>
            </w:r>
          </w:p>
        </w:tc>
      </w:tr>
      <w:tr>
        <w:trPr>
          <w:trHeight w:val="380" w:hRule="atLeast"/>
        </w:trPr>
        <w:tc>
          <w:tcPr>
            <w:tcW w:w="677" w:type="dxa"/>
          </w:tcPr>
          <w:p>
            <w:pPr>
              <w:pStyle w:val="TableParagraph"/>
              <w:spacing w:before="9"/>
              <w:rPr>
                <w:sz w:val="17"/>
              </w:rPr>
            </w:pPr>
            <w:r>
              <w:rPr>
                <w:color w:val="3F3F3F"/>
                <w:spacing w:val="-5"/>
                <w:sz w:val="17"/>
              </w:rPr>
              <w:t>11.</w:t>
            </w:r>
          </w:p>
        </w:tc>
        <w:tc>
          <w:tcPr>
            <w:tcW w:w="3007" w:type="dxa"/>
          </w:tcPr>
          <w:p>
            <w:pPr>
              <w:pStyle w:val="TableParagraph"/>
              <w:spacing w:before="9"/>
              <w:rPr>
                <w:sz w:val="17"/>
              </w:rPr>
            </w:pPr>
            <w:r>
              <w:rPr>
                <w:color w:val="3F3F3F"/>
                <w:w w:val="105"/>
                <w:sz w:val="17"/>
              </w:rPr>
              <w:t>Submission</w:t>
            </w:r>
            <w:r>
              <w:rPr>
                <w:color w:val="3F3F3F"/>
                <w:spacing w:val="13"/>
                <w:w w:val="105"/>
                <w:sz w:val="17"/>
              </w:rPr>
              <w:t> </w:t>
            </w:r>
            <w:r>
              <w:rPr>
                <w:color w:val="3F3F3F"/>
                <w:w w:val="105"/>
                <w:sz w:val="17"/>
              </w:rPr>
              <w:t>of</w:t>
            </w:r>
            <w:r>
              <w:rPr>
                <w:color w:val="3F3F3F"/>
                <w:spacing w:val="9"/>
                <w:w w:val="105"/>
                <w:sz w:val="17"/>
              </w:rPr>
              <w:t> </w:t>
            </w:r>
            <w:r>
              <w:rPr>
                <w:color w:val="3F3F3F"/>
                <w:w w:val="105"/>
                <w:sz w:val="17"/>
              </w:rPr>
              <w:t>Annual</w:t>
            </w:r>
            <w:r>
              <w:rPr>
                <w:color w:val="3F3F3F"/>
                <w:spacing w:val="7"/>
                <w:w w:val="105"/>
                <w:sz w:val="17"/>
              </w:rPr>
              <w:t> </w:t>
            </w:r>
            <w:r>
              <w:rPr>
                <w:color w:val="3F3F3F"/>
                <w:spacing w:val="-2"/>
                <w:w w:val="105"/>
                <w:sz w:val="17"/>
              </w:rPr>
              <w:t>Return</w:t>
            </w:r>
          </w:p>
        </w:tc>
        <w:tc>
          <w:tcPr>
            <w:tcW w:w="2351" w:type="dxa"/>
          </w:tcPr>
          <w:p>
            <w:pPr>
              <w:pStyle w:val="TableParagraph"/>
              <w:spacing w:before="9"/>
              <w:rPr>
                <w:sz w:val="17"/>
              </w:rPr>
            </w:pPr>
            <w:r>
              <w:rPr>
                <w:color w:val="3F3F3F"/>
                <w:spacing w:val="-2"/>
                <w:w w:val="105"/>
                <w:sz w:val="17"/>
              </w:rPr>
              <w:t>Annual</w:t>
            </w:r>
          </w:p>
        </w:tc>
        <w:tc>
          <w:tcPr>
            <w:tcW w:w="1018" w:type="dxa"/>
          </w:tcPr>
          <w:p>
            <w:pPr>
              <w:pStyle w:val="TableParagraph"/>
              <w:spacing w:before="9"/>
              <w:ind w:left="99"/>
              <w:rPr>
                <w:sz w:val="17"/>
              </w:rPr>
            </w:pPr>
            <w:r>
              <w:rPr>
                <w:color w:val="3F3F3F"/>
                <w:spacing w:val="-10"/>
                <w:w w:val="110"/>
                <w:sz w:val="17"/>
              </w:rPr>
              <w:t>Y</w:t>
            </w:r>
          </w:p>
        </w:tc>
        <w:tc>
          <w:tcPr>
            <w:tcW w:w="2582" w:type="dxa"/>
          </w:tcPr>
          <w:p>
            <w:pPr>
              <w:pStyle w:val="TableParagraph"/>
              <w:spacing w:before="9"/>
              <w:ind w:left="98"/>
              <w:rPr>
                <w:sz w:val="17"/>
              </w:rPr>
            </w:pPr>
            <w:r>
              <w:rPr>
                <w:color w:val="3F3F3F"/>
                <w:spacing w:val="-2"/>
                <w:w w:val="105"/>
                <w:sz w:val="17"/>
              </w:rPr>
              <w:t>MGT-</w:t>
            </w:r>
            <w:r>
              <w:rPr>
                <w:color w:val="3F3F3F"/>
                <w:spacing w:val="-10"/>
                <w:w w:val="110"/>
                <w:sz w:val="17"/>
              </w:rPr>
              <w:t>7</w:t>
            </w:r>
          </w:p>
        </w:tc>
      </w:tr>
      <w:tr>
        <w:trPr>
          <w:trHeight w:val="612" w:hRule="atLeast"/>
        </w:trPr>
        <w:tc>
          <w:tcPr>
            <w:tcW w:w="677" w:type="dxa"/>
          </w:tcPr>
          <w:p>
            <w:pPr>
              <w:pStyle w:val="TableParagraph"/>
              <w:rPr>
                <w:sz w:val="17"/>
              </w:rPr>
            </w:pPr>
            <w:r>
              <w:rPr>
                <w:color w:val="3F3F3F"/>
                <w:spacing w:val="-5"/>
                <w:sz w:val="17"/>
              </w:rPr>
              <w:t>12.</w:t>
            </w:r>
          </w:p>
        </w:tc>
        <w:tc>
          <w:tcPr>
            <w:tcW w:w="3007" w:type="dxa"/>
          </w:tcPr>
          <w:p>
            <w:pPr>
              <w:pStyle w:val="TableParagraph"/>
              <w:tabs>
                <w:tab w:pos="1246" w:val="left" w:leader="none"/>
                <w:tab w:pos="1626" w:val="left" w:leader="none"/>
                <w:tab w:pos="2067" w:val="left" w:leader="none"/>
              </w:tabs>
              <w:spacing w:line="283" w:lineRule="auto"/>
              <w:ind w:right="92"/>
              <w:rPr>
                <w:sz w:val="17"/>
              </w:rPr>
            </w:pPr>
            <w:r>
              <w:rPr>
                <w:color w:val="3F3F3F"/>
                <w:spacing w:val="-2"/>
                <w:w w:val="105"/>
                <w:sz w:val="17"/>
              </w:rPr>
              <w:t>Submission</w:t>
            </w:r>
            <w:r>
              <w:rPr>
                <w:color w:val="3F3F3F"/>
                <w:sz w:val="17"/>
              </w:rPr>
              <w:tab/>
            </w:r>
            <w:r>
              <w:rPr>
                <w:color w:val="3F3F3F"/>
                <w:spacing w:val="-6"/>
                <w:w w:val="105"/>
                <w:sz w:val="17"/>
              </w:rPr>
              <w:t>of</w:t>
            </w:r>
            <w:r>
              <w:rPr>
                <w:color w:val="3F3F3F"/>
                <w:sz w:val="17"/>
              </w:rPr>
              <w:tab/>
            </w:r>
            <w:r>
              <w:rPr>
                <w:color w:val="3F3F3F"/>
                <w:spacing w:val="-4"/>
                <w:w w:val="105"/>
                <w:sz w:val="17"/>
              </w:rPr>
              <w:t>for</w:t>
            </w:r>
            <w:r>
              <w:rPr>
                <w:color w:val="3F3F3F"/>
                <w:sz w:val="17"/>
              </w:rPr>
              <w:tab/>
            </w:r>
            <w:r>
              <w:rPr>
                <w:color w:val="3F3F3F"/>
                <w:spacing w:val="-2"/>
                <w:w w:val="105"/>
                <w:sz w:val="17"/>
              </w:rPr>
              <w:t>Signiﬁcant </w:t>
            </w:r>
            <w:r>
              <w:rPr>
                <w:color w:val="3F3F3F"/>
                <w:w w:val="105"/>
                <w:sz w:val="17"/>
              </w:rPr>
              <w:t>Beneﬁcial Ownership, if any</w:t>
            </w:r>
          </w:p>
        </w:tc>
        <w:tc>
          <w:tcPr>
            <w:tcW w:w="2351" w:type="dxa"/>
          </w:tcPr>
          <w:p>
            <w:pPr>
              <w:pStyle w:val="TableParagraph"/>
              <w:rPr>
                <w:sz w:val="17"/>
              </w:rPr>
            </w:pPr>
            <w:r>
              <w:rPr>
                <w:color w:val="3F3F3F"/>
                <w:spacing w:val="-2"/>
                <w:w w:val="105"/>
                <w:sz w:val="17"/>
              </w:rPr>
              <w:t>Annual</w:t>
            </w:r>
          </w:p>
        </w:tc>
        <w:tc>
          <w:tcPr>
            <w:tcW w:w="1018" w:type="dxa"/>
          </w:tcPr>
          <w:p>
            <w:pPr>
              <w:pStyle w:val="TableParagraph"/>
              <w:ind w:left="99"/>
              <w:rPr>
                <w:sz w:val="17"/>
              </w:rPr>
            </w:pPr>
            <w:r>
              <w:rPr>
                <w:color w:val="3F3F3F"/>
                <w:spacing w:val="-10"/>
                <w:w w:val="110"/>
                <w:sz w:val="17"/>
              </w:rPr>
              <w:t>Y</w:t>
            </w:r>
          </w:p>
        </w:tc>
        <w:tc>
          <w:tcPr>
            <w:tcW w:w="2582" w:type="dxa"/>
          </w:tcPr>
          <w:p>
            <w:pPr>
              <w:pStyle w:val="TableParagraph"/>
              <w:ind w:left="98"/>
              <w:rPr>
                <w:sz w:val="17"/>
              </w:rPr>
            </w:pPr>
            <w:r>
              <w:rPr>
                <w:color w:val="3F3F3F"/>
                <w:w w:val="110"/>
                <w:sz w:val="17"/>
              </w:rPr>
              <w:t>BEN</w:t>
            </w:r>
            <w:r>
              <w:rPr>
                <w:color w:val="3F3F3F"/>
                <w:spacing w:val="-1"/>
                <w:w w:val="110"/>
                <w:sz w:val="17"/>
              </w:rPr>
              <w:t> </w:t>
            </w:r>
            <w:r>
              <w:rPr>
                <w:color w:val="3F3F3F"/>
                <w:spacing w:val="-10"/>
                <w:w w:val="115"/>
                <w:sz w:val="17"/>
              </w:rPr>
              <w:t>2</w:t>
            </w:r>
          </w:p>
        </w:tc>
      </w:tr>
    </w:tbl>
    <w:p>
      <w:pPr>
        <w:pStyle w:val="BodyText"/>
        <w:spacing w:before="195"/>
        <w:rPr>
          <w:b/>
          <w:sz w:val="17"/>
        </w:rPr>
      </w:pPr>
    </w:p>
    <w:p>
      <w:pPr>
        <w:pStyle w:val="ListParagraph"/>
        <w:numPr>
          <w:ilvl w:val="1"/>
          <w:numId w:val="1"/>
        </w:numPr>
        <w:tabs>
          <w:tab w:pos="453" w:val="left" w:leader="none"/>
        </w:tabs>
        <w:spacing w:line="264" w:lineRule="auto" w:before="0" w:after="0"/>
        <w:ind w:left="453" w:right="131" w:hanging="339"/>
        <w:jc w:val="left"/>
        <w:rPr>
          <w:sz w:val="17"/>
        </w:rPr>
      </w:pPr>
      <w:r>
        <w:rPr>
          <w:color w:val="3F3F3F"/>
          <w:w w:val="105"/>
          <w:sz w:val="17"/>
        </w:rPr>
        <w:t>Any</w:t>
      </w:r>
      <w:r>
        <w:rPr>
          <w:color w:val="3F3F3F"/>
          <w:spacing w:val="-2"/>
          <w:w w:val="105"/>
          <w:sz w:val="17"/>
        </w:rPr>
        <w:t> </w:t>
      </w:r>
      <w:r>
        <w:rPr>
          <w:color w:val="3F3F3F"/>
          <w:w w:val="105"/>
          <w:sz w:val="17"/>
        </w:rPr>
        <w:t>work</w:t>
      </w:r>
      <w:r>
        <w:rPr>
          <w:color w:val="3F3F3F"/>
          <w:spacing w:val="-6"/>
          <w:w w:val="105"/>
          <w:sz w:val="17"/>
        </w:rPr>
        <w:t> </w:t>
      </w:r>
      <w:r>
        <w:rPr>
          <w:color w:val="3F3F3F"/>
          <w:w w:val="105"/>
          <w:sz w:val="17"/>
        </w:rPr>
        <w:t>apart</w:t>
      </w:r>
      <w:r>
        <w:rPr>
          <w:color w:val="3F3F3F"/>
          <w:spacing w:val="-2"/>
          <w:w w:val="105"/>
          <w:sz w:val="17"/>
        </w:rPr>
        <w:t> </w:t>
      </w:r>
      <w:r>
        <w:rPr>
          <w:color w:val="3F3F3F"/>
          <w:w w:val="105"/>
          <w:sz w:val="17"/>
        </w:rPr>
        <w:t>from</w:t>
      </w:r>
      <w:r>
        <w:rPr>
          <w:color w:val="3F3F3F"/>
          <w:spacing w:val="-6"/>
          <w:w w:val="105"/>
          <w:sz w:val="17"/>
        </w:rPr>
        <w:t> </w:t>
      </w:r>
      <w:r>
        <w:rPr>
          <w:color w:val="3F3F3F"/>
          <w:w w:val="105"/>
          <w:sz w:val="17"/>
        </w:rPr>
        <w:t>above</w:t>
      </w:r>
      <w:r>
        <w:rPr>
          <w:color w:val="3F3F3F"/>
          <w:spacing w:val="-1"/>
          <w:w w:val="105"/>
          <w:sz w:val="17"/>
        </w:rPr>
        <w:t> </w:t>
      </w:r>
      <w:r>
        <w:rPr>
          <w:color w:val="3F3F3F"/>
          <w:w w:val="105"/>
          <w:sz w:val="17"/>
        </w:rPr>
        <w:t>will</w:t>
      </w:r>
      <w:r>
        <w:rPr>
          <w:color w:val="3F3F3F"/>
          <w:spacing w:val="-1"/>
          <w:w w:val="105"/>
          <w:sz w:val="17"/>
        </w:rPr>
        <w:t> </w:t>
      </w:r>
      <w:r>
        <w:rPr>
          <w:color w:val="3F3F3F"/>
          <w:w w:val="105"/>
          <w:sz w:val="17"/>
        </w:rPr>
        <w:t>be</w:t>
      </w:r>
      <w:r>
        <w:rPr>
          <w:color w:val="3F3F3F"/>
          <w:spacing w:val="-2"/>
          <w:w w:val="105"/>
          <w:sz w:val="17"/>
        </w:rPr>
        <w:t> </w:t>
      </w:r>
      <w:r>
        <w:rPr>
          <w:color w:val="3F3F3F"/>
          <w:w w:val="105"/>
          <w:sz w:val="17"/>
        </w:rPr>
        <w:t>considered</w:t>
      </w:r>
      <w:r>
        <w:rPr>
          <w:color w:val="3F3F3F"/>
          <w:spacing w:val="-4"/>
          <w:w w:val="105"/>
          <w:sz w:val="17"/>
        </w:rPr>
        <w:t> </w:t>
      </w:r>
      <w:r>
        <w:rPr>
          <w:color w:val="3F3F3F"/>
          <w:w w:val="105"/>
          <w:sz w:val="17"/>
        </w:rPr>
        <w:t>as</w:t>
      </w:r>
      <w:r>
        <w:rPr>
          <w:color w:val="3F3F3F"/>
          <w:spacing w:val="-3"/>
          <w:w w:val="105"/>
          <w:sz w:val="17"/>
        </w:rPr>
        <w:t> </w:t>
      </w:r>
      <w:r>
        <w:rPr>
          <w:color w:val="3F3F3F"/>
          <w:w w:val="105"/>
          <w:sz w:val="17"/>
        </w:rPr>
        <w:t>ad-hoc</w:t>
      </w:r>
      <w:r>
        <w:rPr>
          <w:color w:val="3F3F3F"/>
          <w:spacing w:val="-6"/>
          <w:w w:val="105"/>
          <w:sz w:val="17"/>
        </w:rPr>
        <w:t> </w:t>
      </w:r>
      <w:r>
        <w:rPr>
          <w:color w:val="3F3F3F"/>
          <w:w w:val="105"/>
          <w:sz w:val="17"/>
        </w:rPr>
        <w:t>assignment</w:t>
      </w:r>
      <w:r>
        <w:rPr>
          <w:color w:val="3F3F3F"/>
          <w:spacing w:val="-4"/>
          <w:w w:val="105"/>
          <w:sz w:val="17"/>
        </w:rPr>
        <w:t> </w:t>
      </w:r>
      <w:r>
        <w:rPr>
          <w:color w:val="3F3F3F"/>
          <w:w w:val="105"/>
          <w:sz w:val="17"/>
        </w:rPr>
        <w:t>and</w:t>
      </w:r>
      <w:r>
        <w:rPr>
          <w:color w:val="3F3F3F"/>
          <w:spacing w:val="-3"/>
          <w:w w:val="105"/>
          <w:sz w:val="17"/>
        </w:rPr>
        <w:t> </w:t>
      </w:r>
      <w:r>
        <w:rPr>
          <w:color w:val="3F3F3F"/>
          <w:w w:val="105"/>
          <w:sz w:val="17"/>
        </w:rPr>
        <w:t>will</w:t>
      </w:r>
      <w:r>
        <w:rPr>
          <w:color w:val="3F3F3F"/>
          <w:spacing w:val="-2"/>
          <w:w w:val="105"/>
          <w:sz w:val="17"/>
        </w:rPr>
        <w:t> </w:t>
      </w:r>
      <w:r>
        <w:rPr>
          <w:color w:val="3F3F3F"/>
          <w:w w:val="105"/>
          <w:sz w:val="17"/>
        </w:rPr>
        <w:t>charged</w:t>
      </w:r>
      <w:r>
        <w:rPr>
          <w:color w:val="3F3F3F"/>
          <w:spacing w:val="-2"/>
          <w:w w:val="105"/>
          <w:sz w:val="17"/>
        </w:rPr>
        <w:t> </w:t>
      </w:r>
      <w:r>
        <w:rPr>
          <w:color w:val="3F3F3F"/>
          <w:w w:val="105"/>
          <w:sz w:val="17"/>
        </w:rPr>
        <w:t>as</w:t>
      </w:r>
      <w:r>
        <w:rPr>
          <w:color w:val="3F3F3F"/>
          <w:spacing w:val="-2"/>
          <w:w w:val="105"/>
          <w:sz w:val="17"/>
        </w:rPr>
        <w:t> </w:t>
      </w:r>
      <w:r>
        <w:rPr>
          <w:color w:val="3F3F3F"/>
          <w:w w:val="105"/>
          <w:sz w:val="17"/>
        </w:rPr>
        <w:t>per</w:t>
      </w:r>
      <w:r>
        <w:rPr>
          <w:color w:val="3F3F3F"/>
          <w:spacing w:val="-4"/>
          <w:w w:val="105"/>
          <w:sz w:val="17"/>
        </w:rPr>
        <w:t> </w:t>
      </w:r>
      <w:r>
        <w:rPr>
          <w:color w:val="3F3F3F"/>
          <w:w w:val="105"/>
          <w:sz w:val="17"/>
        </w:rPr>
        <w:t>mutual</w:t>
      </w:r>
      <w:r>
        <w:rPr>
          <w:color w:val="3F3F3F"/>
          <w:spacing w:val="-5"/>
          <w:w w:val="105"/>
          <w:sz w:val="17"/>
        </w:rPr>
        <w:t> </w:t>
      </w:r>
      <w:r>
        <w:rPr>
          <w:color w:val="3F3F3F"/>
          <w:w w:val="105"/>
          <w:sz w:val="17"/>
        </w:rPr>
        <w:t>consent,</w:t>
      </w:r>
      <w:r>
        <w:rPr>
          <w:color w:val="3F3F3F"/>
          <w:spacing w:val="-2"/>
          <w:w w:val="105"/>
          <w:sz w:val="17"/>
        </w:rPr>
        <w:t> </w:t>
      </w:r>
      <w:r>
        <w:rPr>
          <w:color w:val="3F3F3F"/>
          <w:w w:val="105"/>
          <w:sz w:val="17"/>
        </w:rPr>
        <w:t>following work can be considered as ad-hoc work:</w:t>
      </w:r>
    </w:p>
    <w:p>
      <w:pPr>
        <w:pStyle w:val="BodyText"/>
        <w:spacing w:before="13"/>
        <w:rPr>
          <w:sz w:val="17"/>
        </w:rPr>
      </w:pPr>
    </w:p>
    <w:p>
      <w:pPr>
        <w:pStyle w:val="ListParagraph"/>
        <w:numPr>
          <w:ilvl w:val="2"/>
          <w:numId w:val="1"/>
        </w:numPr>
        <w:tabs>
          <w:tab w:pos="1129" w:val="left" w:leader="none"/>
        </w:tabs>
        <w:spacing w:line="240" w:lineRule="auto" w:before="0" w:after="0"/>
        <w:ind w:left="1129" w:right="0" w:hanging="337"/>
        <w:jc w:val="left"/>
        <w:rPr>
          <w:sz w:val="17"/>
        </w:rPr>
      </w:pPr>
      <w:r>
        <w:rPr>
          <w:color w:val="3F3F3F"/>
          <w:sz w:val="17"/>
        </w:rPr>
        <w:t>Any</w:t>
      </w:r>
      <w:r>
        <w:rPr>
          <w:color w:val="3F3F3F"/>
          <w:spacing w:val="12"/>
          <w:sz w:val="17"/>
        </w:rPr>
        <w:t> </w:t>
      </w:r>
      <w:r>
        <w:rPr>
          <w:color w:val="3F3F3F"/>
          <w:sz w:val="17"/>
        </w:rPr>
        <w:t>pending</w:t>
      </w:r>
      <w:r>
        <w:rPr>
          <w:color w:val="3F3F3F"/>
          <w:spacing w:val="15"/>
          <w:sz w:val="17"/>
        </w:rPr>
        <w:t> </w:t>
      </w:r>
      <w:r>
        <w:rPr>
          <w:color w:val="3F3F3F"/>
          <w:sz w:val="17"/>
        </w:rPr>
        <w:t>compliances</w:t>
      </w:r>
      <w:r>
        <w:rPr>
          <w:color w:val="3F3F3F"/>
          <w:spacing w:val="20"/>
          <w:sz w:val="17"/>
        </w:rPr>
        <w:t> </w:t>
      </w:r>
      <w:r>
        <w:rPr>
          <w:color w:val="3F3F3F"/>
          <w:sz w:val="17"/>
        </w:rPr>
        <w:t>relating</w:t>
      </w:r>
      <w:r>
        <w:rPr>
          <w:color w:val="3F3F3F"/>
          <w:spacing w:val="16"/>
          <w:sz w:val="17"/>
        </w:rPr>
        <w:t> </w:t>
      </w:r>
      <w:r>
        <w:rPr>
          <w:color w:val="3F3F3F"/>
          <w:sz w:val="17"/>
        </w:rPr>
        <w:t>to</w:t>
      </w:r>
      <w:r>
        <w:rPr>
          <w:color w:val="3F3F3F"/>
          <w:spacing w:val="18"/>
          <w:sz w:val="17"/>
        </w:rPr>
        <w:t> </w:t>
      </w:r>
      <w:r>
        <w:rPr>
          <w:color w:val="3F3F3F"/>
          <w:sz w:val="17"/>
        </w:rPr>
        <w:t>previous</w:t>
      </w:r>
      <w:r>
        <w:rPr>
          <w:color w:val="3F3F3F"/>
          <w:spacing w:val="15"/>
          <w:sz w:val="17"/>
        </w:rPr>
        <w:t> </w:t>
      </w:r>
      <w:r>
        <w:rPr>
          <w:color w:val="3F3F3F"/>
          <w:sz w:val="17"/>
        </w:rPr>
        <w:t>ﬁnancial</w:t>
      </w:r>
      <w:r>
        <w:rPr>
          <w:color w:val="3F3F3F"/>
          <w:spacing w:val="16"/>
          <w:sz w:val="17"/>
        </w:rPr>
        <w:t> </w:t>
      </w:r>
      <w:r>
        <w:rPr>
          <w:color w:val="3F3F3F"/>
          <w:spacing w:val="-2"/>
          <w:sz w:val="17"/>
        </w:rPr>
        <w:t>years.</w:t>
      </w:r>
    </w:p>
    <w:p>
      <w:pPr>
        <w:pStyle w:val="ListParagraph"/>
        <w:numPr>
          <w:ilvl w:val="2"/>
          <w:numId w:val="1"/>
        </w:numPr>
        <w:tabs>
          <w:tab w:pos="1128" w:val="left" w:leader="none"/>
          <w:tab w:pos="1130" w:val="left" w:leader="none"/>
        </w:tabs>
        <w:spacing w:line="259" w:lineRule="auto" w:before="19" w:after="0"/>
        <w:ind w:left="1130" w:right="130" w:hanging="339"/>
        <w:jc w:val="left"/>
        <w:rPr>
          <w:sz w:val="17"/>
        </w:rPr>
      </w:pPr>
      <w:r>
        <w:rPr>
          <w:color w:val="3F3F3F"/>
          <w:w w:val="105"/>
          <w:sz w:val="17"/>
        </w:rPr>
        <w:t>Any</w:t>
      </w:r>
      <w:r>
        <w:rPr>
          <w:color w:val="3F3F3F"/>
          <w:spacing w:val="22"/>
          <w:w w:val="105"/>
          <w:sz w:val="17"/>
        </w:rPr>
        <w:t> </w:t>
      </w:r>
      <w:r>
        <w:rPr>
          <w:color w:val="3F3F3F"/>
          <w:w w:val="105"/>
          <w:sz w:val="17"/>
        </w:rPr>
        <w:t>and</w:t>
      </w:r>
      <w:r>
        <w:rPr>
          <w:color w:val="3F3F3F"/>
          <w:spacing w:val="26"/>
          <w:w w:val="105"/>
          <w:sz w:val="17"/>
        </w:rPr>
        <w:t> </w:t>
      </w:r>
      <w:r>
        <w:rPr>
          <w:color w:val="3F3F3F"/>
          <w:w w:val="105"/>
          <w:sz w:val="17"/>
        </w:rPr>
        <w:t>all</w:t>
      </w:r>
      <w:r>
        <w:rPr>
          <w:color w:val="3F3F3F"/>
          <w:spacing w:val="25"/>
          <w:w w:val="105"/>
          <w:sz w:val="17"/>
        </w:rPr>
        <w:t> </w:t>
      </w:r>
      <w:r>
        <w:rPr>
          <w:color w:val="3F3F3F"/>
          <w:w w:val="105"/>
          <w:sz w:val="17"/>
        </w:rPr>
        <w:t>procedures</w:t>
      </w:r>
      <w:r>
        <w:rPr>
          <w:color w:val="3F3F3F"/>
          <w:spacing w:val="25"/>
          <w:w w:val="105"/>
          <w:sz w:val="17"/>
        </w:rPr>
        <w:t> </w:t>
      </w:r>
      <w:r>
        <w:rPr>
          <w:color w:val="3F3F3F"/>
          <w:w w:val="105"/>
          <w:sz w:val="17"/>
        </w:rPr>
        <w:t>related</w:t>
      </w:r>
      <w:r>
        <w:rPr>
          <w:color w:val="3F3F3F"/>
          <w:spacing w:val="24"/>
          <w:w w:val="105"/>
          <w:sz w:val="17"/>
        </w:rPr>
        <w:t> </w:t>
      </w:r>
      <w:r>
        <w:rPr>
          <w:color w:val="3F3F3F"/>
          <w:w w:val="105"/>
          <w:sz w:val="17"/>
        </w:rPr>
        <w:t>to</w:t>
      </w:r>
      <w:r>
        <w:rPr>
          <w:color w:val="3F3F3F"/>
          <w:spacing w:val="25"/>
          <w:w w:val="105"/>
          <w:sz w:val="17"/>
        </w:rPr>
        <w:t> </w:t>
      </w:r>
      <w:r>
        <w:rPr>
          <w:color w:val="3F3F3F"/>
          <w:w w:val="105"/>
          <w:sz w:val="17"/>
        </w:rPr>
        <w:t>passing</w:t>
      </w:r>
      <w:r>
        <w:rPr>
          <w:color w:val="3F3F3F"/>
          <w:spacing w:val="24"/>
          <w:w w:val="105"/>
          <w:sz w:val="17"/>
        </w:rPr>
        <w:t> </w:t>
      </w:r>
      <w:r>
        <w:rPr>
          <w:color w:val="3F3F3F"/>
          <w:w w:val="105"/>
          <w:sz w:val="17"/>
        </w:rPr>
        <w:t>a</w:t>
      </w:r>
      <w:r>
        <w:rPr>
          <w:color w:val="3F3F3F"/>
          <w:spacing w:val="23"/>
          <w:w w:val="105"/>
          <w:sz w:val="17"/>
        </w:rPr>
        <w:t> </w:t>
      </w:r>
      <w:r>
        <w:rPr>
          <w:color w:val="3F3F3F"/>
          <w:w w:val="105"/>
          <w:sz w:val="17"/>
        </w:rPr>
        <w:t>Special</w:t>
      </w:r>
      <w:r>
        <w:rPr>
          <w:color w:val="3F3F3F"/>
          <w:spacing w:val="24"/>
          <w:w w:val="105"/>
          <w:sz w:val="17"/>
        </w:rPr>
        <w:t> </w:t>
      </w:r>
      <w:r>
        <w:rPr>
          <w:color w:val="3F3F3F"/>
          <w:w w:val="105"/>
          <w:sz w:val="17"/>
        </w:rPr>
        <w:t>resolution</w:t>
      </w:r>
      <w:r>
        <w:rPr>
          <w:color w:val="3F3F3F"/>
          <w:spacing w:val="26"/>
          <w:w w:val="105"/>
          <w:sz w:val="17"/>
        </w:rPr>
        <w:t> </w:t>
      </w:r>
      <w:r>
        <w:rPr>
          <w:color w:val="3F3F3F"/>
          <w:w w:val="105"/>
          <w:sz w:val="17"/>
        </w:rPr>
        <w:t>at</w:t>
      </w:r>
      <w:r>
        <w:rPr>
          <w:color w:val="3F3F3F"/>
          <w:spacing w:val="25"/>
          <w:w w:val="105"/>
          <w:sz w:val="17"/>
        </w:rPr>
        <w:t> </w:t>
      </w:r>
      <w:r>
        <w:rPr>
          <w:color w:val="3F3F3F"/>
          <w:w w:val="105"/>
          <w:sz w:val="17"/>
        </w:rPr>
        <w:t>an</w:t>
      </w:r>
      <w:r>
        <w:rPr>
          <w:color w:val="3F3F3F"/>
          <w:spacing w:val="26"/>
          <w:w w:val="105"/>
          <w:sz w:val="17"/>
        </w:rPr>
        <w:t> </w:t>
      </w:r>
      <w:r>
        <w:rPr>
          <w:color w:val="3F3F3F"/>
          <w:w w:val="105"/>
          <w:sz w:val="17"/>
        </w:rPr>
        <w:t>Extra-</w:t>
      </w:r>
      <w:r>
        <w:rPr>
          <w:color w:val="3F3F3F"/>
          <w:spacing w:val="24"/>
          <w:w w:val="105"/>
          <w:sz w:val="17"/>
        </w:rPr>
        <w:t> </w:t>
      </w:r>
      <w:r>
        <w:rPr>
          <w:color w:val="3F3F3F"/>
          <w:w w:val="105"/>
          <w:sz w:val="17"/>
        </w:rPr>
        <w:t>Ordinary</w:t>
      </w:r>
      <w:r>
        <w:rPr>
          <w:color w:val="3F3F3F"/>
          <w:spacing w:val="23"/>
          <w:w w:val="105"/>
          <w:sz w:val="17"/>
        </w:rPr>
        <w:t> </w:t>
      </w:r>
      <w:r>
        <w:rPr>
          <w:color w:val="3F3F3F"/>
          <w:w w:val="105"/>
          <w:sz w:val="17"/>
        </w:rPr>
        <w:t>General</w:t>
      </w:r>
      <w:r>
        <w:rPr>
          <w:color w:val="3F3F3F"/>
          <w:spacing w:val="24"/>
          <w:w w:val="105"/>
          <w:sz w:val="17"/>
        </w:rPr>
        <w:t> </w:t>
      </w:r>
      <w:r>
        <w:rPr>
          <w:color w:val="3F3F3F"/>
          <w:w w:val="105"/>
          <w:sz w:val="17"/>
        </w:rPr>
        <w:t>Meeting</w:t>
      </w:r>
      <w:r>
        <w:rPr>
          <w:color w:val="3F3F3F"/>
          <w:spacing w:val="23"/>
          <w:w w:val="105"/>
          <w:sz w:val="17"/>
        </w:rPr>
        <w:t> </w:t>
      </w:r>
      <w:r>
        <w:rPr>
          <w:color w:val="3F3F3F"/>
          <w:w w:val="105"/>
          <w:sz w:val="17"/>
        </w:rPr>
        <w:t>and subsequently ﬁling E-Form MGT-14.</w:t>
      </w:r>
    </w:p>
    <w:p>
      <w:pPr>
        <w:pStyle w:val="ListParagraph"/>
        <w:numPr>
          <w:ilvl w:val="2"/>
          <w:numId w:val="1"/>
        </w:numPr>
        <w:tabs>
          <w:tab w:pos="1129" w:val="left" w:leader="none"/>
        </w:tabs>
        <w:spacing w:line="240" w:lineRule="auto" w:before="0" w:after="0"/>
        <w:ind w:left="1129" w:right="0" w:hanging="337"/>
        <w:jc w:val="left"/>
        <w:rPr>
          <w:sz w:val="17"/>
        </w:rPr>
      </w:pPr>
      <w:r>
        <w:rPr>
          <w:color w:val="3F3F3F"/>
          <w:w w:val="105"/>
          <w:sz w:val="17"/>
        </w:rPr>
        <w:t>Conducting/assisting</w:t>
      </w:r>
      <w:r>
        <w:rPr>
          <w:color w:val="3F3F3F"/>
          <w:spacing w:val="-7"/>
          <w:w w:val="105"/>
          <w:sz w:val="17"/>
        </w:rPr>
        <w:t> </w:t>
      </w:r>
      <w:r>
        <w:rPr>
          <w:color w:val="3F3F3F"/>
          <w:w w:val="105"/>
          <w:sz w:val="17"/>
        </w:rPr>
        <w:t>in-person</w:t>
      </w:r>
      <w:r>
        <w:rPr>
          <w:color w:val="3F3F3F"/>
          <w:spacing w:val="-5"/>
          <w:w w:val="105"/>
          <w:sz w:val="17"/>
        </w:rPr>
        <w:t> </w:t>
      </w:r>
      <w:r>
        <w:rPr>
          <w:color w:val="3F3F3F"/>
          <w:w w:val="105"/>
          <w:sz w:val="17"/>
        </w:rPr>
        <w:t>board</w:t>
      </w:r>
      <w:r>
        <w:rPr>
          <w:color w:val="3F3F3F"/>
          <w:spacing w:val="-2"/>
          <w:w w:val="105"/>
          <w:sz w:val="17"/>
        </w:rPr>
        <w:t> meetings.</w:t>
      </w:r>
    </w:p>
    <w:p>
      <w:pPr>
        <w:pStyle w:val="ListParagraph"/>
        <w:numPr>
          <w:ilvl w:val="2"/>
          <w:numId w:val="1"/>
        </w:numPr>
        <w:tabs>
          <w:tab w:pos="1129" w:val="left" w:leader="none"/>
        </w:tabs>
        <w:spacing w:line="240" w:lineRule="auto" w:before="19" w:after="0"/>
        <w:ind w:left="1129" w:right="0" w:hanging="337"/>
        <w:jc w:val="left"/>
        <w:rPr>
          <w:sz w:val="17"/>
        </w:rPr>
      </w:pPr>
      <w:r>
        <w:rPr>
          <w:color w:val="3F3F3F"/>
          <w:sz w:val="17"/>
        </w:rPr>
        <w:t>Changes</w:t>
      </w:r>
      <w:r>
        <w:rPr>
          <w:color w:val="3F3F3F"/>
          <w:spacing w:val="2"/>
          <w:sz w:val="17"/>
        </w:rPr>
        <w:t> </w:t>
      </w:r>
      <w:r>
        <w:rPr>
          <w:color w:val="3F3F3F"/>
          <w:sz w:val="17"/>
        </w:rPr>
        <w:t>in</w:t>
      </w:r>
      <w:r>
        <w:rPr>
          <w:color w:val="3F3F3F"/>
          <w:spacing w:val="5"/>
          <w:sz w:val="17"/>
        </w:rPr>
        <w:t> </w:t>
      </w:r>
      <w:r>
        <w:rPr>
          <w:color w:val="3F3F3F"/>
          <w:sz w:val="17"/>
        </w:rPr>
        <w:t>the</w:t>
      </w:r>
      <w:r>
        <w:rPr>
          <w:color w:val="3F3F3F"/>
          <w:spacing w:val="-1"/>
          <w:sz w:val="17"/>
        </w:rPr>
        <w:t> </w:t>
      </w:r>
      <w:r>
        <w:rPr>
          <w:color w:val="3F3F3F"/>
          <w:sz w:val="17"/>
        </w:rPr>
        <w:t>capital</w:t>
      </w:r>
      <w:r>
        <w:rPr>
          <w:color w:val="3F3F3F"/>
          <w:spacing w:val="1"/>
          <w:sz w:val="17"/>
        </w:rPr>
        <w:t> </w:t>
      </w:r>
      <w:r>
        <w:rPr>
          <w:color w:val="3F3F3F"/>
          <w:sz w:val="17"/>
        </w:rPr>
        <w:t>structures,</w:t>
      </w:r>
      <w:r>
        <w:rPr>
          <w:color w:val="3F3F3F"/>
          <w:spacing w:val="1"/>
          <w:sz w:val="17"/>
        </w:rPr>
        <w:t> </w:t>
      </w:r>
      <w:r>
        <w:rPr>
          <w:color w:val="3F3F3F"/>
          <w:sz w:val="17"/>
        </w:rPr>
        <w:t>directors,</w:t>
      </w:r>
      <w:r>
        <w:rPr>
          <w:color w:val="3F3F3F"/>
          <w:spacing w:val="4"/>
          <w:sz w:val="17"/>
        </w:rPr>
        <w:t> </w:t>
      </w:r>
      <w:r>
        <w:rPr>
          <w:color w:val="3F3F3F"/>
          <w:sz w:val="17"/>
        </w:rPr>
        <w:t>shareholders,</w:t>
      </w:r>
      <w:r>
        <w:rPr>
          <w:color w:val="3F3F3F"/>
          <w:spacing w:val="-2"/>
          <w:sz w:val="17"/>
        </w:rPr>
        <w:t> </w:t>
      </w:r>
      <w:r>
        <w:rPr>
          <w:color w:val="3F3F3F"/>
          <w:sz w:val="17"/>
        </w:rPr>
        <w:t>key</w:t>
      </w:r>
      <w:r>
        <w:rPr>
          <w:color w:val="3F3F3F"/>
          <w:spacing w:val="2"/>
          <w:sz w:val="17"/>
        </w:rPr>
        <w:t> </w:t>
      </w:r>
      <w:r>
        <w:rPr>
          <w:color w:val="3F3F3F"/>
          <w:sz w:val="17"/>
        </w:rPr>
        <w:t>managerial person,</w:t>
      </w:r>
      <w:r>
        <w:rPr>
          <w:color w:val="3F3F3F"/>
          <w:spacing w:val="2"/>
          <w:sz w:val="17"/>
        </w:rPr>
        <w:t> </w:t>
      </w:r>
      <w:r>
        <w:rPr>
          <w:color w:val="3F3F3F"/>
          <w:sz w:val="17"/>
        </w:rPr>
        <w:t>registered</w:t>
      </w:r>
      <w:r>
        <w:rPr>
          <w:color w:val="3F3F3F"/>
          <w:spacing w:val="2"/>
          <w:sz w:val="17"/>
        </w:rPr>
        <w:t> </w:t>
      </w:r>
      <w:r>
        <w:rPr>
          <w:color w:val="3F3F3F"/>
          <w:sz w:val="17"/>
        </w:rPr>
        <w:t>oﬃce,</w:t>
      </w:r>
      <w:r>
        <w:rPr>
          <w:color w:val="3F3F3F"/>
          <w:spacing w:val="-1"/>
          <w:sz w:val="17"/>
        </w:rPr>
        <w:t> </w:t>
      </w:r>
      <w:r>
        <w:rPr>
          <w:color w:val="3F3F3F"/>
          <w:sz w:val="17"/>
        </w:rPr>
        <w:t>Auditors,</w:t>
      </w:r>
      <w:r>
        <w:rPr>
          <w:color w:val="3F3F3F"/>
          <w:spacing w:val="3"/>
          <w:sz w:val="17"/>
        </w:rPr>
        <w:t> </w:t>
      </w:r>
      <w:r>
        <w:rPr>
          <w:color w:val="3F3F3F"/>
          <w:spacing w:val="-4"/>
          <w:sz w:val="17"/>
        </w:rPr>
        <w:t>etc.</w:t>
      </w:r>
    </w:p>
    <w:p>
      <w:pPr>
        <w:pStyle w:val="ListParagraph"/>
        <w:numPr>
          <w:ilvl w:val="2"/>
          <w:numId w:val="1"/>
        </w:numPr>
        <w:tabs>
          <w:tab w:pos="1129" w:val="left" w:leader="none"/>
        </w:tabs>
        <w:spacing w:line="240" w:lineRule="auto" w:before="16" w:after="0"/>
        <w:ind w:left="1129" w:right="0" w:hanging="337"/>
        <w:jc w:val="left"/>
        <w:rPr>
          <w:sz w:val="17"/>
        </w:rPr>
      </w:pPr>
      <w:r>
        <w:rPr>
          <w:color w:val="3F3F3F"/>
          <w:w w:val="105"/>
          <w:sz w:val="17"/>
        </w:rPr>
        <w:t>Changes</w:t>
      </w:r>
      <w:r>
        <w:rPr>
          <w:color w:val="3F3F3F"/>
          <w:spacing w:val="-8"/>
          <w:w w:val="105"/>
          <w:sz w:val="17"/>
        </w:rPr>
        <w:t> </w:t>
      </w:r>
      <w:r>
        <w:rPr>
          <w:color w:val="3F3F3F"/>
          <w:w w:val="105"/>
          <w:sz w:val="17"/>
        </w:rPr>
        <w:t>in</w:t>
      </w:r>
      <w:r>
        <w:rPr>
          <w:color w:val="3F3F3F"/>
          <w:spacing w:val="-6"/>
          <w:w w:val="105"/>
          <w:sz w:val="17"/>
        </w:rPr>
        <w:t> </w:t>
      </w:r>
      <w:r>
        <w:rPr>
          <w:color w:val="3F3F3F"/>
          <w:w w:val="105"/>
          <w:sz w:val="17"/>
        </w:rPr>
        <w:t>address</w:t>
      </w:r>
      <w:r>
        <w:rPr>
          <w:color w:val="3F3F3F"/>
          <w:spacing w:val="-11"/>
          <w:w w:val="105"/>
          <w:sz w:val="17"/>
        </w:rPr>
        <w:t> </w:t>
      </w:r>
      <w:r>
        <w:rPr>
          <w:color w:val="3F3F3F"/>
          <w:w w:val="105"/>
          <w:sz w:val="17"/>
        </w:rPr>
        <w:t>of</w:t>
      </w:r>
      <w:r>
        <w:rPr>
          <w:color w:val="3F3F3F"/>
          <w:spacing w:val="-12"/>
          <w:w w:val="105"/>
          <w:sz w:val="17"/>
        </w:rPr>
        <w:t> </w:t>
      </w:r>
      <w:r>
        <w:rPr>
          <w:color w:val="3F3F3F"/>
          <w:w w:val="105"/>
          <w:sz w:val="17"/>
        </w:rPr>
        <w:t>directors,</w:t>
      </w:r>
      <w:r>
        <w:rPr>
          <w:color w:val="3F3F3F"/>
          <w:spacing w:val="-7"/>
          <w:w w:val="105"/>
          <w:sz w:val="17"/>
        </w:rPr>
        <w:t> </w:t>
      </w:r>
      <w:r>
        <w:rPr>
          <w:color w:val="3F3F3F"/>
          <w:w w:val="105"/>
          <w:sz w:val="17"/>
        </w:rPr>
        <w:t>DSC</w:t>
      </w:r>
      <w:r>
        <w:rPr>
          <w:color w:val="3F3F3F"/>
          <w:spacing w:val="-9"/>
          <w:w w:val="105"/>
          <w:sz w:val="17"/>
        </w:rPr>
        <w:t> </w:t>
      </w:r>
      <w:r>
        <w:rPr>
          <w:color w:val="3F3F3F"/>
          <w:w w:val="105"/>
          <w:sz w:val="17"/>
        </w:rPr>
        <w:t>Renewal,</w:t>
      </w:r>
      <w:r>
        <w:rPr>
          <w:color w:val="3F3F3F"/>
          <w:spacing w:val="-10"/>
          <w:w w:val="105"/>
          <w:sz w:val="17"/>
        </w:rPr>
        <w:t> </w:t>
      </w:r>
      <w:r>
        <w:rPr>
          <w:color w:val="3F3F3F"/>
          <w:spacing w:val="-4"/>
          <w:w w:val="105"/>
          <w:sz w:val="17"/>
        </w:rPr>
        <w:t>etc.</w:t>
      </w:r>
    </w:p>
    <w:p>
      <w:pPr>
        <w:pStyle w:val="ListParagraph"/>
        <w:numPr>
          <w:ilvl w:val="2"/>
          <w:numId w:val="1"/>
        </w:numPr>
        <w:tabs>
          <w:tab w:pos="1129" w:val="left" w:leader="none"/>
        </w:tabs>
        <w:spacing w:line="240" w:lineRule="auto" w:before="17" w:after="0"/>
        <w:ind w:left="1129" w:right="0" w:hanging="337"/>
        <w:jc w:val="left"/>
        <w:rPr>
          <w:sz w:val="17"/>
        </w:rPr>
      </w:pPr>
      <w:r>
        <w:rPr>
          <w:color w:val="3F3F3F"/>
          <w:sz w:val="17"/>
        </w:rPr>
        <w:t>Change</w:t>
      </w:r>
      <w:r>
        <w:rPr>
          <w:color w:val="3F3F3F"/>
          <w:spacing w:val="5"/>
          <w:sz w:val="17"/>
        </w:rPr>
        <w:t> </w:t>
      </w:r>
      <w:r>
        <w:rPr>
          <w:color w:val="3F3F3F"/>
          <w:sz w:val="17"/>
        </w:rPr>
        <w:t>in</w:t>
      </w:r>
      <w:r>
        <w:rPr>
          <w:color w:val="3F3F3F"/>
          <w:spacing w:val="5"/>
          <w:sz w:val="17"/>
        </w:rPr>
        <w:t> </w:t>
      </w:r>
      <w:r>
        <w:rPr>
          <w:color w:val="3F3F3F"/>
          <w:sz w:val="17"/>
        </w:rPr>
        <w:t>Name</w:t>
      </w:r>
      <w:r>
        <w:rPr>
          <w:color w:val="3F3F3F"/>
          <w:spacing w:val="5"/>
          <w:sz w:val="17"/>
        </w:rPr>
        <w:t> </w:t>
      </w:r>
      <w:r>
        <w:rPr>
          <w:color w:val="3F3F3F"/>
          <w:sz w:val="17"/>
        </w:rPr>
        <w:t>of</w:t>
      </w:r>
      <w:r>
        <w:rPr>
          <w:color w:val="3F3F3F"/>
          <w:spacing w:val="7"/>
          <w:sz w:val="17"/>
        </w:rPr>
        <w:t> </w:t>
      </w:r>
      <w:r>
        <w:rPr>
          <w:color w:val="3F3F3F"/>
          <w:sz w:val="17"/>
        </w:rPr>
        <w:t>the</w:t>
      </w:r>
      <w:r>
        <w:rPr>
          <w:color w:val="3F3F3F"/>
          <w:spacing w:val="7"/>
          <w:sz w:val="17"/>
        </w:rPr>
        <w:t> </w:t>
      </w:r>
      <w:r>
        <w:rPr>
          <w:color w:val="3F3F3F"/>
          <w:sz w:val="17"/>
        </w:rPr>
        <w:t>Company,</w:t>
      </w:r>
      <w:r>
        <w:rPr>
          <w:color w:val="3F3F3F"/>
          <w:spacing w:val="9"/>
          <w:sz w:val="17"/>
        </w:rPr>
        <w:t> </w:t>
      </w:r>
      <w:r>
        <w:rPr>
          <w:color w:val="3F3F3F"/>
          <w:sz w:val="17"/>
        </w:rPr>
        <w:t>Objects</w:t>
      </w:r>
      <w:r>
        <w:rPr>
          <w:color w:val="3F3F3F"/>
          <w:spacing w:val="12"/>
          <w:sz w:val="17"/>
        </w:rPr>
        <w:t> </w:t>
      </w:r>
      <w:r>
        <w:rPr>
          <w:color w:val="3F3F3F"/>
          <w:sz w:val="17"/>
        </w:rPr>
        <w:t>of</w:t>
      </w:r>
      <w:r>
        <w:rPr>
          <w:color w:val="3F3F3F"/>
          <w:spacing w:val="7"/>
          <w:sz w:val="17"/>
        </w:rPr>
        <w:t> </w:t>
      </w:r>
      <w:r>
        <w:rPr>
          <w:color w:val="3F3F3F"/>
          <w:sz w:val="17"/>
        </w:rPr>
        <w:t>the</w:t>
      </w:r>
      <w:r>
        <w:rPr>
          <w:color w:val="3F3F3F"/>
          <w:spacing w:val="6"/>
          <w:sz w:val="17"/>
        </w:rPr>
        <w:t> </w:t>
      </w:r>
      <w:r>
        <w:rPr>
          <w:color w:val="3F3F3F"/>
          <w:sz w:val="17"/>
        </w:rPr>
        <w:t>Company,</w:t>
      </w:r>
      <w:r>
        <w:rPr>
          <w:color w:val="3F3F3F"/>
          <w:spacing w:val="9"/>
          <w:sz w:val="17"/>
        </w:rPr>
        <w:t> </w:t>
      </w:r>
      <w:r>
        <w:rPr>
          <w:color w:val="3F3F3F"/>
          <w:spacing w:val="-4"/>
          <w:sz w:val="17"/>
        </w:rPr>
        <w:t>etc.</w:t>
      </w:r>
    </w:p>
    <w:p>
      <w:pPr>
        <w:pStyle w:val="ListParagraph"/>
        <w:numPr>
          <w:ilvl w:val="2"/>
          <w:numId w:val="1"/>
        </w:numPr>
        <w:tabs>
          <w:tab w:pos="1129" w:val="left" w:leader="none"/>
        </w:tabs>
        <w:spacing w:line="240" w:lineRule="auto" w:before="16" w:after="0"/>
        <w:ind w:left="1129" w:right="0" w:hanging="337"/>
        <w:jc w:val="left"/>
        <w:rPr>
          <w:sz w:val="17"/>
        </w:rPr>
      </w:pPr>
      <w:r>
        <w:rPr>
          <w:color w:val="3F3F3F"/>
          <w:sz w:val="17"/>
        </w:rPr>
        <w:t>Creation</w:t>
      </w:r>
      <w:r>
        <w:rPr>
          <w:color w:val="3F3F3F"/>
          <w:spacing w:val="9"/>
          <w:sz w:val="17"/>
        </w:rPr>
        <w:t> </w:t>
      </w:r>
      <w:r>
        <w:rPr>
          <w:color w:val="3F3F3F"/>
          <w:sz w:val="17"/>
        </w:rPr>
        <w:t>/</w:t>
      </w:r>
      <w:r>
        <w:rPr>
          <w:color w:val="3F3F3F"/>
          <w:spacing w:val="11"/>
          <w:sz w:val="17"/>
        </w:rPr>
        <w:t> </w:t>
      </w:r>
      <w:r>
        <w:rPr>
          <w:color w:val="3F3F3F"/>
          <w:sz w:val="17"/>
        </w:rPr>
        <w:t>Modiﬁcation</w:t>
      </w:r>
      <w:r>
        <w:rPr>
          <w:color w:val="3F3F3F"/>
          <w:spacing w:val="12"/>
          <w:sz w:val="17"/>
        </w:rPr>
        <w:t> </w:t>
      </w:r>
      <w:r>
        <w:rPr>
          <w:color w:val="3F3F3F"/>
          <w:sz w:val="17"/>
        </w:rPr>
        <w:t>/</w:t>
      </w:r>
      <w:r>
        <w:rPr>
          <w:color w:val="3F3F3F"/>
          <w:spacing w:val="6"/>
          <w:sz w:val="17"/>
        </w:rPr>
        <w:t> </w:t>
      </w:r>
      <w:r>
        <w:rPr>
          <w:color w:val="3F3F3F"/>
          <w:sz w:val="17"/>
        </w:rPr>
        <w:t>Satisfaction</w:t>
      </w:r>
      <w:r>
        <w:rPr>
          <w:color w:val="3F3F3F"/>
          <w:spacing w:val="7"/>
          <w:sz w:val="17"/>
        </w:rPr>
        <w:t> </w:t>
      </w:r>
      <w:r>
        <w:rPr>
          <w:color w:val="3F3F3F"/>
          <w:sz w:val="17"/>
        </w:rPr>
        <w:t>of</w:t>
      </w:r>
      <w:r>
        <w:rPr>
          <w:color w:val="3F3F3F"/>
          <w:spacing w:val="10"/>
          <w:sz w:val="17"/>
        </w:rPr>
        <w:t> </w:t>
      </w:r>
      <w:r>
        <w:rPr>
          <w:color w:val="3F3F3F"/>
          <w:spacing w:val="-2"/>
          <w:sz w:val="17"/>
        </w:rPr>
        <w:t>Charge.</w:t>
      </w:r>
    </w:p>
    <w:p>
      <w:pPr>
        <w:pStyle w:val="ListParagraph"/>
        <w:numPr>
          <w:ilvl w:val="2"/>
          <w:numId w:val="1"/>
        </w:numPr>
        <w:tabs>
          <w:tab w:pos="1128" w:val="left" w:leader="none"/>
          <w:tab w:pos="1130" w:val="left" w:leader="none"/>
        </w:tabs>
        <w:spacing w:line="259" w:lineRule="auto" w:before="18" w:after="0"/>
        <w:ind w:left="1130" w:right="127" w:hanging="339"/>
        <w:jc w:val="left"/>
        <w:rPr>
          <w:sz w:val="17"/>
        </w:rPr>
      </w:pPr>
      <w:r>
        <w:rPr>
          <w:color w:val="3F3F3F"/>
          <w:w w:val="105"/>
          <w:sz w:val="17"/>
        </w:rPr>
        <w:t>Compliances</w:t>
      </w:r>
      <w:r>
        <w:rPr>
          <w:color w:val="3F3F3F"/>
          <w:spacing w:val="-3"/>
          <w:w w:val="105"/>
          <w:sz w:val="17"/>
        </w:rPr>
        <w:t> </w:t>
      </w:r>
      <w:r>
        <w:rPr>
          <w:color w:val="3F3F3F"/>
          <w:w w:val="105"/>
          <w:sz w:val="17"/>
        </w:rPr>
        <w:t>to</w:t>
      </w:r>
      <w:r>
        <w:rPr>
          <w:color w:val="3F3F3F"/>
          <w:spacing w:val="-4"/>
          <w:w w:val="105"/>
          <w:sz w:val="17"/>
        </w:rPr>
        <w:t> </w:t>
      </w:r>
      <w:r>
        <w:rPr>
          <w:color w:val="3F3F3F"/>
          <w:w w:val="105"/>
          <w:sz w:val="17"/>
        </w:rPr>
        <w:t>be</w:t>
      </w:r>
      <w:r>
        <w:rPr>
          <w:color w:val="3F3F3F"/>
          <w:spacing w:val="-5"/>
          <w:w w:val="105"/>
          <w:sz w:val="17"/>
        </w:rPr>
        <w:t> </w:t>
      </w:r>
      <w:r>
        <w:rPr>
          <w:color w:val="3F3F3F"/>
          <w:w w:val="105"/>
          <w:sz w:val="17"/>
        </w:rPr>
        <w:t>followed</w:t>
      </w:r>
      <w:r>
        <w:rPr>
          <w:color w:val="3F3F3F"/>
          <w:spacing w:val="-4"/>
          <w:w w:val="105"/>
          <w:sz w:val="17"/>
        </w:rPr>
        <w:t> </w:t>
      </w:r>
      <w:r>
        <w:rPr>
          <w:color w:val="3F3F3F"/>
          <w:w w:val="105"/>
          <w:sz w:val="17"/>
        </w:rPr>
        <w:t>under</w:t>
      </w:r>
      <w:r>
        <w:rPr>
          <w:color w:val="3F3F3F"/>
          <w:spacing w:val="-5"/>
          <w:w w:val="105"/>
          <w:sz w:val="17"/>
        </w:rPr>
        <w:t> </w:t>
      </w:r>
      <w:r>
        <w:rPr>
          <w:color w:val="3F3F3F"/>
          <w:w w:val="105"/>
          <w:sz w:val="17"/>
        </w:rPr>
        <w:t>RBI</w:t>
      </w:r>
      <w:r>
        <w:rPr>
          <w:color w:val="3F3F3F"/>
          <w:spacing w:val="-4"/>
          <w:w w:val="105"/>
          <w:sz w:val="17"/>
        </w:rPr>
        <w:t> </w:t>
      </w:r>
      <w:r>
        <w:rPr>
          <w:color w:val="3F3F3F"/>
          <w:w w:val="105"/>
          <w:sz w:val="17"/>
        </w:rPr>
        <w:t>/</w:t>
      </w:r>
      <w:r>
        <w:rPr>
          <w:color w:val="3F3F3F"/>
          <w:spacing w:val="-7"/>
          <w:w w:val="105"/>
          <w:sz w:val="17"/>
        </w:rPr>
        <w:t> </w:t>
      </w:r>
      <w:r>
        <w:rPr>
          <w:color w:val="3F3F3F"/>
          <w:w w:val="105"/>
          <w:sz w:val="17"/>
        </w:rPr>
        <w:t>FEMA</w:t>
      </w:r>
      <w:r>
        <w:rPr>
          <w:color w:val="3F3F3F"/>
          <w:spacing w:val="-7"/>
          <w:w w:val="105"/>
          <w:sz w:val="17"/>
        </w:rPr>
        <w:t> </w:t>
      </w:r>
      <w:r>
        <w:rPr>
          <w:color w:val="3F3F3F"/>
          <w:w w:val="105"/>
          <w:sz w:val="17"/>
        </w:rPr>
        <w:t>i.e.</w:t>
      </w:r>
      <w:r>
        <w:rPr>
          <w:color w:val="3F3F3F"/>
          <w:spacing w:val="-6"/>
          <w:w w:val="105"/>
          <w:sz w:val="17"/>
        </w:rPr>
        <w:t> </w:t>
      </w:r>
      <w:r>
        <w:rPr>
          <w:color w:val="3F3F3F"/>
          <w:w w:val="105"/>
          <w:sz w:val="17"/>
        </w:rPr>
        <w:t>Annual</w:t>
      </w:r>
      <w:r>
        <w:rPr>
          <w:color w:val="3F3F3F"/>
          <w:spacing w:val="-4"/>
          <w:w w:val="105"/>
          <w:sz w:val="17"/>
        </w:rPr>
        <w:t> </w:t>
      </w:r>
      <w:r>
        <w:rPr>
          <w:color w:val="3F3F3F"/>
          <w:w w:val="105"/>
          <w:sz w:val="17"/>
        </w:rPr>
        <w:t>return</w:t>
      </w:r>
      <w:r>
        <w:rPr>
          <w:color w:val="3F3F3F"/>
          <w:spacing w:val="-6"/>
          <w:w w:val="105"/>
          <w:sz w:val="17"/>
        </w:rPr>
        <w:t> </w:t>
      </w:r>
      <w:r>
        <w:rPr>
          <w:color w:val="3F3F3F"/>
          <w:w w:val="105"/>
          <w:sz w:val="17"/>
        </w:rPr>
        <w:t>on</w:t>
      </w:r>
      <w:r>
        <w:rPr>
          <w:color w:val="3F3F3F"/>
          <w:spacing w:val="-7"/>
          <w:w w:val="105"/>
          <w:sz w:val="17"/>
        </w:rPr>
        <w:t> </w:t>
      </w:r>
      <w:r>
        <w:rPr>
          <w:color w:val="3F3F3F"/>
          <w:w w:val="105"/>
          <w:sz w:val="17"/>
        </w:rPr>
        <w:t>foreign</w:t>
      </w:r>
      <w:r>
        <w:rPr>
          <w:color w:val="3F3F3F"/>
          <w:spacing w:val="-4"/>
          <w:w w:val="105"/>
          <w:sz w:val="17"/>
        </w:rPr>
        <w:t> </w:t>
      </w:r>
      <w:r>
        <w:rPr>
          <w:color w:val="3F3F3F"/>
          <w:w w:val="105"/>
          <w:sz w:val="17"/>
        </w:rPr>
        <w:t>Liabilities</w:t>
      </w:r>
      <w:r>
        <w:rPr>
          <w:color w:val="3F3F3F"/>
          <w:spacing w:val="-5"/>
          <w:w w:val="105"/>
          <w:sz w:val="17"/>
        </w:rPr>
        <w:t> </w:t>
      </w:r>
      <w:r>
        <w:rPr>
          <w:color w:val="3F3F3F"/>
          <w:w w:val="105"/>
          <w:sz w:val="17"/>
        </w:rPr>
        <w:t>and</w:t>
      </w:r>
      <w:r>
        <w:rPr>
          <w:color w:val="3F3F3F"/>
          <w:spacing w:val="-4"/>
          <w:w w:val="105"/>
          <w:sz w:val="17"/>
        </w:rPr>
        <w:t> </w:t>
      </w:r>
      <w:r>
        <w:rPr>
          <w:color w:val="3F3F3F"/>
          <w:w w:val="105"/>
          <w:sz w:val="17"/>
        </w:rPr>
        <w:t>assets</w:t>
      </w:r>
      <w:r>
        <w:rPr>
          <w:color w:val="3F3F3F"/>
          <w:spacing w:val="-5"/>
          <w:w w:val="105"/>
          <w:sz w:val="17"/>
        </w:rPr>
        <w:t> </w:t>
      </w:r>
      <w:r>
        <w:rPr>
          <w:color w:val="3F3F3F"/>
          <w:w w:val="105"/>
          <w:sz w:val="17"/>
        </w:rPr>
        <w:t>(FLA</w:t>
      </w:r>
      <w:r>
        <w:rPr>
          <w:color w:val="3F3F3F"/>
          <w:spacing w:val="-7"/>
          <w:w w:val="105"/>
          <w:sz w:val="17"/>
        </w:rPr>
        <w:t> </w:t>
      </w:r>
      <w:r>
        <w:rPr>
          <w:color w:val="3F3F3F"/>
          <w:w w:val="105"/>
          <w:sz w:val="17"/>
        </w:rPr>
        <w:t>Return), Annual Performance Report (APR), Single Master Form, FC-GPR, FC-TRS, Form ODI etc.</w:t>
      </w:r>
    </w:p>
    <w:p>
      <w:pPr>
        <w:pStyle w:val="ListParagraph"/>
        <w:numPr>
          <w:ilvl w:val="2"/>
          <w:numId w:val="1"/>
        </w:numPr>
        <w:tabs>
          <w:tab w:pos="1129" w:val="left" w:leader="none"/>
        </w:tabs>
        <w:spacing w:line="240" w:lineRule="auto" w:before="1" w:after="0"/>
        <w:ind w:left="1129" w:right="0" w:hanging="337"/>
        <w:jc w:val="left"/>
        <w:rPr>
          <w:sz w:val="17"/>
        </w:rPr>
      </w:pPr>
      <w:r>
        <w:rPr>
          <w:color w:val="3F3F3F"/>
          <w:sz w:val="17"/>
        </w:rPr>
        <w:t>Any</w:t>
      </w:r>
      <w:r>
        <w:rPr>
          <w:color w:val="3F3F3F"/>
          <w:spacing w:val="7"/>
          <w:sz w:val="17"/>
        </w:rPr>
        <w:t> </w:t>
      </w:r>
      <w:r>
        <w:rPr>
          <w:color w:val="3F3F3F"/>
          <w:sz w:val="17"/>
        </w:rPr>
        <w:t>New</w:t>
      </w:r>
      <w:r>
        <w:rPr>
          <w:color w:val="3F3F3F"/>
          <w:spacing w:val="9"/>
          <w:sz w:val="17"/>
        </w:rPr>
        <w:t> </w:t>
      </w:r>
      <w:r>
        <w:rPr>
          <w:color w:val="3F3F3F"/>
          <w:sz w:val="17"/>
        </w:rPr>
        <w:t>Notiﬁcation</w:t>
      </w:r>
      <w:r>
        <w:rPr>
          <w:color w:val="3F3F3F"/>
          <w:spacing w:val="15"/>
          <w:sz w:val="17"/>
        </w:rPr>
        <w:t> </w:t>
      </w:r>
      <w:r>
        <w:rPr>
          <w:color w:val="3F3F3F"/>
          <w:sz w:val="17"/>
        </w:rPr>
        <w:t>issued</w:t>
      </w:r>
      <w:r>
        <w:rPr>
          <w:color w:val="3F3F3F"/>
          <w:spacing w:val="9"/>
          <w:sz w:val="17"/>
        </w:rPr>
        <w:t> </w:t>
      </w:r>
      <w:r>
        <w:rPr>
          <w:color w:val="3F3F3F"/>
          <w:sz w:val="17"/>
        </w:rPr>
        <w:t>directing</w:t>
      </w:r>
      <w:r>
        <w:rPr>
          <w:color w:val="3F3F3F"/>
          <w:spacing w:val="10"/>
          <w:sz w:val="17"/>
        </w:rPr>
        <w:t> </w:t>
      </w:r>
      <w:r>
        <w:rPr>
          <w:color w:val="3F3F3F"/>
          <w:sz w:val="17"/>
        </w:rPr>
        <w:t>to</w:t>
      </w:r>
      <w:r>
        <w:rPr>
          <w:color w:val="3F3F3F"/>
          <w:spacing w:val="10"/>
          <w:sz w:val="17"/>
        </w:rPr>
        <w:t> </w:t>
      </w:r>
      <w:r>
        <w:rPr>
          <w:color w:val="3F3F3F"/>
          <w:sz w:val="17"/>
        </w:rPr>
        <w:t>ﬁle</w:t>
      </w:r>
      <w:r>
        <w:rPr>
          <w:color w:val="3F3F3F"/>
          <w:spacing w:val="12"/>
          <w:sz w:val="17"/>
        </w:rPr>
        <w:t> </w:t>
      </w:r>
      <w:r>
        <w:rPr>
          <w:color w:val="3F3F3F"/>
          <w:sz w:val="17"/>
        </w:rPr>
        <w:t>with</w:t>
      </w:r>
      <w:r>
        <w:rPr>
          <w:color w:val="3F3F3F"/>
          <w:spacing w:val="14"/>
          <w:sz w:val="17"/>
        </w:rPr>
        <w:t> </w:t>
      </w:r>
      <w:r>
        <w:rPr>
          <w:color w:val="3F3F3F"/>
          <w:sz w:val="17"/>
        </w:rPr>
        <w:t>MCA</w:t>
      </w:r>
      <w:r>
        <w:rPr>
          <w:color w:val="3F3F3F"/>
          <w:spacing w:val="13"/>
          <w:sz w:val="17"/>
        </w:rPr>
        <w:t> </w:t>
      </w:r>
      <w:r>
        <w:rPr>
          <w:color w:val="3F3F3F"/>
          <w:sz w:val="17"/>
        </w:rPr>
        <w:t>during</w:t>
      </w:r>
      <w:r>
        <w:rPr>
          <w:color w:val="3F3F3F"/>
          <w:spacing w:val="10"/>
          <w:sz w:val="17"/>
        </w:rPr>
        <w:t> </w:t>
      </w:r>
      <w:r>
        <w:rPr>
          <w:color w:val="3F3F3F"/>
          <w:sz w:val="17"/>
        </w:rPr>
        <w:t>the</w:t>
      </w:r>
      <w:r>
        <w:rPr>
          <w:color w:val="3F3F3F"/>
          <w:spacing w:val="11"/>
          <w:sz w:val="17"/>
        </w:rPr>
        <w:t> </w:t>
      </w:r>
      <w:r>
        <w:rPr>
          <w:color w:val="3F3F3F"/>
          <w:sz w:val="17"/>
        </w:rPr>
        <w:t>Financial</w:t>
      </w:r>
      <w:r>
        <w:rPr>
          <w:color w:val="3F3F3F"/>
          <w:spacing w:val="13"/>
          <w:sz w:val="17"/>
        </w:rPr>
        <w:t> </w:t>
      </w:r>
      <w:r>
        <w:rPr>
          <w:color w:val="3F3F3F"/>
          <w:spacing w:val="-2"/>
          <w:sz w:val="17"/>
        </w:rPr>
        <w:t>Year.</w:t>
      </w:r>
    </w:p>
    <w:p>
      <w:pPr>
        <w:pStyle w:val="ListParagraph"/>
        <w:numPr>
          <w:ilvl w:val="2"/>
          <w:numId w:val="1"/>
        </w:numPr>
        <w:tabs>
          <w:tab w:pos="1128" w:val="left" w:leader="none"/>
        </w:tabs>
        <w:spacing w:line="240" w:lineRule="auto" w:before="19" w:after="0"/>
        <w:ind w:left="1128" w:right="0" w:hanging="336"/>
        <w:jc w:val="left"/>
        <w:rPr>
          <w:sz w:val="17"/>
        </w:rPr>
      </w:pPr>
      <w:r>
        <w:rPr>
          <w:color w:val="3F3F3F"/>
          <w:sz w:val="17"/>
        </w:rPr>
        <w:t>Any</w:t>
      </w:r>
      <w:r>
        <w:rPr>
          <w:color w:val="3F3F3F"/>
          <w:spacing w:val="5"/>
          <w:sz w:val="17"/>
        </w:rPr>
        <w:t> </w:t>
      </w:r>
      <w:r>
        <w:rPr>
          <w:color w:val="3F3F3F"/>
          <w:sz w:val="17"/>
        </w:rPr>
        <w:t>matters</w:t>
      </w:r>
      <w:r>
        <w:rPr>
          <w:color w:val="3F3F3F"/>
          <w:spacing w:val="9"/>
          <w:sz w:val="17"/>
        </w:rPr>
        <w:t> </w:t>
      </w:r>
      <w:r>
        <w:rPr>
          <w:color w:val="3F3F3F"/>
          <w:sz w:val="17"/>
        </w:rPr>
        <w:t>related</w:t>
      </w:r>
      <w:r>
        <w:rPr>
          <w:color w:val="3F3F3F"/>
          <w:spacing w:val="12"/>
          <w:sz w:val="17"/>
        </w:rPr>
        <w:t> </w:t>
      </w:r>
      <w:r>
        <w:rPr>
          <w:color w:val="3F3F3F"/>
          <w:sz w:val="17"/>
        </w:rPr>
        <w:t>to</w:t>
      </w:r>
      <w:r>
        <w:rPr>
          <w:color w:val="3F3F3F"/>
          <w:spacing w:val="10"/>
          <w:sz w:val="17"/>
        </w:rPr>
        <w:t> </w:t>
      </w:r>
      <w:r>
        <w:rPr>
          <w:color w:val="3F3F3F"/>
          <w:sz w:val="17"/>
        </w:rPr>
        <w:t>NCLT</w:t>
      </w:r>
      <w:r>
        <w:rPr>
          <w:color w:val="3F3F3F"/>
          <w:spacing w:val="3"/>
          <w:sz w:val="17"/>
        </w:rPr>
        <w:t> </w:t>
      </w:r>
      <w:r>
        <w:rPr>
          <w:color w:val="3F3F3F"/>
          <w:sz w:val="17"/>
        </w:rPr>
        <w:t>proceedings</w:t>
      </w:r>
      <w:r>
        <w:rPr>
          <w:color w:val="3F3F3F"/>
          <w:spacing w:val="9"/>
          <w:sz w:val="17"/>
        </w:rPr>
        <w:t> </w:t>
      </w:r>
      <w:r>
        <w:rPr>
          <w:color w:val="3F3F3F"/>
          <w:sz w:val="17"/>
        </w:rPr>
        <w:t>including</w:t>
      </w:r>
      <w:r>
        <w:rPr>
          <w:color w:val="3F3F3F"/>
          <w:spacing w:val="11"/>
          <w:sz w:val="17"/>
        </w:rPr>
        <w:t> </w:t>
      </w:r>
      <w:r>
        <w:rPr>
          <w:color w:val="3F3F3F"/>
          <w:sz w:val="17"/>
        </w:rPr>
        <w:t>matters</w:t>
      </w:r>
      <w:r>
        <w:rPr>
          <w:color w:val="3F3F3F"/>
          <w:spacing w:val="12"/>
          <w:sz w:val="17"/>
        </w:rPr>
        <w:t> </w:t>
      </w:r>
      <w:r>
        <w:rPr>
          <w:color w:val="3F3F3F"/>
          <w:sz w:val="17"/>
        </w:rPr>
        <w:t>related</w:t>
      </w:r>
      <w:r>
        <w:rPr>
          <w:color w:val="3F3F3F"/>
          <w:spacing w:val="11"/>
          <w:sz w:val="17"/>
        </w:rPr>
        <w:t> </w:t>
      </w:r>
      <w:r>
        <w:rPr>
          <w:color w:val="3F3F3F"/>
          <w:spacing w:val="-5"/>
          <w:sz w:val="17"/>
        </w:rPr>
        <w:t>IBC</w:t>
      </w:r>
    </w:p>
    <w:p>
      <w:pPr>
        <w:pStyle w:val="ListParagraph"/>
        <w:spacing w:after="0" w:line="240" w:lineRule="auto"/>
        <w:jc w:val="left"/>
        <w:rPr>
          <w:sz w:val="17"/>
        </w:rPr>
        <w:sectPr>
          <w:pgSz w:w="12240" w:h="15840"/>
          <w:pgMar w:header="674" w:footer="1194" w:top="1820" w:bottom="1380" w:left="1080" w:right="1080"/>
        </w:sectPr>
      </w:pPr>
    </w:p>
    <w:p>
      <w:pPr>
        <w:spacing w:before="195"/>
        <w:ind w:left="115" w:right="0" w:firstLine="0"/>
        <w:jc w:val="left"/>
        <w:rPr>
          <w:sz w:val="20"/>
        </w:rPr>
      </w:pPr>
      <w:r>
        <w:rPr>
          <w:color w:val="2F4659"/>
          <w:sz w:val="20"/>
          <w:u w:val="single" w:color="2F4659"/>
        </w:rPr>
        <w:t>Annexure</w:t>
      </w:r>
      <w:r>
        <w:rPr>
          <w:color w:val="2F4659"/>
          <w:spacing w:val="3"/>
          <w:sz w:val="20"/>
          <w:u w:val="single" w:color="2F4659"/>
        </w:rPr>
        <w:t> </w:t>
      </w:r>
      <w:r>
        <w:rPr>
          <w:color w:val="2F4659"/>
          <w:sz w:val="20"/>
          <w:u w:val="single" w:color="2F4659"/>
        </w:rPr>
        <w:t>2:</w:t>
      </w:r>
      <w:r>
        <w:rPr>
          <w:color w:val="2F4659"/>
          <w:spacing w:val="6"/>
          <w:sz w:val="20"/>
          <w:u w:val="single" w:color="2F4659"/>
        </w:rPr>
        <w:t> </w:t>
      </w:r>
      <w:r>
        <w:rPr>
          <w:color w:val="2F4659"/>
          <w:sz w:val="20"/>
          <w:u w:val="single" w:color="2F4659"/>
        </w:rPr>
        <w:t>One Time</w:t>
      </w:r>
      <w:r>
        <w:rPr>
          <w:color w:val="2F4659"/>
          <w:spacing w:val="6"/>
          <w:sz w:val="20"/>
          <w:u w:val="single" w:color="2F4659"/>
        </w:rPr>
        <w:t> </w:t>
      </w:r>
      <w:r>
        <w:rPr>
          <w:color w:val="2F4659"/>
          <w:sz w:val="20"/>
          <w:u w:val="single" w:color="2F4659"/>
        </w:rPr>
        <w:t>Setup</w:t>
      </w:r>
      <w:r>
        <w:rPr>
          <w:color w:val="2F4659"/>
          <w:spacing w:val="5"/>
          <w:sz w:val="20"/>
          <w:u w:val="single" w:color="2F4659"/>
        </w:rPr>
        <w:t> </w:t>
      </w:r>
      <w:r>
        <w:rPr>
          <w:color w:val="2F4659"/>
          <w:sz w:val="20"/>
          <w:u w:val="single" w:color="2F4659"/>
        </w:rPr>
        <w:t>of</w:t>
      </w:r>
      <w:r>
        <w:rPr>
          <w:color w:val="2F4659"/>
          <w:spacing w:val="4"/>
          <w:sz w:val="20"/>
          <w:u w:val="single" w:color="2F4659"/>
        </w:rPr>
        <w:t> </w:t>
      </w:r>
      <w:r>
        <w:rPr>
          <w:color w:val="2F4659"/>
          <w:sz w:val="20"/>
          <w:u w:val="single" w:color="2F4659"/>
        </w:rPr>
        <w:t>Payroll</w:t>
      </w:r>
      <w:r>
        <w:rPr>
          <w:color w:val="2F4659"/>
          <w:spacing w:val="4"/>
          <w:sz w:val="20"/>
          <w:u w:val="single" w:color="2F4659"/>
        </w:rPr>
        <w:t> </w:t>
      </w:r>
      <w:r>
        <w:rPr>
          <w:color w:val="2F4659"/>
          <w:sz w:val="20"/>
          <w:u w:val="single" w:color="2F4659"/>
        </w:rPr>
        <w:t>&amp;</w:t>
      </w:r>
      <w:r>
        <w:rPr>
          <w:color w:val="2F4659"/>
          <w:spacing w:val="7"/>
          <w:sz w:val="20"/>
          <w:u w:val="single" w:color="2F4659"/>
        </w:rPr>
        <w:t> </w:t>
      </w:r>
      <w:r>
        <w:rPr>
          <w:color w:val="2F4659"/>
          <w:sz w:val="20"/>
          <w:u w:val="single" w:color="2F4659"/>
        </w:rPr>
        <w:t>On</w:t>
      </w:r>
      <w:r>
        <w:rPr>
          <w:color w:val="2F4659"/>
          <w:spacing w:val="5"/>
          <w:sz w:val="20"/>
          <w:u w:val="single" w:color="2F4659"/>
        </w:rPr>
        <w:t> </w:t>
      </w:r>
      <w:r>
        <w:rPr>
          <w:color w:val="2F4659"/>
          <w:sz w:val="20"/>
          <w:u w:val="single" w:color="2F4659"/>
        </w:rPr>
        <w:t>Boarding</w:t>
      </w:r>
      <w:r>
        <w:rPr>
          <w:color w:val="2F4659"/>
          <w:spacing w:val="5"/>
          <w:sz w:val="20"/>
          <w:u w:val="single" w:color="2F4659"/>
        </w:rPr>
        <w:t> </w:t>
      </w:r>
      <w:r>
        <w:rPr>
          <w:color w:val="2F4659"/>
          <w:spacing w:val="-2"/>
          <w:sz w:val="20"/>
          <w:u w:val="single" w:color="2F4659"/>
        </w:rPr>
        <w:t>Process</w:t>
      </w:r>
    </w:p>
    <w:p>
      <w:pPr>
        <w:spacing w:line="283" w:lineRule="auto" w:before="187"/>
        <w:ind w:left="115" w:right="132" w:firstLine="0"/>
        <w:jc w:val="left"/>
        <w:rPr>
          <w:sz w:val="17"/>
        </w:rPr>
      </w:pPr>
      <w:r>
        <w:rPr>
          <w:color w:val="3F3F3F"/>
          <w:sz w:val="17"/>
        </w:rPr>
        <w:t>Below mentioned standard templates as required under the different stages of recruitment &amp; appointment of an employee in the organization are provided under the one-time payroll setup service:</w:t>
      </w:r>
    </w:p>
    <w:p>
      <w:pPr>
        <w:pStyle w:val="ListParagraph"/>
        <w:numPr>
          <w:ilvl w:val="0"/>
          <w:numId w:val="3"/>
        </w:numPr>
        <w:tabs>
          <w:tab w:pos="452" w:val="left" w:leader="none"/>
        </w:tabs>
        <w:spacing w:line="240" w:lineRule="auto" w:before="149" w:after="0"/>
        <w:ind w:left="452" w:right="0" w:hanging="337"/>
        <w:jc w:val="both"/>
        <w:rPr>
          <w:sz w:val="17"/>
        </w:rPr>
      </w:pPr>
      <w:r>
        <w:rPr>
          <w:color w:val="3F3F3F"/>
          <w:sz w:val="17"/>
        </w:rPr>
        <w:t>On</w:t>
      </w:r>
      <w:r>
        <w:rPr>
          <w:color w:val="3F3F3F"/>
          <w:spacing w:val="-5"/>
          <w:sz w:val="17"/>
        </w:rPr>
        <w:t> </w:t>
      </w:r>
      <w:r>
        <w:rPr>
          <w:color w:val="3F3F3F"/>
          <w:sz w:val="17"/>
        </w:rPr>
        <w:t>/ Before</w:t>
      </w:r>
      <w:r>
        <w:rPr>
          <w:color w:val="3F3F3F"/>
          <w:spacing w:val="-3"/>
          <w:sz w:val="17"/>
        </w:rPr>
        <w:t> </w:t>
      </w:r>
      <w:r>
        <w:rPr>
          <w:color w:val="3F3F3F"/>
          <w:spacing w:val="-2"/>
          <w:sz w:val="17"/>
        </w:rPr>
        <w:t>Joining</w:t>
      </w:r>
    </w:p>
    <w:p>
      <w:pPr>
        <w:pStyle w:val="ListParagraph"/>
        <w:numPr>
          <w:ilvl w:val="1"/>
          <w:numId w:val="3"/>
        </w:numPr>
        <w:tabs>
          <w:tab w:pos="1129" w:val="left" w:leader="none"/>
        </w:tabs>
        <w:spacing w:line="240" w:lineRule="auto" w:before="16" w:after="0"/>
        <w:ind w:left="1129" w:right="0" w:hanging="337"/>
        <w:jc w:val="both"/>
        <w:rPr>
          <w:sz w:val="17"/>
        </w:rPr>
      </w:pPr>
      <w:r>
        <w:rPr>
          <w:color w:val="3F3F3F"/>
          <w:sz w:val="17"/>
        </w:rPr>
        <w:t>Offer letter</w:t>
      </w:r>
      <w:r>
        <w:rPr>
          <w:color w:val="3F3F3F"/>
          <w:spacing w:val="1"/>
          <w:sz w:val="17"/>
        </w:rPr>
        <w:t> </w:t>
      </w:r>
      <w:r>
        <w:rPr>
          <w:color w:val="3F3F3F"/>
          <w:sz w:val="17"/>
        </w:rPr>
        <w:t>&amp;</w:t>
      </w:r>
      <w:r>
        <w:rPr>
          <w:color w:val="3F3F3F"/>
          <w:spacing w:val="-3"/>
          <w:sz w:val="17"/>
        </w:rPr>
        <w:t> </w:t>
      </w:r>
      <w:r>
        <w:rPr>
          <w:color w:val="3F3F3F"/>
          <w:sz w:val="17"/>
        </w:rPr>
        <w:t>Standard</w:t>
      </w:r>
      <w:r>
        <w:rPr>
          <w:color w:val="3F3F3F"/>
          <w:spacing w:val="-6"/>
          <w:sz w:val="17"/>
        </w:rPr>
        <w:t> </w:t>
      </w:r>
      <w:r>
        <w:rPr>
          <w:color w:val="3F3F3F"/>
          <w:sz w:val="17"/>
        </w:rPr>
        <w:t>Terms</w:t>
      </w:r>
      <w:r>
        <w:rPr>
          <w:color w:val="3F3F3F"/>
          <w:spacing w:val="3"/>
          <w:sz w:val="17"/>
        </w:rPr>
        <w:t> </w:t>
      </w:r>
      <w:r>
        <w:rPr>
          <w:color w:val="3F3F3F"/>
          <w:sz w:val="17"/>
        </w:rPr>
        <w:t>and </w:t>
      </w:r>
      <w:r>
        <w:rPr>
          <w:color w:val="3F3F3F"/>
          <w:spacing w:val="-2"/>
          <w:sz w:val="17"/>
        </w:rPr>
        <w:t>Conditions</w:t>
      </w:r>
    </w:p>
    <w:p>
      <w:pPr>
        <w:pStyle w:val="ListParagraph"/>
        <w:numPr>
          <w:ilvl w:val="1"/>
          <w:numId w:val="3"/>
        </w:numPr>
        <w:tabs>
          <w:tab w:pos="1128" w:val="left" w:leader="none"/>
          <w:tab w:pos="1130" w:val="left" w:leader="none"/>
        </w:tabs>
        <w:spacing w:line="261" w:lineRule="auto" w:before="16" w:after="0"/>
        <w:ind w:left="1130" w:right="127" w:hanging="339"/>
        <w:jc w:val="both"/>
        <w:rPr>
          <w:sz w:val="17"/>
        </w:rPr>
      </w:pPr>
      <w:r>
        <w:rPr>
          <w:color w:val="3F3F3F"/>
          <w:w w:val="105"/>
          <w:sz w:val="17"/>
        </w:rPr>
        <w:t>Salary</w:t>
      </w:r>
      <w:r>
        <w:rPr>
          <w:color w:val="3F3F3F"/>
          <w:spacing w:val="-14"/>
          <w:w w:val="105"/>
          <w:sz w:val="17"/>
        </w:rPr>
        <w:t> </w:t>
      </w:r>
      <w:r>
        <w:rPr>
          <w:color w:val="3F3F3F"/>
          <w:w w:val="105"/>
          <w:sz w:val="17"/>
        </w:rPr>
        <w:t>Structure</w:t>
      </w:r>
      <w:r>
        <w:rPr>
          <w:color w:val="3F3F3F"/>
          <w:spacing w:val="-13"/>
          <w:w w:val="105"/>
          <w:sz w:val="17"/>
        </w:rPr>
        <w:t> </w:t>
      </w:r>
      <w:r>
        <w:rPr>
          <w:color w:val="3F3F3F"/>
          <w:w w:val="105"/>
          <w:sz w:val="17"/>
        </w:rPr>
        <w:t>is</w:t>
      </w:r>
      <w:r>
        <w:rPr>
          <w:color w:val="3F3F3F"/>
          <w:spacing w:val="-14"/>
          <w:w w:val="105"/>
          <w:sz w:val="17"/>
        </w:rPr>
        <w:t> </w:t>
      </w:r>
      <w:r>
        <w:rPr>
          <w:color w:val="3F3F3F"/>
          <w:w w:val="105"/>
          <w:sz w:val="17"/>
        </w:rPr>
        <w:t>a</w:t>
      </w:r>
      <w:r>
        <w:rPr>
          <w:color w:val="3F3F3F"/>
          <w:spacing w:val="-13"/>
          <w:w w:val="105"/>
          <w:sz w:val="17"/>
        </w:rPr>
        <w:t> </w:t>
      </w:r>
      <w:r>
        <w:rPr>
          <w:color w:val="3F3F3F"/>
          <w:w w:val="105"/>
          <w:sz w:val="17"/>
        </w:rPr>
        <w:t>Standard</w:t>
      </w:r>
      <w:r>
        <w:rPr>
          <w:color w:val="3F3F3F"/>
          <w:spacing w:val="-14"/>
          <w:w w:val="105"/>
          <w:sz w:val="17"/>
        </w:rPr>
        <w:t> </w:t>
      </w:r>
      <w:r>
        <w:rPr>
          <w:color w:val="3F3F3F"/>
          <w:w w:val="105"/>
          <w:sz w:val="17"/>
        </w:rPr>
        <w:t>tax</w:t>
      </w:r>
      <w:r>
        <w:rPr>
          <w:color w:val="3F3F3F"/>
          <w:spacing w:val="-13"/>
          <w:w w:val="105"/>
          <w:sz w:val="17"/>
        </w:rPr>
        <w:t> </w:t>
      </w:r>
      <w:r>
        <w:rPr>
          <w:color w:val="3F3F3F"/>
          <w:w w:val="105"/>
          <w:sz w:val="17"/>
        </w:rPr>
        <w:t>optimum</w:t>
      </w:r>
      <w:r>
        <w:rPr>
          <w:color w:val="3F3F3F"/>
          <w:spacing w:val="-14"/>
          <w:w w:val="105"/>
          <w:sz w:val="17"/>
        </w:rPr>
        <w:t> </w:t>
      </w:r>
      <w:r>
        <w:rPr>
          <w:color w:val="3F3F3F"/>
          <w:w w:val="105"/>
          <w:sz w:val="17"/>
        </w:rPr>
        <w:t>breakup</w:t>
      </w:r>
      <w:r>
        <w:rPr>
          <w:color w:val="3F3F3F"/>
          <w:spacing w:val="-13"/>
          <w:w w:val="105"/>
          <w:sz w:val="17"/>
        </w:rPr>
        <w:t> </w:t>
      </w:r>
      <w:r>
        <w:rPr>
          <w:color w:val="3F3F3F"/>
          <w:w w:val="105"/>
          <w:sz w:val="17"/>
        </w:rPr>
        <w:t>of</w:t>
      </w:r>
      <w:r>
        <w:rPr>
          <w:color w:val="3F3F3F"/>
          <w:spacing w:val="-13"/>
          <w:w w:val="105"/>
          <w:sz w:val="17"/>
        </w:rPr>
        <w:t> </w:t>
      </w:r>
      <w:r>
        <w:rPr>
          <w:color w:val="3F3F3F"/>
          <w:w w:val="105"/>
          <w:sz w:val="17"/>
        </w:rPr>
        <w:t>the</w:t>
      </w:r>
      <w:r>
        <w:rPr>
          <w:color w:val="3F3F3F"/>
          <w:spacing w:val="-14"/>
          <w:w w:val="105"/>
          <w:sz w:val="17"/>
        </w:rPr>
        <w:t> </w:t>
      </w:r>
      <w:r>
        <w:rPr>
          <w:color w:val="3F3F3F"/>
          <w:w w:val="105"/>
          <w:sz w:val="17"/>
        </w:rPr>
        <w:t>salary</w:t>
      </w:r>
      <w:r>
        <w:rPr>
          <w:color w:val="3F3F3F"/>
          <w:spacing w:val="-13"/>
          <w:w w:val="105"/>
          <w:sz w:val="17"/>
        </w:rPr>
        <w:t> </w:t>
      </w:r>
      <w:r>
        <w:rPr>
          <w:color w:val="3F3F3F"/>
          <w:w w:val="105"/>
          <w:sz w:val="17"/>
        </w:rPr>
        <w:t>of</w:t>
      </w:r>
      <w:r>
        <w:rPr>
          <w:color w:val="3F3F3F"/>
          <w:spacing w:val="-14"/>
          <w:w w:val="105"/>
          <w:sz w:val="17"/>
        </w:rPr>
        <w:t> </w:t>
      </w:r>
      <w:r>
        <w:rPr>
          <w:color w:val="3F3F3F"/>
          <w:w w:val="105"/>
          <w:sz w:val="17"/>
        </w:rPr>
        <w:t>an</w:t>
      </w:r>
      <w:r>
        <w:rPr>
          <w:color w:val="3F3F3F"/>
          <w:spacing w:val="-13"/>
          <w:w w:val="105"/>
          <w:sz w:val="17"/>
        </w:rPr>
        <w:t> </w:t>
      </w:r>
      <w:r>
        <w:rPr>
          <w:color w:val="3F3F3F"/>
          <w:w w:val="105"/>
          <w:sz w:val="17"/>
        </w:rPr>
        <w:t>employee</w:t>
      </w:r>
      <w:r>
        <w:rPr>
          <w:color w:val="3F3F3F"/>
          <w:spacing w:val="-13"/>
          <w:w w:val="105"/>
          <w:sz w:val="17"/>
        </w:rPr>
        <w:t> </w:t>
      </w:r>
      <w:r>
        <w:rPr>
          <w:color w:val="3F3F3F"/>
          <w:w w:val="105"/>
          <w:sz w:val="17"/>
        </w:rPr>
        <w:t>keeping</w:t>
      </w:r>
      <w:r>
        <w:rPr>
          <w:color w:val="3F3F3F"/>
          <w:spacing w:val="-14"/>
          <w:w w:val="105"/>
          <w:sz w:val="17"/>
        </w:rPr>
        <w:t> </w:t>
      </w:r>
      <w:r>
        <w:rPr>
          <w:color w:val="3F3F3F"/>
          <w:w w:val="105"/>
          <w:sz w:val="17"/>
        </w:rPr>
        <w:t>in</w:t>
      </w:r>
      <w:r>
        <w:rPr>
          <w:color w:val="3F3F3F"/>
          <w:spacing w:val="-12"/>
          <w:w w:val="105"/>
          <w:sz w:val="17"/>
        </w:rPr>
        <w:t> </w:t>
      </w:r>
      <w:r>
        <w:rPr>
          <w:color w:val="3F3F3F"/>
          <w:w w:val="105"/>
          <w:sz w:val="17"/>
        </w:rPr>
        <w:t>mind</w:t>
      </w:r>
      <w:r>
        <w:rPr>
          <w:color w:val="3F3F3F"/>
          <w:spacing w:val="-13"/>
          <w:w w:val="105"/>
          <w:sz w:val="17"/>
        </w:rPr>
        <w:t> </w:t>
      </w:r>
      <w:r>
        <w:rPr>
          <w:color w:val="3F3F3F"/>
          <w:w w:val="105"/>
          <w:sz w:val="17"/>
        </w:rPr>
        <w:t>the</w:t>
      </w:r>
      <w:r>
        <w:rPr>
          <w:color w:val="3F3F3F"/>
          <w:spacing w:val="-14"/>
          <w:w w:val="105"/>
          <w:sz w:val="17"/>
        </w:rPr>
        <w:t> </w:t>
      </w:r>
      <w:r>
        <w:rPr>
          <w:color w:val="3F3F3F"/>
          <w:w w:val="105"/>
          <w:sz w:val="17"/>
        </w:rPr>
        <w:t>taxation</w:t>
      </w:r>
      <w:r>
        <w:rPr>
          <w:color w:val="3F3F3F"/>
          <w:spacing w:val="-13"/>
          <w:w w:val="105"/>
          <w:sz w:val="17"/>
        </w:rPr>
        <w:t> </w:t>
      </w:r>
      <w:r>
        <w:rPr>
          <w:color w:val="3F3F3F"/>
          <w:w w:val="105"/>
          <w:sz w:val="17"/>
        </w:rPr>
        <w:t>&amp; labour</w:t>
      </w:r>
      <w:r>
        <w:rPr>
          <w:color w:val="3F3F3F"/>
          <w:spacing w:val="-7"/>
          <w:w w:val="105"/>
          <w:sz w:val="17"/>
        </w:rPr>
        <w:t> </w:t>
      </w:r>
      <w:r>
        <w:rPr>
          <w:color w:val="3F3F3F"/>
          <w:w w:val="105"/>
          <w:sz w:val="17"/>
        </w:rPr>
        <w:t>laws</w:t>
      </w:r>
      <w:r>
        <w:rPr>
          <w:color w:val="3F3F3F"/>
          <w:spacing w:val="-4"/>
          <w:w w:val="105"/>
          <w:sz w:val="17"/>
        </w:rPr>
        <w:t> </w:t>
      </w:r>
      <w:r>
        <w:rPr>
          <w:color w:val="3F3F3F"/>
          <w:w w:val="105"/>
          <w:sz w:val="17"/>
        </w:rPr>
        <w:t>in</w:t>
      </w:r>
      <w:r>
        <w:rPr>
          <w:color w:val="3F3F3F"/>
          <w:spacing w:val="-4"/>
          <w:w w:val="105"/>
          <w:sz w:val="17"/>
        </w:rPr>
        <w:t> </w:t>
      </w:r>
      <w:r>
        <w:rPr>
          <w:color w:val="3F3F3F"/>
          <w:w w:val="105"/>
          <w:sz w:val="17"/>
        </w:rPr>
        <w:t>India.</w:t>
      </w:r>
      <w:r>
        <w:rPr>
          <w:color w:val="3F3F3F"/>
          <w:spacing w:val="-10"/>
          <w:w w:val="105"/>
          <w:sz w:val="17"/>
        </w:rPr>
        <w:t> </w:t>
      </w:r>
      <w:r>
        <w:rPr>
          <w:color w:val="3F3F3F"/>
          <w:w w:val="105"/>
          <w:sz w:val="17"/>
        </w:rPr>
        <w:t>The</w:t>
      </w:r>
      <w:r>
        <w:rPr>
          <w:color w:val="3F3F3F"/>
          <w:spacing w:val="-7"/>
          <w:w w:val="105"/>
          <w:sz w:val="17"/>
        </w:rPr>
        <w:t> </w:t>
      </w:r>
      <w:r>
        <w:rPr>
          <w:color w:val="3F3F3F"/>
          <w:w w:val="105"/>
          <w:sz w:val="17"/>
        </w:rPr>
        <w:t>same</w:t>
      </w:r>
      <w:r>
        <w:rPr>
          <w:color w:val="3F3F3F"/>
          <w:spacing w:val="-5"/>
          <w:w w:val="105"/>
          <w:sz w:val="17"/>
        </w:rPr>
        <w:t> </w:t>
      </w:r>
      <w:r>
        <w:rPr>
          <w:color w:val="3F3F3F"/>
          <w:w w:val="105"/>
          <w:sz w:val="17"/>
        </w:rPr>
        <w:t>can</w:t>
      </w:r>
      <w:r>
        <w:rPr>
          <w:color w:val="3F3F3F"/>
          <w:spacing w:val="-4"/>
          <w:w w:val="105"/>
          <w:sz w:val="17"/>
        </w:rPr>
        <w:t> </w:t>
      </w:r>
      <w:r>
        <w:rPr>
          <w:color w:val="3F3F3F"/>
          <w:w w:val="105"/>
          <w:sz w:val="17"/>
        </w:rPr>
        <w:t>be</w:t>
      </w:r>
      <w:r>
        <w:rPr>
          <w:color w:val="3F3F3F"/>
          <w:spacing w:val="-7"/>
          <w:w w:val="105"/>
          <w:sz w:val="17"/>
        </w:rPr>
        <w:t> </w:t>
      </w:r>
      <w:r>
        <w:rPr>
          <w:color w:val="3F3F3F"/>
          <w:w w:val="105"/>
          <w:sz w:val="17"/>
        </w:rPr>
        <w:t>customized</w:t>
      </w:r>
      <w:r>
        <w:rPr>
          <w:color w:val="3F3F3F"/>
          <w:spacing w:val="-5"/>
          <w:w w:val="105"/>
          <w:sz w:val="17"/>
        </w:rPr>
        <w:t> </w:t>
      </w:r>
      <w:r>
        <w:rPr>
          <w:color w:val="3F3F3F"/>
          <w:w w:val="105"/>
          <w:sz w:val="17"/>
        </w:rPr>
        <w:t>as</w:t>
      </w:r>
      <w:r>
        <w:rPr>
          <w:color w:val="3F3F3F"/>
          <w:spacing w:val="-6"/>
          <w:w w:val="105"/>
          <w:sz w:val="17"/>
        </w:rPr>
        <w:t> </w:t>
      </w:r>
      <w:r>
        <w:rPr>
          <w:color w:val="3F3F3F"/>
          <w:w w:val="105"/>
          <w:sz w:val="17"/>
        </w:rPr>
        <w:t>per</w:t>
      </w:r>
      <w:r>
        <w:rPr>
          <w:color w:val="3F3F3F"/>
          <w:spacing w:val="-7"/>
          <w:w w:val="105"/>
          <w:sz w:val="17"/>
        </w:rPr>
        <w:t> </w:t>
      </w:r>
      <w:r>
        <w:rPr>
          <w:color w:val="3F3F3F"/>
          <w:w w:val="105"/>
          <w:sz w:val="17"/>
        </w:rPr>
        <w:t>proﬁle</w:t>
      </w:r>
      <w:r>
        <w:rPr>
          <w:color w:val="3F3F3F"/>
          <w:spacing w:val="-7"/>
          <w:w w:val="105"/>
          <w:sz w:val="17"/>
        </w:rPr>
        <w:t> </w:t>
      </w:r>
      <w:r>
        <w:rPr>
          <w:color w:val="3F3F3F"/>
          <w:w w:val="105"/>
          <w:sz w:val="17"/>
        </w:rPr>
        <w:t>&amp;</w:t>
      </w:r>
      <w:r>
        <w:rPr>
          <w:color w:val="3F3F3F"/>
          <w:spacing w:val="-7"/>
          <w:w w:val="105"/>
          <w:sz w:val="17"/>
        </w:rPr>
        <w:t> </w:t>
      </w:r>
      <w:r>
        <w:rPr>
          <w:color w:val="3F3F3F"/>
          <w:w w:val="105"/>
          <w:sz w:val="17"/>
        </w:rPr>
        <w:t>designation</w:t>
      </w:r>
      <w:r>
        <w:rPr>
          <w:color w:val="3F3F3F"/>
          <w:spacing w:val="-6"/>
          <w:w w:val="105"/>
          <w:sz w:val="17"/>
        </w:rPr>
        <w:t> </w:t>
      </w:r>
      <w:r>
        <w:rPr>
          <w:color w:val="3F3F3F"/>
          <w:w w:val="105"/>
          <w:sz w:val="17"/>
        </w:rPr>
        <w:t>of</w:t>
      </w:r>
      <w:r>
        <w:rPr>
          <w:color w:val="3F3F3F"/>
          <w:spacing w:val="-10"/>
          <w:w w:val="105"/>
          <w:sz w:val="17"/>
        </w:rPr>
        <w:t> </w:t>
      </w:r>
      <w:r>
        <w:rPr>
          <w:color w:val="3F3F3F"/>
          <w:w w:val="105"/>
          <w:sz w:val="17"/>
        </w:rPr>
        <w:t>the</w:t>
      </w:r>
      <w:r>
        <w:rPr>
          <w:color w:val="3F3F3F"/>
          <w:spacing w:val="-9"/>
          <w:w w:val="105"/>
          <w:sz w:val="17"/>
        </w:rPr>
        <w:t> </w:t>
      </w:r>
      <w:r>
        <w:rPr>
          <w:color w:val="3F3F3F"/>
          <w:w w:val="105"/>
          <w:sz w:val="17"/>
        </w:rPr>
        <w:t>candidate</w:t>
      </w:r>
      <w:r>
        <w:rPr>
          <w:color w:val="3F3F3F"/>
          <w:spacing w:val="-7"/>
          <w:w w:val="105"/>
          <w:sz w:val="17"/>
        </w:rPr>
        <w:t> </w:t>
      </w:r>
      <w:r>
        <w:rPr>
          <w:color w:val="3F3F3F"/>
          <w:w w:val="105"/>
          <w:sz w:val="17"/>
        </w:rPr>
        <w:t>by</w:t>
      </w:r>
      <w:r>
        <w:rPr>
          <w:color w:val="3F3F3F"/>
          <w:spacing w:val="-9"/>
          <w:w w:val="105"/>
          <w:sz w:val="17"/>
        </w:rPr>
        <w:t> </w:t>
      </w:r>
      <w:r>
        <w:rPr>
          <w:color w:val="3F3F3F"/>
          <w:w w:val="105"/>
          <w:sz w:val="17"/>
        </w:rPr>
        <w:t>you.</w:t>
      </w:r>
      <w:r>
        <w:rPr>
          <w:color w:val="3F3F3F"/>
          <w:spacing w:val="-8"/>
          <w:w w:val="105"/>
          <w:sz w:val="17"/>
        </w:rPr>
        <w:t> </w:t>
      </w:r>
      <w:r>
        <w:rPr>
          <w:color w:val="3F3F3F"/>
          <w:w w:val="105"/>
          <w:sz w:val="17"/>
        </w:rPr>
        <w:t>Against each</w:t>
      </w:r>
      <w:r>
        <w:rPr>
          <w:color w:val="3F3F3F"/>
          <w:spacing w:val="-11"/>
          <w:w w:val="105"/>
          <w:sz w:val="17"/>
        </w:rPr>
        <w:t> </w:t>
      </w:r>
      <w:r>
        <w:rPr>
          <w:color w:val="3F3F3F"/>
          <w:w w:val="105"/>
          <w:sz w:val="17"/>
        </w:rPr>
        <w:t>allowance</w:t>
      </w:r>
      <w:r>
        <w:rPr>
          <w:color w:val="3F3F3F"/>
          <w:spacing w:val="-11"/>
          <w:w w:val="105"/>
          <w:sz w:val="17"/>
        </w:rPr>
        <w:t> </w:t>
      </w:r>
      <w:r>
        <w:rPr>
          <w:color w:val="3F3F3F"/>
          <w:w w:val="105"/>
          <w:sz w:val="17"/>
        </w:rPr>
        <w:t>in</w:t>
      </w:r>
      <w:r>
        <w:rPr>
          <w:color w:val="3F3F3F"/>
          <w:spacing w:val="-9"/>
          <w:w w:val="105"/>
          <w:sz w:val="17"/>
        </w:rPr>
        <w:t> </w:t>
      </w:r>
      <w:r>
        <w:rPr>
          <w:color w:val="3F3F3F"/>
          <w:w w:val="105"/>
          <w:sz w:val="17"/>
        </w:rPr>
        <w:t>the</w:t>
      </w:r>
      <w:r>
        <w:rPr>
          <w:color w:val="3F3F3F"/>
          <w:spacing w:val="-11"/>
          <w:w w:val="105"/>
          <w:sz w:val="17"/>
        </w:rPr>
        <w:t> </w:t>
      </w:r>
      <w:r>
        <w:rPr>
          <w:color w:val="3F3F3F"/>
          <w:w w:val="105"/>
          <w:sz w:val="17"/>
        </w:rPr>
        <w:t>salary</w:t>
      </w:r>
      <w:r>
        <w:rPr>
          <w:color w:val="3F3F3F"/>
          <w:spacing w:val="-7"/>
          <w:w w:val="105"/>
          <w:sz w:val="17"/>
        </w:rPr>
        <w:t> </w:t>
      </w:r>
      <w:r>
        <w:rPr>
          <w:color w:val="3F3F3F"/>
          <w:w w:val="105"/>
          <w:sz w:val="17"/>
        </w:rPr>
        <w:t>structure,</w:t>
      </w:r>
      <w:r>
        <w:rPr>
          <w:color w:val="3F3F3F"/>
          <w:spacing w:val="-11"/>
          <w:w w:val="105"/>
          <w:sz w:val="17"/>
        </w:rPr>
        <w:t> </w:t>
      </w:r>
      <w:r>
        <w:rPr>
          <w:color w:val="3F3F3F"/>
          <w:w w:val="105"/>
          <w:sz w:val="17"/>
        </w:rPr>
        <w:t>we</w:t>
      </w:r>
      <w:r>
        <w:rPr>
          <w:color w:val="3F3F3F"/>
          <w:spacing w:val="-11"/>
          <w:w w:val="105"/>
          <w:sz w:val="17"/>
        </w:rPr>
        <w:t> </w:t>
      </w:r>
      <w:r>
        <w:rPr>
          <w:color w:val="3F3F3F"/>
          <w:w w:val="105"/>
          <w:sz w:val="17"/>
        </w:rPr>
        <w:t>provide</w:t>
      </w:r>
      <w:r>
        <w:rPr>
          <w:color w:val="3F3F3F"/>
          <w:spacing w:val="-11"/>
          <w:w w:val="105"/>
          <w:sz w:val="17"/>
        </w:rPr>
        <w:t> </w:t>
      </w:r>
      <w:r>
        <w:rPr>
          <w:color w:val="3F3F3F"/>
          <w:w w:val="105"/>
          <w:sz w:val="17"/>
        </w:rPr>
        <w:t>the</w:t>
      </w:r>
      <w:r>
        <w:rPr>
          <w:color w:val="3F3F3F"/>
          <w:spacing w:val="-11"/>
          <w:w w:val="105"/>
          <w:sz w:val="17"/>
        </w:rPr>
        <w:t> </w:t>
      </w:r>
      <w:r>
        <w:rPr>
          <w:color w:val="3F3F3F"/>
          <w:w w:val="105"/>
          <w:sz w:val="17"/>
        </w:rPr>
        <w:t>documents</w:t>
      </w:r>
      <w:r>
        <w:rPr>
          <w:color w:val="3F3F3F"/>
          <w:spacing w:val="-9"/>
          <w:w w:val="105"/>
          <w:sz w:val="17"/>
        </w:rPr>
        <w:t> </w:t>
      </w:r>
      <w:r>
        <w:rPr>
          <w:color w:val="3F3F3F"/>
          <w:w w:val="105"/>
          <w:sz w:val="17"/>
        </w:rPr>
        <w:t>required</w:t>
      </w:r>
      <w:r>
        <w:rPr>
          <w:color w:val="3F3F3F"/>
          <w:spacing w:val="-9"/>
          <w:w w:val="105"/>
          <w:sz w:val="17"/>
        </w:rPr>
        <w:t> </w:t>
      </w:r>
      <w:r>
        <w:rPr>
          <w:color w:val="3F3F3F"/>
          <w:w w:val="105"/>
          <w:sz w:val="17"/>
        </w:rPr>
        <w:t>to</w:t>
      </w:r>
      <w:r>
        <w:rPr>
          <w:color w:val="3F3F3F"/>
          <w:spacing w:val="-13"/>
          <w:w w:val="105"/>
          <w:sz w:val="17"/>
        </w:rPr>
        <w:t> </w:t>
      </w:r>
      <w:r>
        <w:rPr>
          <w:color w:val="3F3F3F"/>
          <w:w w:val="105"/>
          <w:sz w:val="17"/>
        </w:rPr>
        <w:t>claim</w:t>
      </w:r>
      <w:r>
        <w:rPr>
          <w:color w:val="3F3F3F"/>
          <w:spacing w:val="-9"/>
          <w:w w:val="105"/>
          <w:sz w:val="17"/>
        </w:rPr>
        <w:t> </w:t>
      </w:r>
      <w:r>
        <w:rPr>
          <w:color w:val="3F3F3F"/>
          <w:w w:val="105"/>
          <w:sz w:val="17"/>
        </w:rPr>
        <w:t>the</w:t>
      </w:r>
      <w:r>
        <w:rPr>
          <w:color w:val="3F3F3F"/>
          <w:spacing w:val="-11"/>
          <w:w w:val="105"/>
          <w:sz w:val="17"/>
        </w:rPr>
        <w:t> </w:t>
      </w:r>
      <w:r>
        <w:rPr>
          <w:color w:val="3F3F3F"/>
          <w:w w:val="105"/>
          <w:sz w:val="17"/>
        </w:rPr>
        <w:t>same</w:t>
      </w:r>
      <w:r>
        <w:rPr>
          <w:color w:val="3F3F3F"/>
          <w:spacing w:val="-11"/>
          <w:w w:val="105"/>
          <w:sz w:val="17"/>
        </w:rPr>
        <w:t> </w:t>
      </w:r>
      <w:r>
        <w:rPr>
          <w:color w:val="3F3F3F"/>
          <w:w w:val="105"/>
          <w:sz w:val="17"/>
        </w:rPr>
        <w:t>under</w:t>
      </w:r>
      <w:r>
        <w:rPr>
          <w:color w:val="3F3F3F"/>
          <w:spacing w:val="-9"/>
          <w:w w:val="105"/>
          <w:sz w:val="17"/>
        </w:rPr>
        <w:t> </w:t>
      </w:r>
      <w:r>
        <w:rPr>
          <w:color w:val="3F3F3F"/>
          <w:w w:val="105"/>
          <w:sz w:val="17"/>
        </w:rPr>
        <w:t>the</w:t>
      </w:r>
      <w:r>
        <w:rPr>
          <w:color w:val="3F3F3F"/>
          <w:spacing w:val="-11"/>
          <w:w w:val="105"/>
          <w:sz w:val="17"/>
        </w:rPr>
        <w:t> </w:t>
      </w:r>
      <w:r>
        <w:rPr>
          <w:color w:val="3F3F3F"/>
          <w:w w:val="105"/>
          <w:sz w:val="17"/>
        </w:rPr>
        <w:t>laws</w:t>
      </w:r>
      <w:r>
        <w:rPr>
          <w:color w:val="3F3F3F"/>
          <w:spacing w:val="-10"/>
          <w:w w:val="105"/>
          <w:sz w:val="17"/>
        </w:rPr>
        <w:t> </w:t>
      </w:r>
      <w:r>
        <w:rPr>
          <w:color w:val="3F3F3F"/>
          <w:w w:val="105"/>
          <w:sz w:val="17"/>
        </w:rPr>
        <w:t>&amp; the</w:t>
      </w:r>
      <w:r>
        <w:rPr>
          <w:color w:val="3F3F3F"/>
          <w:spacing w:val="-5"/>
          <w:w w:val="105"/>
          <w:sz w:val="17"/>
        </w:rPr>
        <w:t> </w:t>
      </w:r>
      <w:r>
        <w:rPr>
          <w:color w:val="3F3F3F"/>
          <w:w w:val="105"/>
          <w:sz w:val="17"/>
        </w:rPr>
        <w:t>permissible</w:t>
      </w:r>
      <w:r>
        <w:rPr>
          <w:color w:val="3F3F3F"/>
          <w:spacing w:val="-4"/>
          <w:w w:val="105"/>
          <w:sz w:val="17"/>
        </w:rPr>
        <w:t> </w:t>
      </w:r>
      <w:r>
        <w:rPr>
          <w:color w:val="3F3F3F"/>
          <w:w w:val="105"/>
          <w:sz w:val="17"/>
        </w:rPr>
        <w:t>deductions</w:t>
      </w:r>
      <w:r>
        <w:rPr>
          <w:color w:val="3F3F3F"/>
          <w:spacing w:val="-5"/>
          <w:w w:val="105"/>
          <w:sz w:val="17"/>
        </w:rPr>
        <w:t> </w:t>
      </w:r>
      <w:r>
        <w:rPr>
          <w:color w:val="3F3F3F"/>
          <w:w w:val="105"/>
          <w:sz w:val="17"/>
        </w:rPr>
        <w:t>for</w:t>
      </w:r>
      <w:r>
        <w:rPr>
          <w:color w:val="3F3F3F"/>
          <w:spacing w:val="-6"/>
          <w:w w:val="105"/>
          <w:sz w:val="17"/>
        </w:rPr>
        <w:t> </w:t>
      </w:r>
      <w:r>
        <w:rPr>
          <w:color w:val="3F3F3F"/>
          <w:w w:val="105"/>
          <w:sz w:val="17"/>
        </w:rPr>
        <w:t>the</w:t>
      </w:r>
      <w:r>
        <w:rPr>
          <w:color w:val="3F3F3F"/>
          <w:spacing w:val="-5"/>
          <w:w w:val="105"/>
          <w:sz w:val="17"/>
        </w:rPr>
        <w:t> </w:t>
      </w:r>
      <w:r>
        <w:rPr>
          <w:color w:val="3F3F3F"/>
          <w:w w:val="105"/>
          <w:sz w:val="17"/>
        </w:rPr>
        <w:t>candidate</w:t>
      </w:r>
      <w:r>
        <w:rPr>
          <w:color w:val="3F3F3F"/>
          <w:spacing w:val="-6"/>
          <w:w w:val="105"/>
          <w:sz w:val="17"/>
        </w:rPr>
        <w:t> </w:t>
      </w:r>
      <w:r>
        <w:rPr>
          <w:color w:val="3F3F3F"/>
          <w:w w:val="105"/>
          <w:sz w:val="17"/>
        </w:rPr>
        <w:t>under</w:t>
      </w:r>
      <w:r>
        <w:rPr>
          <w:color w:val="3F3F3F"/>
          <w:spacing w:val="-7"/>
          <w:w w:val="105"/>
          <w:sz w:val="17"/>
        </w:rPr>
        <w:t> </w:t>
      </w:r>
      <w:r>
        <w:rPr>
          <w:color w:val="3F3F3F"/>
          <w:w w:val="105"/>
          <w:sz w:val="17"/>
        </w:rPr>
        <w:t>the</w:t>
      </w:r>
      <w:r>
        <w:rPr>
          <w:color w:val="3F3F3F"/>
          <w:spacing w:val="-5"/>
          <w:w w:val="105"/>
          <w:sz w:val="17"/>
        </w:rPr>
        <w:t> </w:t>
      </w:r>
      <w:r>
        <w:rPr>
          <w:color w:val="3F3F3F"/>
          <w:w w:val="105"/>
          <w:sz w:val="17"/>
        </w:rPr>
        <w:t>law</w:t>
      </w:r>
      <w:r>
        <w:rPr>
          <w:color w:val="3F3F3F"/>
          <w:spacing w:val="-2"/>
          <w:w w:val="105"/>
          <w:sz w:val="17"/>
        </w:rPr>
        <w:t> </w:t>
      </w:r>
      <w:r>
        <w:rPr>
          <w:color w:val="3F3F3F"/>
          <w:w w:val="105"/>
          <w:sz w:val="17"/>
        </w:rPr>
        <w:t>for</w:t>
      </w:r>
      <w:r>
        <w:rPr>
          <w:color w:val="3F3F3F"/>
          <w:spacing w:val="-5"/>
          <w:w w:val="105"/>
          <w:sz w:val="17"/>
        </w:rPr>
        <w:t> </w:t>
      </w:r>
      <w:r>
        <w:rPr>
          <w:color w:val="3F3F3F"/>
          <w:w w:val="105"/>
          <w:sz w:val="17"/>
        </w:rPr>
        <w:t>it.</w:t>
      </w:r>
    </w:p>
    <w:p>
      <w:pPr>
        <w:pStyle w:val="BodyText"/>
        <w:spacing w:before="32"/>
        <w:rPr>
          <w:sz w:val="17"/>
        </w:rPr>
      </w:pPr>
    </w:p>
    <w:p>
      <w:pPr>
        <w:pStyle w:val="ListParagraph"/>
        <w:numPr>
          <w:ilvl w:val="0"/>
          <w:numId w:val="3"/>
        </w:numPr>
        <w:tabs>
          <w:tab w:pos="452" w:val="left" w:leader="none"/>
        </w:tabs>
        <w:spacing w:line="240" w:lineRule="auto" w:before="0" w:after="0"/>
        <w:ind w:left="452" w:right="0" w:hanging="337"/>
        <w:jc w:val="left"/>
        <w:rPr>
          <w:sz w:val="17"/>
        </w:rPr>
      </w:pPr>
      <w:r>
        <w:rPr>
          <w:color w:val="3F3F3F"/>
          <w:spacing w:val="-2"/>
          <w:w w:val="105"/>
          <w:sz w:val="17"/>
        </w:rPr>
        <w:t>Onboarding</w:t>
      </w:r>
    </w:p>
    <w:p>
      <w:pPr>
        <w:pStyle w:val="ListParagraph"/>
        <w:numPr>
          <w:ilvl w:val="1"/>
          <w:numId w:val="3"/>
        </w:numPr>
        <w:tabs>
          <w:tab w:pos="1129" w:val="left" w:leader="none"/>
        </w:tabs>
        <w:spacing w:line="240" w:lineRule="auto" w:before="18" w:after="0"/>
        <w:ind w:left="1129" w:right="0" w:hanging="337"/>
        <w:jc w:val="left"/>
        <w:rPr>
          <w:sz w:val="17"/>
        </w:rPr>
      </w:pPr>
      <w:r>
        <w:rPr>
          <w:color w:val="3F3F3F"/>
          <w:w w:val="105"/>
          <w:sz w:val="17"/>
        </w:rPr>
        <w:t>Joining</w:t>
      </w:r>
      <w:r>
        <w:rPr>
          <w:color w:val="3F3F3F"/>
          <w:spacing w:val="7"/>
          <w:w w:val="105"/>
          <w:sz w:val="17"/>
        </w:rPr>
        <w:t> </w:t>
      </w:r>
      <w:r>
        <w:rPr>
          <w:color w:val="3F3F3F"/>
          <w:spacing w:val="-4"/>
          <w:w w:val="105"/>
          <w:sz w:val="17"/>
        </w:rPr>
        <w:t>form</w:t>
      </w:r>
    </w:p>
    <w:p>
      <w:pPr>
        <w:pStyle w:val="ListParagraph"/>
        <w:numPr>
          <w:ilvl w:val="1"/>
          <w:numId w:val="3"/>
        </w:numPr>
        <w:tabs>
          <w:tab w:pos="1128" w:val="left" w:leader="none"/>
          <w:tab w:pos="1130" w:val="left" w:leader="none"/>
        </w:tabs>
        <w:spacing w:line="259" w:lineRule="auto" w:before="17" w:after="0"/>
        <w:ind w:left="1130" w:right="128" w:hanging="339"/>
        <w:jc w:val="left"/>
        <w:rPr>
          <w:sz w:val="17"/>
        </w:rPr>
      </w:pPr>
      <w:r>
        <w:rPr>
          <w:color w:val="3F3F3F"/>
          <w:sz w:val="17"/>
        </w:rPr>
        <w:t>Detailed Check list of KYC &amp; other documents which should be maintained for every employee of the company is attached</w:t>
      </w:r>
      <w:r>
        <w:rPr>
          <w:color w:val="3F3F3F"/>
          <w:spacing w:val="-1"/>
          <w:sz w:val="17"/>
        </w:rPr>
        <w:t> </w:t>
      </w:r>
      <w:r>
        <w:rPr>
          <w:color w:val="3F3F3F"/>
          <w:sz w:val="17"/>
        </w:rPr>
        <w:t>herewith.</w:t>
      </w:r>
    </w:p>
    <w:p>
      <w:pPr>
        <w:pStyle w:val="ListParagraph"/>
        <w:numPr>
          <w:ilvl w:val="1"/>
          <w:numId w:val="3"/>
        </w:numPr>
        <w:tabs>
          <w:tab w:pos="1129" w:val="left" w:leader="none"/>
        </w:tabs>
        <w:spacing w:line="240" w:lineRule="auto" w:before="0" w:after="0"/>
        <w:ind w:left="1129" w:right="0" w:hanging="337"/>
        <w:jc w:val="left"/>
        <w:rPr>
          <w:sz w:val="17"/>
        </w:rPr>
      </w:pPr>
      <w:r>
        <w:rPr>
          <w:color w:val="3F3F3F"/>
          <w:sz w:val="17"/>
        </w:rPr>
        <w:t>Employee</w:t>
      </w:r>
      <w:r>
        <w:rPr>
          <w:color w:val="3F3F3F"/>
          <w:spacing w:val="15"/>
          <w:sz w:val="17"/>
        </w:rPr>
        <w:t> </w:t>
      </w:r>
      <w:r>
        <w:rPr>
          <w:color w:val="3F3F3F"/>
          <w:sz w:val="17"/>
        </w:rPr>
        <w:t>Data</w:t>
      </w:r>
      <w:r>
        <w:rPr>
          <w:color w:val="3F3F3F"/>
          <w:spacing w:val="13"/>
          <w:sz w:val="17"/>
        </w:rPr>
        <w:t> </w:t>
      </w:r>
      <w:r>
        <w:rPr>
          <w:color w:val="3F3F3F"/>
          <w:sz w:val="17"/>
        </w:rPr>
        <w:t>form</w:t>
      </w:r>
      <w:r>
        <w:rPr>
          <w:color w:val="3F3F3F"/>
          <w:spacing w:val="10"/>
          <w:sz w:val="17"/>
        </w:rPr>
        <w:t> </w:t>
      </w:r>
      <w:r>
        <w:rPr>
          <w:color w:val="3F3F3F"/>
          <w:sz w:val="17"/>
        </w:rPr>
        <w:t>&amp;</w:t>
      </w:r>
      <w:r>
        <w:rPr>
          <w:color w:val="3F3F3F"/>
          <w:spacing w:val="10"/>
          <w:sz w:val="17"/>
        </w:rPr>
        <w:t> </w:t>
      </w:r>
      <w:r>
        <w:rPr>
          <w:color w:val="3F3F3F"/>
          <w:sz w:val="17"/>
        </w:rPr>
        <w:t>Investment</w:t>
      </w:r>
      <w:r>
        <w:rPr>
          <w:color w:val="3F3F3F"/>
          <w:spacing w:val="12"/>
          <w:sz w:val="17"/>
        </w:rPr>
        <w:t> </w:t>
      </w:r>
      <w:r>
        <w:rPr>
          <w:color w:val="3F3F3F"/>
          <w:sz w:val="17"/>
        </w:rPr>
        <w:t>Declaration</w:t>
      </w:r>
      <w:r>
        <w:rPr>
          <w:color w:val="3F3F3F"/>
          <w:spacing w:val="10"/>
          <w:sz w:val="17"/>
        </w:rPr>
        <w:t> </w:t>
      </w:r>
      <w:r>
        <w:rPr>
          <w:color w:val="3F3F3F"/>
          <w:sz w:val="17"/>
        </w:rPr>
        <w:t>form</w:t>
      </w:r>
      <w:r>
        <w:rPr>
          <w:color w:val="3F3F3F"/>
          <w:spacing w:val="10"/>
          <w:sz w:val="17"/>
        </w:rPr>
        <w:t> </w:t>
      </w:r>
      <w:r>
        <w:rPr>
          <w:color w:val="3F3F3F"/>
          <w:sz w:val="17"/>
        </w:rPr>
        <w:t>to</w:t>
      </w:r>
      <w:r>
        <w:rPr>
          <w:color w:val="3F3F3F"/>
          <w:spacing w:val="16"/>
          <w:sz w:val="17"/>
        </w:rPr>
        <w:t> </w:t>
      </w:r>
      <w:r>
        <w:rPr>
          <w:color w:val="3F3F3F"/>
          <w:sz w:val="17"/>
        </w:rPr>
        <w:t>compute</w:t>
      </w:r>
      <w:r>
        <w:rPr>
          <w:color w:val="3F3F3F"/>
          <w:spacing w:val="16"/>
          <w:sz w:val="17"/>
        </w:rPr>
        <w:t> </w:t>
      </w:r>
      <w:r>
        <w:rPr>
          <w:color w:val="3F3F3F"/>
          <w:sz w:val="17"/>
        </w:rPr>
        <w:t>the</w:t>
      </w:r>
      <w:r>
        <w:rPr>
          <w:color w:val="3F3F3F"/>
          <w:spacing w:val="16"/>
          <w:sz w:val="17"/>
        </w:rPr>
        <w:t> </w:t>
      </w:r>
      <w:r>
        <w:rPr>
          <w:color w:val="3F3F3F"/>
          <w:sz w:val="17"/>
        </w:rPr>
        <w:t>Income</w:t>
      </w:r>
      <w:r>
        <w:rPr>
          <w:color w:val="3F3F3F"/>
          <w:spacing w:val="10"/>
          <w:sz w:val="17"/>
        </w:rPr>
        <w:t> </w:t>
      </w:r>
      <w:r>
        <w:rPr>
          <w:color w:val="3F3F3F"/>
          <w:sz w:val="17"/>
        </w:rPr>
        <w:t>tax</w:t>
      </w:r>
      <w:r>
        <w:rPr>
          <w:color w:val="3F3F3F"/>
          <w:spacing w:val="8"/>
          <w:sz w:val="17"/>
        </w:rPr>
        <w:t> </w:t>
      </w:r>
      <w:r>
        <w:rPr>
          <w:color w:val="3F3F3F"/>
          <w:sz w:val="17"/>
        </w:rPr>
        <w:t>compliance</w:t>
      </w:r>
      <w:r>
        <w:rPr>
          <w:color w:val="3F3F3F"/>
          <w:spacing w:val="12"/>
          <w:sz w:val="17"/>
        </w:rPr>
        <w:t> </w:t>
      </w:r>
      <w:r>
        <w:rPr>
          <w:color w:val="3F3F3F"/>
          <w:sz w:val="17"/>
        </w:rPr>
        <w:t>(TDS</w:t>
      </w:r>
      <w:r>
        <w:rPr>
          <w:color w:val="3F3F3F"/>
          <w:spacing w:val="13"/>
          <w:sz w:val="17"/>
        </w:rPr>
        <w:t> </w:t>
      </w:r>
      <w:r>
        <w:rPr>
          <w:color w:val="3F3F3F"/>
          <w:sz w:val="17"/>
        </w:rPr>
        <w:t>on</w:t>
      </w:r>
      <w:r>
        <w:rPr>
          <w:color w:val="3F3F3F"/>
          <w:spacing w:val="13"/>
          <w:sz w:val="17"/>
        </w:rPr>
        <w:t> </w:t>
      </w:r>
      <w:r>
        <w:rPr>
          <w:color w:val="3F3F3F"/>
          <w:spacing w:val="-2"/>
          <w:sz w:val="17"/>
        </w:rPr>
        <w:t>salary).</w:t>
      </w:r>
    </w:p>
    <w:p>
      <w:pPr>
        <w:pStyle w:val="ListParagraph"/>
        <w:numPr>
          <w:ilvl w:val="1"/>
          <w:numId w:val="3"/>
        </w:numPr>
        <w:tabs>
          <w:tab w:pos="1129" w:val="left" w:leader="none"/>
        </w:tabs>
        <w:spacing w:line="240" w:lineRule="auto" w:before="19" w:after="0"/>
        <w:ind w:left="1129" w:right="0" w:hanging="337"/>
        <w:jc w:val="left"/>
        <w:rPr>
          <w:sz w:val="17"/>
        </w:rPr>
      </w:pPr>
      <w:r>
        <w:rPr>
          <w:color w:val="3F3F3F"/>
          <w:sz w:val="17"/>
        </w:rPr>
        <w:t>Appointment</w:t>
      </w:r>
      <w:r>
        <w:rPr>
          <w:color w:val="3F3F3F"/>
          <w:spacing w:val="1"/>
          <w:sz w:val="17"/>
        </w:rPr>
        <w:t> </w:t>
      </w:r>
      <w:r>
        <w:rPr>
          <w:color w:val="3F3F3F"/>
          <w:sz w:val="17"/>
        </w:rPr>
        <w:t>Letter</w:t>
      </w:r>
      <w:r>
        <w:rPr>
          <w:color w:val="3F3F3F"/>
          <w:spacing w:val="1"/>
          <w:sz w:val="17"/>
        </w:rPr>
        <w:t> </w:t>
      </w:r>
      <w:r>
        <w:rPr>
          <w:color w:val="3F3F3F"/>
          <w:sz w:val="17"/>
        </w:rPr>
        <w:t>for the</w:t>
      </w:r>
      <w:r>
        <w:rPr>
          <w:color w:val="3F3F3F"/>
          <w:spacing w:val="-4"/>
          <w:sz w:val="17"/>
        </w:rPr>
        <w:t> </w:t>
      </w:r>
      <w:r>
        <w:rPr>
          <w:color w:val="3F3F3F"/>
          <w:sz w:val="17"/>
        </w:rPr>
        <w:t>new </w:t>
      </w:r>
      <w:r>
        <w:rPr>
          <w:color w:val="3F3F3F"/>
          <w:spacing w:val="-2"/>
          <w:sz w:val="17"/>
        </w:rPr>
        <w:t>employee</w:t>
      </w:r>
    </w:p>
    <w:p>
      <w:pPr>
        <w:pStyle w:val="BodyText"/>
        <w:spacing w:before="49"/>
        <w:rPr>
          <w:sz w:val="17"/>
        </w:rPr>
      </w:pPr>
    </w:p>
    <w:p>
      <w:pPr>
        <w:pStyle w:val="ListParagraph"/>
        <w:numPr>
          <w:ilvl w:val="0"/>
          <w:numId w:val="3"/>
        </w:numPr>
        <w:tabs>
          <w:tab w:pos="452" w:val="left" w:leader="none"/>
        </w:tabs>
        <w:spacing w:line="240" w:lineRule="auto" w:before="0" w:after="0"/>
        <w:ind w:left="452" w:right="0" w:hanging="337"/>
        <w:jc w:val="left"/>
        <w:rPr>
          <w:sz w:val="17"/>
        </w:rPr>
      </w:pPr>
      <w:r>
        <w:rPr>
          <w:color w:val="3F3F3F"/>
          <w:w w:val="110"/>
          <w:sz w:val="17"/>
        </w:rPr>
        <w:t>Post</w:t>
      </w:r>
      <w:r>
        <w:rPr>
          <w:color w:val="3F3F3F"/>
          <w:spacing w:val="-7"/>
          <w:w w:val="110"/>
          <w:sz w:val="17"/>
        </w:rPr>
        <w:t> </w:t>
      </w:r>
      <w:r>
        <w:rPr>
          <w:color w:val="3F3F3F"/>
          <w:spacing w:val="-2"/>
          <w:w w:val="110"/>
          <w:sz w:val="17"/>
        </w:rPr>
        <w:t>Joining</w:t>
      </w:r>
    </w:p>
    <w:p>
      <w:pPr>
        <w:pStyle w:val="ListParagraph"/>
        <w:numPr>
          <w:ilvl w:val="1"/>
          <w:numId w:val="3"/>
        </w:numPr>
        <w:tabs>
          <w:tab w:pos="1129" w:val="left" w:leader="none"/>
        </w:tabs>
        <w:spacing w:line="240" w:lineRule="auto" w:before="16" w:after="0"/>
        <w:ind w:left="1129" w:right="0" w:hanging="337"/>
        <w:jc w:val="left"/>
        <w:rPr>
          <w:sz w:val="17"/>
        </w:rPr>
      </w:pPr>
      <w:r>
        <w:rPr>
          <w:color w:val="3F3F3F"/>
          <w:sz w:val="17"/>
        </w:rPr>
        <w:t>Employee</w:t>
      </w:r>
      <w:r>
        <w:rPr>
          <w:color w:val="3F3F3F"/>
          <w:spacing w:val="11"/>
          <w:sz w:val="17"/>
        </w:rPr>
        <w:t> </w:t>
      </w:r>
      <w:r>
        <w:rPr>
          <w:color w:val="3F3F3F"/>
          <w:sz w:val="17"/>
        </w:rPr>
        <w:t>Master</w:t>
      </w:r>
      <w:r>
        <w:rPr>
          <w:color w:val="3F3F3F"/>
          <w:spacing w:val="8"/>
          <w:sz w:val="17"/>
        </w:rPr>
        <w:t> </w:t>
      </w:r>
      <w:r>
        <w:rPr>
          <w:color w:val="3F3F3F"/>
          <w:sz w:val="17"/>
        </w:rPr>
        <w:t>Data</w:t>
      </w:r>
      <w:r>
        <w:rPr>
          <w:color w:val="3F3F3F"/>
          <w:spacing w:val="8"/>
          <w:sz w:val="17"/>
        </w:rPr>
        <w:t> </w:t>
      </w:r>
      <w:r>
        <w:rPr>
          <w:color w:val="3F3F3F"/>
          <w:sz w:val="17"/>
        </w:rPr>
        <w:t>-</w:t>
      </w:r>
      <w:r>
        <w:rPr>
          <w:color w:val="3F3F3F"/>
          <w:spacing w:val="1"/>
          <w:sz w:val="17"/>
        </w:rPr>
        <w:t> </w:t>
      </w:r>
      <w:r>
        <w:rPr>
          <w:color w:val="3F3F3F"/>
          <w:sz w:val="17"/>
        </w:rPr>
        <w:t>To</w:t>
      </w:r>
      <w:r>
        <w:rPr>
          <w:color w:val="3F3F3F"/>
          <w:spacing w:val="12"/>
          <w:sz w:val="17"/>
        </w:rPr>
        <w:t> </w:t>
      </w:r>
      <w:r>
        <w:rPr>
          <w:color w:val="3F3F3F"/>
          <w:sz w:val="17"/>
        </w:rPr>
        <w:t>be</w:t>
      </w:r>
      <w:r>
        <w:rPr>
          <w:color w:val="3F3F3F"/>
          <w:spacing w:val="6"/>
          <w:sz w:val="17"/>
        </w:rPr>
        <w:t> </w:t>
      </w:r>
      <w:r>
        <w:rPr>
          <w:color w:val="3F3F3F"/>
          <w:sz w:val="17"/>
        </w:rPr>
        <w:t>maintained</w:t>
      </w:r>
      <w:r>
        <w:rPr>
          <w:color w:val="3F3F3F"/>
          <w:spacing w:val="6"/>
          <w:sz w:val="17"/>
        </w:rPr>
        <w:t> </w:t>
      </w:r>
      <w:r>
        <w:rPr>
          <w:color w:val="3F3F3F"/>
          <w:sz w:val="17"/>
        </w:rPr>
        <w:t>at</w:t>
      </w:r>
      <w:r>
        <w:rPr>
          <w:color w:val="3F3F3F"/>
          <w:spacing w:val="7"/>
          <w:sz w:val="17"/>
        </w:rPr>
        <w:t> </w:t>
      </w:r>
      <w:r>
        <w:rPr>
          <w:color w:val="3F3F3F"/>
          <w:sz w:val="17"/>
        </w:rPr>
        <w:t>the</w:t>
      </w:r>
      <w:r>
        <w:rPr>
          <w:color w:val="3F3F3F"/>
          <w:spacing w:val="6"/>
          <w:sz w:val="17"/>
        </w:rPr>
        <w:t> </w:t>
      </w:r>
      <w:r>
        <w:rPr>
          <w:color w:val="3F3F3F"/>
          <w:sz w:val="17"/>
        </w:rPr>
        <w:t>company’s</w:t>
      </w:r>
      <w:r>
        <w:rPr>
          <w:color w:val="3F3F3F"/>
          <w:spacing w:val="6"/>
          <w:sz w:val="17"/>
        </w:rPr>
        <w:t> </w:t>
      </w:r>
      <w:r>
        <w:rPr>
          <w:color w:val="3F3F3F"/>
          <w:spacing w:val="-2"/>
          <w:sz w:val="17"/>
        </w:rPr>
        <w:t>premises.</w:t>
      </w:r>
    </w:p>
    <w:p>
      <w:pPr>
        <w:pStyle w:val="ListParagraph"/>
        <w:numPr>
          <w:ilvl w:val="1"/>
          <w:numId w:val="3"/>
        </w:numPr>
        <w:tabs>
          <w:tab w:pos="1128" w:val="left" w:leader="none"/>
          <w:tab w:pos="1130" w:val="left" w:leader="none"/>
        </w:tabs>
        <w:spacing w:line="259" w:lineRule="auto" w:before="19" w:after="0"/>
        <w:ind w:left="1130" w:right="129" w:hanging="339"/>
        <w:jc w:val="left"/>
        <w:rPr>
          <w:sz w:val="17"/>
        </w:rPr>
      </w:pPr>
      <w:r>
        <w:rPr>
          <w:color w:val="3F3F3F"/>
          <w:sz w:val="17"/>
        </w:rPr>
        <w:t>Monthly</w:t>
      </w:r>
      <w:r>
        <w:rPr>
          <w:color w:val="3F3F3F"/>
          <w:spacing w:val="-2"/>
          <w:sz w:val="17"/>
        </w:rPr>
        <w:t> </w:t>
      </w:r>
      <w:r>
        <w:rPr>
          <w:color w:val="3F3F3F"/>
          <w:sz w:val="17"/>
        </w:rPr>
        <w:t>Salary</w:t>
      </w:r>
      <w:r>
        <w:rPr>
          <w:color w:val="3F3F3F"/>
          <w:spacing w:val="-5"/>
          <w:sz w:val="17"/>
        </w:rPr>
        <w:t> </w:t>
      </w:r>
      <w:r>
        <w:rPr>
          <w:color w:val="3F3F3F"/>
          <w:sz w:val="17"/>
        </w:rPr>
        <w:t>Register</w:t>
      </w:r>
      <w:r>
        <w:rPr>
          <w:color w:val="3F3F3F"/>
          <w:spacing w:val="-2"/>
          <w:sz w:val="17"/>
        </w:rPr>
        <w:t> </w:t>
      </w:r>
      <w:r>
        <w:rPr>
          <w:color w:val="3F3F3F"/>
          <w:sz w:val="17"/>
        </w:rPr>
        <w:t>- We</w:t>
      </w:r>
      <w:r>
        <w:rPr>
          <w:color w:val="3F3F3F"/>
          <w:spacing w:val="-5"/>
          <w:sz w:val="17"/>
        </w:rPr>
        <w:t> </w:t>
      </w:r>
      <w:r>
        <w:rPr>
          <w:color w:val="3F3F3F"/>
          <w:sz w:val="17"/>
        </w:rPr>
        <w:t>shall</w:t>
      </w:r>
      <w:r>
        <w:rPr>
          <w:color w:val="3F3F3F"/>
          <w:spacing w:val="-2"/>
          <w:sz w:val="17"/>
        </w:rPr>
        <w:t> </w:t>
      </w:r>
      <w:r>
        <w:rPr>
          <w:color w:val="3F3F3F"/>
          <w:sz w:val="17"/>
        </w:rPr>
        <w:t>share</w:t>
      </w:r>
      <w:r>
        <w:rPr>
          <w:color w:val="3F3F3F"/>
          <w:spacing w:val="-2"/>
          <w:sz w:val="17"/>
        </w:rPr>
        <w:t> </w:t>
      </w:r>
      <w:r>
        <w:rPr>
          <w:color w:val="3F3F3F"/>
          <w:sz w:val="17"/>
        </w:rPr>
        <w:t>the Salary</w:t>
      </w:r>
      <w:r>
        <w:rPr>
          <w:color w:val="3F3F3F"/>
          <w:spacing w:val="-1"/>
          <w:sz w:val="17"/>
        </w:rPr>
        <w:t> </w:t>
      </w:r>
      <w:r>
        <w:rPr>
          <w:color w:val="3F3F3F"/>
          <w:sz w:val="17"/>
        </w:rPr>
        <w:t>register with you</w:t>
      </w:r>
      <w:r>
        <w:rPr>
          <w:color w:val="3F3F3F"/>
          <w:spacing w:val="-1"/>
          <w:sz w:val="17"/>
        </w:rPr>
        <w:t> </w:t>
      </w:r>
      <w:r>
        <w:rPr>
          <w:color w:val="3F3F3F"/>
          <w:sz w:val="17"/>
        </w:rPr>
        <w:t>which</w:t>
      </w:r>
      <w:r>
        <w:rPr>
          <w:color w:val="3F3F3F"/>
          <w:spacing w:val="-2"/>
          <w:sz w:val="17"/>
        </w:rPr>
        <w:t> </w:t>
      </w:r>
      <w:r>
        <w:rPr>
          <w:color w:val="3F3F3F"/>
          <w:sz w:val="17"/>
        </w:rPr>
        <w:t>is to be</w:t>
      </w:r>
      <w:r>
        <w:rPr>
          <w:color w:val="3F3F3F"/>
          <w:spacing w:val="-2"/>
          <w:sz w:val="17"/>
        </w:rPr>
        <w:t> </w:t>
      </w:r>
      <w:r>
        <w:rPr>
          <w:color w:val="3F3F3F"/>
          <w:sz w:val="17"/>
        </w:rPr>
        <w:t>maintained</w:t>
      </w:r>
      <w:r>
        <w:rPr>
          <w:color w:val="3F3F3F"/>
          <w:spacing w:val="-1"/>
          <w:sz w:val="17"/>
        </w:rPr>
        <w:t> </w:t>
      </w:r>
      <w:r>
        <w:rPr>
          <w:color w:val="3F3F3F"/>
          <w:sz w:val="17"/>
        </w:rPr>
        <w:t>as</w:t>
      </w:r>
      <w:r>
        <w:rPr>
          <w:color w:val="3F3F3F"/>
          <w:spacing w:val="-2"/>
          <w:sz w:val="17"/>
        </w:rPr>
        <w:t> </w:t>
      </w:r>
      <w:r>
        <w:rPr>
          <w:color w:val="3F3F3F"/>
          <w:sz w:val="17"/>
        </w:rPr>
        <w:t>per</w:t>
      </w:r>
      <w:r>
        <w:rPr>
          <w:color w:val="3F3F3F"/>
          <w:spacing w:val="-2"/>
          <w:sz w:val="17"/>
        </w:rPr>
        <w:t> </w:t>
      </w:r>
      <w:r>
        <w:rPr>
          <w:color w:val="3F3F3F"/>
          <w:sz w:val="17"/>
        </w:rPr>
        <w:t>the statutory </w:t>
      </w:r>
      <w:r>
        <w:rPr>
          <w:color w:val="3F3F3F"/>
          <w:spacing w:val="-2"/>
          <w:sz w:val="17"/>
        </w:rPr>
        <w:t>laws.</w:t>
      </w:r>
    </w:p>
    <w:p>
      <w:pPr>
        <w:pStyle w:val="ListParagraph"/>
        <w:numPr>
          <w:ilvl w:val="1"/>
          <w:numId w:val="3"/>
        </w:numPr>
        <w:tabs>
          <w:tab w:pos="1128" w:val="left" w:leader="none"/>
          <w:tab w:pos="1130" w:val="left" w:leader="none"/>
        </w:tabs>
        <w:spacing w:line="259" w:lineRule="auto" w:before="1" w:after="0"/>
        <w:ind w:left="1130" w:right="129" w:hanging="339"/>
        <w:jc w:val="left"/>
        <w:rPr>
          <w:sz w:val="17"/>
        </w:rPr>
      </w:pPr>
      <w:r>
        <w:rPr>
          <w:color w:val="3F3F3F"/>
          <w:w w:val="105"/>
          <w:sz w:val="17"/>
        </w:rPr>
        <w:t>Compliance Check list </w:t>
      </w:r>
      <w:r>
        <w:rPr>
          <w:color w:val="3F3F3F"/>
          <w:w w:val="160"/>
          <w:sz w:val="17"/>
        </w:rPr>
        <w:t>–</w:t>
      </w:r>
      <w:r>
        <w:rPr>
          <w:color w:val="3F3F3F"/>
          <w:spacing w:val="-18"/>
          <w:w w:val="160"/>
          <w:sz w:val="17"/>
        </w:rPr>
        <w:t> </w:t>
      </w:r>
      <w:r>
        <w:rPr>
          <w:color w:val="3F3F3F"/>
          <w:w w:val="105"/>
          <w:sz w:val="17"/>
        </w:rPr>
        <w:t>List of labour compliances applicable to the company depending on the number of employees &amp; company location.</w:t>
      </w:r>
    </w:p>
    <w:p>
      <w:pPr>
        <w:pStyle w:val="BodyText"/>
        <w:rPr>
          <w:sz w:val="17"/>
        </w:rPr>
      </w:pPr>
    </w:p>
    <w:p>
      <w:pPr>
        <w:pStyle w:val="BodyText"/>
        <w:rPr>
          <w:sz w:val="17"/>
        </w:rPr>
      </w:pPr>
    </w:p>
    <w:p>
      <w:pPr>
        <w:pStyle w:val="BodyText"/>
        <w:spacing w:before="33"/>
        <w:rPr>
          <w:sz w:val="17"/>
        </w:rPr>
      </w:pPr>
    </w:p>
    <w:p>
      <w:pPr>
        <w:spacing w:before="0"/>
        <w:ind w:left="115" w:right="0" w:firstLine="0"/>
        <w:jc w:val="left"/>
        <w:rPr>
          <w:sz w:val="20"/>
        </w:rPr>
      </w:pPr>
      <w:r>
        <w:rPr>
          <w:color w:val="2F4659"/>
          <w:sz w:val="20"/>
          <w:u w:val="single" w:color="2F4659"/>
        </w:rPr>
        <w:t>Annexure 3:</w:t>
      </w:r>
      <w:r>
        <w:rPr>
          <w:color w:val="2F4659"/>
          <w:spacing w:val="3"/>
          <w:sz w:val="20"/>
          <w:u w:val="single" w:color="2F4659"/>
        </w:rPr>
        <w:t> </w:t>
      </w:r>
      <w:r>
        <w:rPr>
          <w:color w:val="2F4659"/>
          <w:sz w:val="20"/>
          <w:u w:val="single" w:color="2F4659"/>
        </w:rPr>
        <w:t>Payroll</w:t>
      </w:r>
      <w:r>
        <w:rPr>
          <w:color w:val="2F4659"/>
          <w:spacing w:val="1"/>
          <w:sz w:val="20"/>
          <w:u w:val="single" w:color="2F4659"/>
        </w:rPr>
        <w:t> </w:t>
      </w:r>
      <w:r>
        <w:rPr>
          <w:color w:val="2F4659"/>
          <w:spacing w:val="-2"/>
          <w:sz w:val="20"/>
          <w:u w:val="single" w:color="2F4659"/>
        </w:rPr>
        <w:t>Processing</w:t>
      </w:r>
    </w:p>
    <w:p>
      <w:pPr>
        <w:spacing w:before="190"/>
        <w:ind w:left="115" w:right="0" w:firstLine="0"/>
        <w:jc w:val="left"/>
        <w:rPr>
          <w:sz w:val="17"/>
        </w:rPr>
      </w:pPr>
      <w:r>
        <w:rPr>
          <w:color w:val="3F3F3F"/>
          <w:sz w:val="17"/>
        </w:rPr>
        <w:t>In.Corp</w:t>
      </w:r>
      <w:r>
        <w:rPr>
          <w:color w:val="3F3F3F"/>
          <w:spacing w:val="7"/>
          <w:sz w:val="17"/>
        </w:rPr>
        <w:t> </w:t>
      </w:r>
      <w:r>
        <w:rPr>
          <w:color w:val="3F3F3F"/>
          <w:sz w:val="17"/>
        </w:rPr>
        <w:t>shall</w:t>
      </w:r>
      <w:r>
        <w:rPr>
          <w:color w:val="3F3F3F"/>
          <w:spacing w:val="8"/>
          <w:sz w:val="17"/>
        </w:rPr>
        <w:t> </w:t>
      </w:r>
      <w:r>
        <w:rPr>
          <w:color w:val="3F3F3F"/>
          <w:sz w:val="17"/>
        </w:rPr>
        <w:t>offer</w:t>
      </w:r>
      <w:r>
        <w:rPr>
          <w:color w:val="3F3F3F"/>
          <w:spacing w:val="10"/>
          <w:sz w:val="17"/>
        </w:rPr>
        <w:t> </w:t>
      </w:r>
      <w:r>
        <w:rPr>
          <w:color w:val="3F3F3F"/>
          <w:sz w:val="17"/>
        </w:rPr>
        <w:t>below</w:t>
      </w:r>
      <w:r>
        <w:rPr>
          <w:color w:val="3F3F3F"/>
          <w:spacing w:val="16"/>
          <w:sz w:val="17"/>
        </w:rPr>
        <w:t> </w:t>
      </w:r>
      <w:r>
        <w:rPr>
          <w:color w:val="3F3F3F"/>
          <w:sz w:val="17"/>
        </w:rPr>
        <w:t>mentioned</w:t>
      </w:r>
      <w:r>
        <w:rPr>
          <w:color w:val="3F3F3F"/>
          <w:spacing w:val="11"/>
          <w:sz w:val="17"/>
        </w:rPr>
        <w:t> </w:t>
      </w:r>
      <w:r>
        <w:rPr>
          <w:color w:val="3F3F3F"/>
          <w:sz w:val="17"/>
        </w:rPr>
        <w:t>services</w:t>
      </w:r>
      <w:r>
        <w:rPr>
          <w:color w:val="3F3F3F"/>
          <w:spacing w:val="8"/>
          <w:sz w:val="17"/>
        </w:rPr>
        <w:t> </w:t>
      </w:r>
      <w:r>
        <w:rPr>
          <w:color w:val="3F3F3F"/>
          <w:sz w:val="17"/>
        </w:rPr>
        <w:t>based</w:t>
      </w:r>
      <w:r>
        <w:rPr>
          <w:color w:val="3F3F3F"/>
          <w:spacing w:val="12"/>
          <w:sz w:val="17"/>
        </w:rPr>
        <w:t> </w:t>
      </w:r>
      <w:r>
        <w:rPr>
          <w:color w:val="3F3F3F"/>
          <w:sz w:val="17"/>
        </w:rPr>
        <w:t>on</w:t>
      </w:r>
      <w:r>
        <w:rPr>
          <w:color w:val="3F3F3F"/>
          <w:spacing w:val="13"/>
          <w:sz w:val="17"/>
        </w:rPr>
        <w:t> </w:t>
      </w:r>
      <w:r>
        <w:rPr>
          <w:color w:val="3F3F3F"/>
          <w:sz w:val="17"/>
        </w:rPr>
        <w:t>input</w:t>
      </w:r>
      <w:r>
        <w:rPr>
          <w:color w:val="3F3F3F"/>
          <w:spacing w:val="9"/>
          <w:sz w:val="17"/>
        </w:rPr>
        <w:t> </w:t>
      </w:r>
      <w:r>
        <w:rPr>
          <w:color w:val="3F3F3F"/>
          <w:sz w:val="17"/>
        </w:rPr>
        <w:t>received</w:t>
      </w:r>
      <w:r>
        <w:rPr>
          <w:color w:val="3F3F3F"/>
          <w:spacing w:val="11"/>
          <w:sz w:val="17"/>
        </w:rPr>
        <w:t> </w:t>
      </w:r>
      <w:r>
        <w:rPr>
          <w:color w:val="3F3F3F"/>
          <w:sz w:val="17"/>
        </w:rPr>
        <w:t>from</w:t>
      </w:r>
      <w:r>
        <w:rPr>
          <w:color w:val="3F3F3F"/>
          <w:spacing w:val="8"/>
          <w:sz w:val="17"/>
        </w:rPr>
        <w:t> </w:t>
      </w:r>
      <w:r>
        <w:rPr>
          <w:color w:val="3F3F3F"/>
          <w:spacing w:val="-2"/>
          <w:sz w:val="17"/>
        </w:rPr>
        <w:t>client:</w:t>
      </w:r>
    </w:p>
    <w:p>
      <w:pPr>
        <w:pStyle w:val="ListParagraph"/>
        <w:numPr>
          <w:ilvl w:val="0"/>
          <w:numId w:val="4"/>
        </w:numPr>
        <w:tabs>
          <w:tab w:pos="1130" w:val="left" w:leader="none"/>
        </w:tabs>
        <w:spacing w:line="240" w:lineRule="auto" w:before="184" w:after="0"/>
        <w:ind w:left="1130" w:right="0" w:hanging="338"/>
        <w:jc w:val="left"/>
        <w:rPr>
          <w:sz w:val="17"/>
        </w:rPr>
      </w:pPr>
      <w:r>
        <w:rPr>
          <w:color w:val="3F3F3F"/>
          <w:sz w:val="17"/>
        </w:rPr>
        <w:t>Monthly</w:t>
      </w:r>
      <w:r>
        <w:rPr>
          <w:color w:val="3F3F3F"/>
          <w:spacing w:val="9"/>
          <w:sz w:val="17"/>
        </w:rPr>
        <w:t> </w:t>
      </w:r>
      <w:r>
        <w:rPr>
          <w:color w:val="3F3F3F"/>
          <w:sz w:val="17"/>
        </w:rPr>
        <w:t>payroll</w:t>
      </w:r>
      <w:r>
        <w:rPr>
          <w:color w:val="3F3F3F"/>
          <w:spacing w:val="9"/>
          <w:sz w:val="17"/>
        </w:rPr>
        <w:t> </w:t>
      </w:r>
      <w:r>
        <w:rPr>
          <w:color w:val="3F3F3F"/>
          <w:spacing w:val="-2"/>
          <w:sz w:val="17"/>
        </w:rPr>
        <w:t>processing</w:t>
      </w:r>
    </w:p>
    <w:p>
      <w:pPr>
        <w:pStyle w:val="ListParagraph"/>
        <w:numPr>
          <w:ilvl w:val="0"/>
          <w:numId w:val="4"/>
        </w:numPr>
        <w:tabs>
          <w:tab w:pos="1130" w:val="left" w:leader="none"/>
        </w:tabs>
        <w:spacing w:line="240" w:lineRule="auto" w:before="35" w:after="0"/>
        <w:ind w:left="1130" w:right="0" w:hanging="338"/>
        <w:jc w:val="left"/>
        <w:rPr>
          <w:sz w:val="17"/>
        </w:rPr>
      </w:pPr>
      <w:r>
        <w:rPr>
          <w:color w:val="3F3F3F"/>
          <w:sz w:val="17"/>
        </w:rPr>
        <w:t>Salary</w:t>
      </w:r>
      <w:r>
        <w:rPr>
          <w:color w:val="3F3F3F"/>
          <w:spacing w:val="8"/>
          <w:sz w:val="17"/>
        </w:rPr>
        <w:t> </w:t>
      </w:r>
      <w:r>
        <w:rPr>
          <w:color w:val="3F3F3F"/>
          <w:sz w:val="17"/>
        </w:rPr>
        <w:t>computation,</w:t>
      </w:r>
      <w:r>
        <w:rPr>
          <w:color w:val="3F3F3F"/>
          <w:spacing w:val="15"/>
          <w:sz w:val="17"/>
        </w:rPr>
        <w:t> </w:t>
      </w:r>
      <w:r>
        <w:rPr>
          <w:color w:val="3F3F3F"/>
          <w:sz w:val="17"/>
        </w:rPr>
        <w:t>including</w:t>
      </w:r>
      <w:r>
        <w:rPr>
          <w:color w:val="3F3F3F"/>
          <w:spacing w:val="11"/>
          <w:sz w:val="17"/>
        </w:rPr>
        <w:t> </w:t>
      </w:r>
      <w:r>
        <w:rPr>
          <w:color w:val="3F3F3F"/>
          <w:sz w:val="17"/>
        </w:rPr>
        <w:t>taxes,</w:t>
      </w:r>
      <w:r>
        <w:rPr>
          <w:color w:val="3F3F3F"/>
          <w:spacing w:val="16"/>
          <w:sz w:val="17"/>
        </w:rPr>
        <w:t> </w:t>
      </w:r>
      <w:r>
        <w:rPr>
          <w:color w:val="3F3F3F"/>
          <w:sz w:val="17"/>
        </w:rPr>
        <w:t>bonuses,</w:t>
      </w:r>
      <w:r>
        <w:rPr>
          <w:color w:val="3F3F3F"/>
          <w:spacing w:val="15"/>
          <w:sz w:val="17"/>
        </w:rPr>
        <w:t> </w:t>
      </w:r>
      <w:r>
        <w:rPr>
          <w:color w:val="3F3F3F"/>
          <w:sz w:val="17"/>
        </w:rPr>
        <w:t>and</w:t>
      </w:r>
      <w:r>
        <w:rPr>
          <w:color w:val="3F3F3F"/>
          <w:spacing w:val="11"/>
          <w:sz w:val="17"/>
        </w:rPr>
        <w:t> </w:t>
      </w:r>
      <w:r>
        <w:rPr>
          <w:color w:val="3F3F3F"/>
          <w:spacing w:val="-2"/>
          <w:sz w:val="17"/>
        </w:rPr>
        <w:t>deductions.</w:t>
      </w:r>
    </w:p>
    <w:p>
      <w:pPr>
        <w:pStyle w:val="ListParagraph"/>
        <w:numPr>
          <w:ilvl w:val="0"/>
          <w:numId w:val="4"/>
        </w:numPr>
        <w:tabs>
          <w:tab w:pos="1130" w:val="left" w:leader="none"/>
        </w:tabs>
        <w:spacing w:line="240" w:lineRule="auto" w:before="33" w:after="0"/>
        <w:ind w:left="1130" w:right="0" w:hanging="338"/>
        <w:jc w:val="left"/>
        <w:rPr>
          <w:sz w:val="17"/>
        </w:rPr>
      </w:pPr>
      <w:r>
        <w:rPr>
          <w:color w:val="3F3F3F"/>
          <w:sz w:val="17"/>
        </w:rPr>
        <w:t>Management</w:t>
      </w:r>
      <w:r>
        <w:rPr>
          <w:color w:val="3F3F3F"/>
          <w:spacing w:val="18"/>
          <w:sz w:val="17"/>
        </w:rPr>
        <w:t> </w:t>
      </w:r>
      <w:r>
        <w:rPr>
          <w:color w:val="3F3F3F"/>
          <w:sz w:val="17"/>
        </w:rPr>
        <w:t>of</w:t>
      </w:r>
      <w:r>
        <w:rPr>
          <w:color w:val="3F3F3F"/>
          <w:spacing w:val="23"/>
          <w:sz w:val="17"/>
        </w:rPr>
        <w:t> </w:t>
      </w:r>
      <w:r>
        <w:rPr>
          <w:color w:val="3F3F3F"/>
          <w:sz w:val="17"/>
        </w:rPr>
        <w:t>bonuses,</w:t>
      </w:r>
      <w:r>
        <w:rPr>
          <w:color w:val="3F3F3F"/>
          <w:spacing w:val="17"/>
          <w:sz w:val="17"/>
        </w:rPr>
        <w:t> </w:t>
      </w:r>
      <w:r>
        <w:rPr>
          <w:color w:val="3F3F3F"/>
          <w:sz w:val="17"/>
        </w:rPr>
        <w:t>incentives,</w:t>
      </w:r>
      <w:r>
        <w:rPr>
          <w:color w:val="3F3F3F"/>
          <w:spacing w:val="22"/>
          <w:sz w:val="17"/>
        </w:rPr>
        <w:t> </w:t>
      </w:r>
      <w:r>
        <w:rPr>
          <w:color w:val="3F3F3F"/>
          <w:sz w:val="17"/>
        </w:rPr>
        <w:t>overtime</w:t>
      </w:r>
      <w:r>
        <w:rPr>
          <w:color w:val="3F3F3F"/>
          <w:spacing w:val="19"/>
          <w:sz w:val="17"/>
        </w:rPr>
        <w:t> </w:t>
      </w:r>
      <w:r>
        <w:rPr>
          <w:color w:val="3F3F3F"/>
          <w:sz w:val="17"/>
        </w:rPr>
        <w:t>and</w:t>
      </w:r>
      <w:r>
        <w:rPr>
          <w:color w:val="3F3F3F"/>
          <w:spacing w:val="14"/>
          <w:sz w:val="17"/>
        </w:rPr>
        <w:t> </w:t>
      </w:r>
      <w:r>
        <w:rPr>
          <w:color w:val="3F3F3F"/>
          <w:spacing w:val="-2"/>
          <w:sz w:val="17"/>
        </w:rPr>
        <w:t>allowances.</w:t>
      </w:r>
    </w:p>
    <w:p>
      <w:pPr>
        <w:pStyle w:val="ListParagraph"/>
        <w:numPr>
          <w:ilvl w:val="0"/>
          <w:numId w:val="4"/>
        </w:numPr>
        <w:tabs>
          <w:tab w:pos="1130" w:val="left" w:leader="none"/>
        </w:tabs>
        <w:spacing w:line="240" w:lineRule="auto" w:before="33" w:after="0"/>
        <w:ind w:left="1130" w:right="0" w:hanging="338"/>
        <w:jc w:val="left"/>
        <w:rPr>
          <w:sz w:val="17"/>
        </w:rPr>
      </w:pPr>
      <w:r>
        <w:rPr>
          <w:color w:val="3F3F3F"/>
          <w:sz w:val="17"/>
        </w:rPr>
        <w:t>Deduction</w:t>
      </w:r>
      <w:r>
        <w:rPr>
          <w:color w:val="3F3F3F"/>
          <w:spacing w:val="8"/>
          <w:sz w:val="17"/>
        </w:rPr>
        <w:t> </w:t>
      </w:r>
      <w:r>
        <w:rPr>
          <w:color w:val="3F3F3F"/>
          <w:sz w:val="17"/>
        </w:rPr>
        <w:t>and</w:t>
      </w:r>
      <w:r>
        <w:rPr>
          <w:color w:val="3F3F3F"/>
          <w:spacing w:val="4"/>
          <w:sz w:val="17"/>
        </w:rPr>
        <w:t> </w:t>
      </w:r>
      <w:r>
        <w:rPr>
          <w:color w:val="3F3F3F"/>
          <w:sz w:val="17"/>
        </w:rPr>
        <w:t>remittance</w:t>
      </w:r>
      <w:r>
        <w:rPr>
          <w:color w:val="3F3F3F"/>
          <w:spacing w:val="4"/>
          <w:sz w:val="17"/>
        </w:rPr>
        <w:t> </w:t>
      </w:r>
      <w:r>
        <w:rPr>
          <w:color w:val="3F3F3F"/>
          <w:sz w:val="17"/>
        </w:rPr>
        <w:t>of</w:t>
      </w:r>
      <w:r>
        <w:rPr>
          <w:color w:val="3F3F3F"/>
          <w:spacing w:val="2"/>
          <w:sz w:val="17"/>
        </w:rPr>
        <w:t> </w:t>
      </w:r>
      <w:r>
        <w:rPr>
          <w:color w:val="3F3F3F"/>
          <w:sz w:val="17"/>
        </w:rPr>
        <w:t>statutory</w:t>
      </w:r>
      <w:r>
        <w:rPr>
          <w:color w:val="3F3F3F"/>
          <w:spacing w:val="1"/>
          <w:sz w:val="17"/>
        </w:rPr>
        <w:t> </w:t>
      </w:r>
      <w:r>
        <w:rPr>
          <w:color w:val="3F3F3F"/>
          <w:sz w:val="17"/>
        </w:rPr>
        <w:t>contributions</w:t>
      </w:r>
      <w:r>
        <w:rPr>
          <w:color w:val="3F3F3F"/>
          <w:spacing w:val="2"/>
          <w:sz w:val="17"/>
        </w:rPr>
        <w:t> </w:t>
      </w:r>
      <w:r>
        <w:rPr>
          <w:color w:val="3F3F3F"/>
          <w:sz w:val="17"/>
        </w:rPr>
        <w:t>(EPF,</w:t>
      </w:r>
      <w:r>
        <w:rPr>
          <w:color w:val="3F3F3F"/>
          <w:spacing w:val="2"/>
          <w:sz w:val="17"/>
        </w:rPr>
        <w:t> </w:t>
      </w:r>
      <w:r>
        <w:rPr>
          <w:color w:val="3F3F3F"/>
          <w:sz w:val="17"/>
        </w:rPr>
        <w:t>ESI,</w:t>
      </w:r>
      <w:r>
        <w:rPr>
          <w:color w:val="3F3F3F"/>
          <w:spacing w:val="1"/>
          <w:sz w:val="17"/>
        </w:rPr>
        <w:t> </w:t>
      </w:r>
      <w:r>
        <w:rPr>
          <w:color w:val="3F3F3F"/>
          <w:sz w:val="17"/>
        </w:rPr>
        <w:t>PT,</w:t>
      </w:r>
      <w:r>
        <w:rPr>
          <w:color w:val="3F3F3F"/>
          <w:spacing w:val="-2"/>
          <w:sz w:val="17"/>
        </w:rPr>
        <w:t> </w:t>
      </w:r>
      <w:r>
        <w:rPr>
          <w:color w:val="3F3F3F"/>
          <w:sz w:val="17"/>
        </w:rPr>
        <w:t>TDS,</w:t>
      </w:r>
      <w:r>
        <w:rPr>
          <w:color w:val="3F3F3F"/>
          <w:spacing w:val="1"/>
          <w:sz w:val="17"/>
        </w:rPr>
        <w:t> </w:t>
      </w:r>
      <w:r>
        <w:rPr>
          <w:color w:val="3F3F3F"/>
          <w:sz w:val="17"/>
        </w:rPr>
        <w:t>LWF</w:t>
      </w:r>
      <w:r>
        <w:rPr>
          <w:color w:val="3F3F3F"/>
          <w:spacing w:val="1"/>
          <w:sz w:val="17"/>
        </w:rPr>
        <w:t> </w:t>
      </w:r>
      <w:r>
        <w:rPr>
          <w:color w:val="3F3F3F"/>
          <w:spacing w:val="-2"/>
          <w:sz w:val="17"/>
        </w:rPr>
        <w:t>etc.).</w:t>
      </w:r>
    </w:p>
    <w:p>
      <w:pPr>
        <w:pStyle w:val="ListParagraph"/>
        <w:numPr>
          <w:ilvl w:val="0"/>
          <w:numId w:val="4"/>
        </w:numPr>
        <w:tabs>
          <w:tab w:pos="1130" w:val="left" w:leader="none"/>
        </w:tabs>
        <w:spacing w:line="240" w:lineRule="auto" w:before="33" w:after="0"/>
        <w:ind w:left="1130" w:right="0" w:hanging="338"/>
        <w:jc w:val="left"/>
        <w:rPr>
          <w:sz w:val="17"/>
        </w:rPr>
      </w:pPr>
      <w:r>
        <w:rPr>
          <w:color w:val="3F3F3F"/>
          <w:w w:val="105"/>
          <w:sz w:val="17"/>
        </w:rPr>
        <w:t>Payslip</w:t>
      </w:r>
      <w:r>
        <w:rPr>
          <w:color w:val="3F3F3F"/>
          <w:spacing w:val="-14"/>
          <w:w w:val="105"/>
          <w:sz w:val="17"/>
        </w:rPr>
        <w:t> </w:t>
      </w:r>
      <w:r>
        <w:rPr>
          <w:color w:val="3F3F3F"/>
          <w:w w:val="105"/>
          <w:sz w:val="17"/>
        </w:rPr>
        <w:t>generation</w:t>
      </w:r>
      <w:r>
        <w:rPr>
          <w:color w:val="3F3F3F"/>
          <w:spacing w:val="-11"/>
          <w:w w:val="105"/>
          <w:sz w:val="17"/>
        </w:rPr>
        <w:t> </w:t>
      </w:r>
      <w:r>
        <w:rPr>
          <w:color w:val="3F3F3F"/>
          <w:w w:val="105"/>
          <w:sz w:val="17"/>
        </w:rPr>
        <w:t>and</w:t>
      </w:r>
      <w:r>
        <w:rPr>
          <w:color w:val="3F3F3F"/>
          <w:spacing w:val="-10"/>
          <w:w w:val="105"/>
          <w:sz w:val="17"/>
        </w:rPr>
        <w:t> </w:t>
      </w:r>
      <w:r>
        <w:rPr>
          <w:color w:val="3F3F3F"/>
          <w:spacing w:val="-2"/>
          <w:w w:val="105"/>
          <w:sz w:val="17"/>
        </w:rPr>
        <w:t>distribution</w:t>
      </w:r>
    </w:p>
    <w:p>
      <w:pPr>
        <w:pStyle w:val="ListParagraph"/>
        <w:numPr>
          <w:ilvl w:val="0"/>
          <w:numId w:val="4"/>
        </w:numPr>
        <w:tabs>
          <w:tab w:pos="1130" w:val="left" w:leader="none"/>
        </w:tabs>
        <w:spacing w:line="240" w:lineRule="auto" w:before="36" w:after="0"/>
        <w:ind w:left="1130" w:right="0" w:hanging="338"/>
        <w:jc w:val="left"/>
        <w:rPr>
          <w:sz w:val="17"/>
        </w:rPr>
      </w:pPr>
      <w:r>
        <w:rPr>
          <w:color w:val="3F3F3F"/>
          <w:sz w:val="17"/>
        </w:rPr>
        <w:t>Full</w:t>
      </w:r>
      <w:r>
        <w:rPr>
          <w:color w:val="3F3F3F"/>
          <w:spacing w:val="-6"/>
          <w:sz w:val="17"/>
        </w:rPr>
        <w:t> </w:t>
      </w:r>
      <w:r>
        <w:rPr>
          <w:color w:val="3F3F3F"/>
          <w:sz w:val="17"/>
        </w:rPr>
        <w:t>&amp;</w:t>
      </w:r>
      <w:r>
        <w:rPr>
          <w:color w:val="3F3F3F"/>
          <w:spacing w:val="-6"/>
          <w:sz w:val="17"/>
        </w:rPr>
        <w:t> </w:t>
      </w:r>
      <w:r>
        <w:rPr>
          <w:color w:val="3F3F3F"/>
          <w:sz w:val="17"/>
        </w:rPr>
        <w:t>ﬁnal</w:t>
      </w:r>
      <w:r>
        <w:rPr>
          <w:color w:val="3F3F3F"/>
          <w:spacing w:val="-6"/>
          <w:sz w:val="17"/>
        </w:rPr>
        <w:t> </w:t>
      </w:r>
      <w:r>
        <w:rPr>
          <w:color w:val="3F3F3F"/>
          <w:sz w:val="17"/>
        </w:rPr>
        <w:t>settlement</w:t>
      </w:r>
      <w:r>
        <w:rPr>
          <w:color w:val="3F3F3F"/>
          <w:spacing w:val="-6"/>
          <w:sz w:val="17"/>
        </w:rPr>
        <w:t> </w:t>
      </w:r>
      <w:r>
        <w:rPr>
          <w:color w:val="3F3F3F"/>
          <w:sz w:val="17"/>
        </w:rPr>
        <w:t>formalities</w:t>
      </w:r>
      <w:r>
        <w:rPr>
          <w:color w:val="3F3F3F"/>
          <w:spacing w:val="-2"/>
          <w:sz w:val="17"/>
        </w:rPr>
        <w:t> </w:t>
      </w:r>
      <w:r>
        <w:rPr>
          <w:color w:val="3F3F3F"/>
          <w:sz w:val="17"/>
        </w:rPr>
        <w:t>&amp;</w:t>
      </w:r>
      <w:r>
        <w:rPr>
          <w:color w:val="3F3F3F"/>
          <w:spacing w:val="-6"/>
          <w:sz w:val="17"/>
        </w:rPr>
        <w:t> </w:t>
      </w:r>
      <w:r>
        <w:rPr>
          <w:color w:val="3F3F3F"/>
          <w:spacing w:val="-2"/>
          <w:sz w:val="17"/>
        </w:rPr>
        <w:t>processing</w:t>
      </w:r>
    </w:p>
    <w:p>
      <w:pPr>
        <w:pStyle w:val="Heading4"/>
        <w:spacing w:before="184"/>
      </w:pPr>
      <w:r>
        <w:rPr>
          <w:color w:val="3F3F3F"/>
          <w:spacing w:val="-2"/>
          <w:w w:val="105"/>
        </w:rPr>
        <w:t>Exclusions</w:t>
      </w:r>
    </w:p>
    <w:p>
      <w:pPr>
        <w:spacing w:line="261" w:lineRule="auto" w:before="185"/>
        <w:ind w:left="115" w:right="0" w:firstLine="0"/>
        <w:jc w:val="left"/>
        <w:rPr>
          <w:sz w:val="17"/>
        </w:rPr>
      </w:pPr>
      <w:r>
        <w:rPr>
          <w:color w:val="3F3F3F"/>
          <w:sz w:val="17"/>
        </w:rPr>
        <w:t>Any</w:t>
      </w:r>
      <w:r>
        <w:rPr>
          <w:color w:val="3F3F3F"/>
          <w:spacing w:val="40"/>
          <w:sz w:val="17"/>
        </w:rPr>
        <w:t> </w:t>
      </w:r>
      <w:r>
        <w:rPr>
          <w:color w:val="3F3F3F"/>
          <w:sz w:val="17"/>
        </w:rPr>
        <w:t>work</w:t>
      </w:r>
      <w:r>
        <w:rPr>
          <w:color w:val="3F3F3F"/>
          <w:spacing w:val="40"/>
          <w:sz w:val="17"/>
        </w:rPr>
        <w:t> </w:t>
      </w:r>
      <w:r>
        <w:rPr>
          <w:color w:val="3F3F3F"/>
          <w:sz w:val="17"/>
        </w:rPr>
        <w:t>apart</w:t>
      </w:r>
      <w:r>
        <w:rPr>
          <w:color w:val="3F3F3F"/>
          <w:spacing w:val="40"/>
          <w:sz w:val="17"/>
        </w:rPr>
        <w:t> </w:t>
      </w:r>
      <w:r>
        <w:rPr>
          <w:color w:val="3F3F3F"/>
          <w:sz w:val="17"/>
        </w:rPr>
        <w:t>from</w:t>
      </w:r>
      <w:r>
        <w:rPr>
          <w:color w:val="3F3F3F"/>
          <w:spacing w:val="40"/>
          <w:sz w:val="17"/>
        </w:rPr>
        <w:t> </w:t>
      </w:r>
      <w:r>
        <w:rPr>
          <w:color w:val="3F3F3F"/>
          <w:sz w:val="17"/>
        </w:rPr>
        <w:t>above</w:t>
      </w:r>
      <w:r>
        <w:rPr>
          <w:color w:val="3F3F3F"/>
          <w:spacing w:val="40"/>
          <w:sz w:val="17"/>
        </w:rPr>
        <w:t> </w:t>
      </w:r>
      <w:r>
        <w:rPr>
          <w:color w:val="3F3F3F"/>
          <w:sz w:val="17"/>
        </w:rPr>
        <w:t>will</w:t>
      </w:r>
      <w:r>
        <w:rPr>
          <w:color w:val="3F3F3F"/>
          <w:spacing w:val="40"/>
          <w:sz w:val="17"/>
        </w:rPr>
        <w:t> </w:t>
      </w:r>
      <w:r>
        <w:rPr>
          <w:color w:val="3F3F3F"/>
          <w:sz w:val="17"/>
        </w:rPr>
        <w:t>be</w:t>
      </w:r>
      <w:r>
        <w:rPr>
          <w:color w:val="3F3F3F"/>
          <w:spacing w:val="40"/>
          <w:sz w:val="17"/>
        </w:rPr>
        <w:t> </w:t>
      </w:r>
      <w:r>
        <w:rPr>
          <w:color w:val="3F3F3F"/>
          <w:sz w:val="17"/>
        </w:rPr>
        <w:t>considered</w:t>
      </w:r>
      <w:r>
        <w:rPr>
          <w:color w:val="3F3F3F"/>
          <w:spacing w:val="40"/>
          <w:sz w:val="17"/>
        </w:rPr>
        <w:t> </w:t>
      </w:r>
      <w:r>
        <w:rPr>
          <w:color w:val="3F3F3F"/>
          <w:sz w:val="17"/>
        </w:rPr>
        <w:t>as</w:t>
      </w:r>
      <w:r>
        <w:rPr>
          <w:color w:val="3F3F3F"/>
          <w:spacing w:val="40"/>
          <w:sz w:val="17"/>
        </w:rPr>
        <w:t> </w:t>
      </w:r>
      <w:r>
        <w:rPr>
          <w:color w:val="3F3F3F"/>
          <w:sz w:val="17"/>
        </w:rPr>
        <w:t>ad-hoc</w:t>
      </w:r>
      <w:r>
        <w:rPr>
          <w:color w:val="3F3F3F"/>
          <w:spacing w:val="40"/>
          <w:sz w:val="17"/>
        </w:rPr>
        <w:t> </w:t>
      </w:r>
      <w:r>
        <w:rPr>
          <w:color w:val="3F3F3F"/>
          <w:sz w:val="17"/>
        </w:rPr>
        <w:t>assignment</w:t>
      </w:r>
      <w:r>
        <w:rPr>
          <w:color w:val="3F3F3F"/>
          <w:spacing w:val="40"/>
          <w:sz w:val="17"/>
        </w:rPr>
        <w:t> </w:t>
      </w:r>
      <w:r>
        <w:rPr>
          <w:color w:val="3F3F3F"/>
          <w:sz w:val="17"/>
        </w:rPr>
        <w:t>and</w:t>
      </w:r>
      <w:r>
        <w:rPr>
          <w:color w:val="3F3F3F"/>
          <w:spacing w:val="40"/>
          <w:sz w:val="17"/>
        </w:rPr>
        <w:t> </w:t>
      </w:r>
      <w:r>
        <w:rPr>
          <w:color w:val="3F3F3F"/>
          <w:sz w:val="17"/>
        </w:rPr>
        <w:t>will</w:t>
      </w:r>
      <w:r>
        <w:rPr>
          <w:color w:val="3F3F3F"/>
          <w:spacing w:val="40"/>
          <w:sz w:val="17"/>
        </w:rPr>
        <w:t> </w:t>
      </w:r>
      <w:r>
        <w:rPr>
          <w:color w:val="3F3F3F"/>
          <w:sz w:val="17"/>
        </w:rPr>
        <w:t>charged</w:t>
      </w:r>
      <w:r>
        <w:rPr>
          <w:color w:val="3F3F3F"/>
          <w:spacing w:val="40"/>
          <w:sz w:val="17"/>
        </w:rPr>
        <w:t> </w:t>
      </w:r>
      <w:r>
        <w:rPr>
          <w:color w:val="3F3F3F"/>
          <w:sz w:val="17"/>
        </w:rPr>
        <w:t>separately</w:t>
      </w:r>
      <w:r>
        <w:rPr>
          <w:color w:val="3F3F3F"/>
          <w:spacing w:val="40"/>
          <w:sz w:val="17"/>
        </w:rPr>
        <w:t> </w:t>
      </w:r>
      <w:r>
        <w:rPr>
          <w:color w:val="3F3F3F"/>
          <w:sz w:val="17"/>
        </w:rPr>
        <w:t>subject</w:t>
      </w:r>
      <w:r>
        <w:rPr>
          <w:color w:val="3F3F3F"/>
          <w:spacing w:val="40"/>
          <w:sz w:val="17"/>
        </w:rPr>
        <w:t> </w:t>
      </w:r>
      <w:r>
        <w:rPr>
          <w:color w:val="3F3F3F"/>
          <w:sz w:val="17"/>
        </w:rPr>
        <w:t>to</w:t>
      </w:r>
      <w:r>
        <w:rPr>
          <w:color w:val="3F3F3F"/>
          <w:spacing w:val="40"/>
          <w:sz w:val="17"/>
        </w:rPr>
        <w:t> </w:t>
      </w:r>
      <w:r>
        <w:rPr>
          <w:color w:val="3F3F3F"/>
          <w:sz w:val="17"/>
        </w:rPr>
        <w:t>nature</w:t>
      </w:r>
      <w:r>
        <w:rPr>
          <w:color w:val="3F3F3F"/>
          <w:spacing w:val="40"/>
          <w:sz w:val="17"/>
        </w:rPr>
        <w:t> </w:t>
      </w:r>
      <w:r>
        <w:rPr>
          <w:color w:val="3F3F3F"/>
          <w:sz w:val="17"/>
        </w:rPr>
        <w:t>&amp; complexity</w:t>
      </w:r>
      <w:r>
        <w:rPr>
          <w:color w:val="3F3F3F"/>
          <w:spacing w:val="21"/>
          <w:sz w:val="17"/>
        </w:rPr>
        <w:t> </w:t>
      </w:r>
      <w:r>
        <w:rPr>
          <w:color w:val="3F3F3F"/>
          <w:sz w:val="17"/>
        </w:rPr>
        <w:t>of</w:t>
      </w:r>
      <w:r>
        <w:rPr>
          <w:color w:val="3F3F3F"/>
          <w:spacing w:val="22"/>
          <w:sz w:val="17"/>
        </w:rPr>
        <w:t> </w:t>
      </w:r>
      <w:r>
        <w:rPr>
          <w:color w:val="3F3F3F"/>
          <w:sz w:val="17"/>
        </w:rPr>
        <w:t>transaction.</w:t>
      </w:r>
      <w:r>
        <w:rPr>
          <w:color w:val="3F3F3F"/>
          <w:spacing w:val="80"/>
          <w:sz w:val="17"/>
        </w:rPr>
        <w:t> </w:t>
      </w:r>
      <w:r>
        <w:rPr>
          <w:color w:val="3F3F3F"/>
          <w:sz w:val="17"/>
        </w:rPr>
        <w:t>Following</w:t>
      </w:r>
      <w:r>
        <w:rPr>
          <w:color w:val="3F3F3F"/>
          <w:spacing w:val="22"/>
          <w:sz w:val="17"/>
        </w:rPr>
        <w:t> </w:t>
      </w:r>
      <w:r>
        <w:rPr>
          <w:color w:val="3F3F3F"/>
          <w:sz w:val="17"/>
        </w:rPr>
        <w:t>work will be</w:t>
      </w:r>
      <w:r>
        <w:rPr>
          <w:color w:val="3F3F3F"/>
          <w:spacing w:val="22"/>
          <w:sz w:val="17"/>
        </w:rPr>
        <w:t> </w:t>
      </w:r>
      <w:r>
        <w:rPr>
          <w:color w:val="3F3F3F"/>
          <w:sz w:val="17"/>
        </w:rPr>
        <w:t>considered</w:t>
      </w:r>
      <w:r>
        <w:rPr>
          <w:color w:val="3F3F3F"/>
          <w:spacing w:val="22"/>
          <w:sz w:val="17"/>
        </w:rPr>
        <w:t> </w:t>
      </w:r>
      <w:r>
        <w:rPr>
          <w:color w:val="3F3F3F"/>
          <w:sz w:val="17"/>
        </w:rPr>
        <w:t>as</w:t>
      </w:r>
      <w:r>
        <w:rPr>
          <w:color w:val="3F3F3F"/>
          <w:spacing w:val="22"/>
          <w:sz w:val="17"/>
        </w:rPr>
        <w:t> </w:t>
      </w:r>
      <w:r>
        <w:rPr>
          <w:color w:val="3F3F3F"/>
          <w:sz w:val="17"/>
        </w:rPr>
        <w:t>ad-hoc assignment which</w:t>
      </w:r>
      <w:r>
        <w:rPr>
          <w:color w:val="3F3F3F"/>
          <w:spacing w:val="22"/>
          <w:sz w:val="17"/>
        </w:rPr>
        <w:t> </w:t>
      </w:r>
      <w:r>
        <w:rPr>
          <w:color w:val="3F3F3F"/>
          <w:sz w:val="17"/>
        </w:rPr>
        <w:t>includes</w:t>
      </w:r>
      <w:r>
        <w:rPr>
          <w:color w:val="3F3F3F"/>
          <w:spacing w:val="22"/>
          <w:sz w:val="17"/>
        </w:rPr>
        <w:t> </w:t>
      </w:r>
      <w:r>
        <w:rPr>
          <w:color w:val="3F3F3F"/>
          <w:sz w:val="17"/>
        </w:rPr>
        <w:t>and</w:t>
      </w:r>
      <w:r>
        <w:rPr>
          <w:color w:val="3F3F3F"/>
          <w:spacing w:val="22"/>
          <w:sz w:val="17"/>
        </w:rPr>
        <w:t> </w:t>
      </w:r>
      <w:r>
        <w:rPr>
          <w:color w:val="3F3F3F"/>
          <w:sz w:val="17"/>
        </w:rPr>
        <w:t>is not</w:t>
      </w:r>
      <w:r>
        <w:rPr>
          <w:color w:val="3F3F3F"/>
          <w:spacing w:val="19"/>
          <w:sz w:val="17"/>
        </w:rPr>
        <w:t> </w:t>
      </w:r>
      <w:r>
        <w:rPr>
          <w:color w:val="3F3F3F"/>
          <w:sz w:val="17"/>
        </w:rPr>
        <w:t>limited</w:t>
      </w:r>
      <w:r>
        <w:rPr>
          <w:color w:val="3F3F3F"/>
          <w:spacing w:val="21"/>
          <w:sz w:val="17"/>
        </w:rPr>
        <w:t> </w:t>
      </w:r>
      <w:r>
        <w:rPr>
          <w:color w:val="3F3F3F"/>
          <w:sz w:val="17"/>
        </w:rPr>
        <w:t>to :</w:t>
      </w:r>
    </w:p>
    <w:p>
      <w:pPr>
        <w:pStyle w:val="ListParagraph"/>
        <w:numPr>
          <w:ilvl w:val="0"/>
          <w:numId w:val="4"/>
        </w:numPr>
        <w:tabs>
          <w:tab w:pos="1130" w:val="left" w:leader="none"/>
        </w:tabs>
        <w:spacing w:line="240" w:lineRule="auto" w:before="148" w:after="0"/>
        <w:ind w:left="1130" w:right="0" w:hanging="338"/>
        <w:jc w:val="left"/>
        <w:rPr>
          <w:sz w:val="17"/>
        </w:rPr>
      </w:pPr>
      <w:r>
        <w:rPr>
          <w:color w:val="3F3F3F"/>
          <w:sz w:val="17"/>
        </w:rPr>
        <w:t>Employee</w:t>
      </w:r>
      <w:r>
        <w:rPr>
          <w:color w:val="3F3F3F"/>
          <w:spacing w:val="14"/>
          <w:sz w:val="17"/>
        </w:rPr>
        <w:t> </w:t>
      </w:r>
      <w:r>
        <w:rPr>
          <w:color w:val="3F3F3F"/>
          <w:sz w:val="17"/>
        </w:rPr>
        <w:t>training</w:t>
      </w:r>
      <w:r>
        <w:rPr>
          <w:color w:val="3F3F3F"/>
          <w:spacing w:val="8"/>
          <w:sz w:val="17"/>
        </w:rPr>
        <w:t> </w:t>
      </w:r>
      <w:r>
        <w:rPr>
          <w:color w:val="3F3F3F"/>
          <w:sz w:val="17"/>
        </w:rPr>
        <w:t>and</w:t>
      </w:r>
      <w:r>
        <w:rPr>
          <w:color w:val="3F3F3F"/>
          <w:spacing w:val="12"/>
          <w:sz w:val="17"/>
        </w:rPr>
        <w:t> </w:t>
      </w:r>
      <w:r>
        <w:rPr>
          <w:color w:val="3F3F3F"/>
          <w:sz w:val="17"/>
        </w:rPr>
        <w:t>development</w:t>
      </w:r>
      <w:r>
        <w:rPr>
          <w:color w:val="3F3F3F"/>
          <w:spacing w:val="11"/>
          <w:sz w:val="17"/>
        </w:rPr>
        <w:t> </w:t>
      </w:r>
      <w:r>
        <w:rPr>
          <w:color w:val="3F3F3F"/>
          <w:spacing w:val="-2"/>
          <w:sz w:val="17"/>
        </w:rPr>
        <w:t>programs.</w:t>
      </w:r>
    </w:p>
    <w:p>
      <w:pPr>
        <w:pStyle w:val="ListParagraph"/>
        <w:numPr>
          <w:ilvl w:val="0"/>
          <w:numId w:val="4"/>
        </w:numPr>
        <w:tabs>
          <w:tab w:pos="1130" w:val="left" w:leader="none"/>
        </w:tabs>
        <w:spacing w:line="240" w:lineRule="auto" w:before="35" w:after="0"/>
        <w:ind w:left="1130" w:right="0" w:hanging="338"/>
        <w:jc w:val="left"/>
        <w:rPr>
          <w:sz w:val="17"/>
        </w:rPr>
      </w:pPr>
      <w:r>
        <w:rPr>
          <w:color w:val="3F3F3F"/>
          <w:sz w:val="17"/>
        </w:rPr>
        <w:t>Expatriate</w:t>
      </w:r>
      <w:r>
        <w:rPr>
          <w:color w:val="3F3F3F"/>
          <w:spacing w:val="11"/>
          <w:sz w:val="17"/>
        </w:rPr>
        <w:t> </w:t>
      </w:r>
      <w:r>
        <w:rPr>
          <w:color w:val="3F3F3F"/>
          <w:sz w:val="17"/>
        </w:rPr>
        <w:t>Tax</w:t>
      </w:r>
      <w:r>
        <w:rPr>
          <w:color w:val="3F3F3F"/>
          <w:spacing w:val="14"/>
          <w:sz w:val="17"/>
        </w:rPr>
        <w:t> </w:t>
      </w:r>
      <w:r>
        <w:rPr>
          <w:color w:val="3F3F3F"/>
          <w:sz w:val="17"/>
        </w:rPr>
        <w:t>Computations</w:t>
      </w:r>
      <w:r>
        <w:rPr>
          <w:color w:val="3F3F3F"/>
          <w:spacing w:val="20"/>
          <w:sz w:val="17"/>
        </w:rPr>
        <w:t> </w:t>
      </w:r>
      <w:r>
        <w:rPr>
          <w:color w:val="3F3F3F"/>
          <w:sz w:val="17"/>
        </w:rPr>
        <w:t>and</w:t>
      </w:r>
      <w:r>
        <w:rPr>
          <w:color w:val="3F3F3F"/>
          <w:spacing w:val="19"/>
          <w:sz w:val="17"/>
        </w:rPr>
        <w:t> </w:t>
      </w:r>
      <w:r>
        <w:rPr>
          <w:color w:val="3F3F3F"/>
          <w:spacing w:val="-2"/>
          <w:sz w:val="17"/>
        </w:rPr>
        <w:t>Management.</w:t>
      </w:r>
    </w:p>
    <w:p>
      <w:pPr>
        <w:pStyle w:val="ListParagraph"/>
        <w:numPr>
          <w:ilvl w:val="0"/>
          <w:numId w:val="4"/>
        </w:numPr>
        <w:tabs>
          <w:tab w:pos="1130" w:val="left" w:leader="none"/>
        </w:tabs>
        <w:spacing w:line="240" w:lineRule="auto" w:before="33" w:after="0"/>
        <w:ind w:left="1130" w:right="0" w:hanging="338"/>
        <w:jc w:val="left"/>
        <w:rPr>
          <w:sz w:val="17"/>
        </w:rPr>
      </w:pPr>
      <w:r>
        <w:rPr>
          <w:color w:val="3F3F3F"/>
          <w:w w:val="105"/>
          <w:sz w:val="17"/>
        </w:rPr>
        <w:t>Handling</w:t>
      </w:r>
      <w:r>
        <w:rPr>
          <w:color w:val="3F3F3F"/>
          <w:spacing w:val="-11"/>
          <w:w w:val="105"/>
          <w:sz w:val="17"/>
        </w:rPr>
        <w:t> </w:t>
      </w:r>
      <w:r>
        <w:rPr>
          <w:color w:val="3F3F3F"/>
          <w:w w:val="105"/>
          <w:sz w:val="17"/>
        </w:rPr>
        <w:t>work</w:t>
      </w:r>
      <w:r>
        <w:rPr>
          <w:color w:val="3F3F3F"/>
          <w:spacing w:val="-6"/>
          <w:w w:val="105"/>
          <w:sz w:val="17"/>
        </w:rPr>
        <w:t> </w:t>
      </w:r>
      <w:r>
        <w:rPr>
          <w:color w:val="3F3F3F"/>
          <w:w w:val="105"/>
          <w:sz w:val="17"/>
        </w:rPr>
        <w:t>permits</w:t>
      </w:r>
      <w:r>
        <w:rPr>
          <w:color w:val="3F3F3F"/>
          <w:spacing w:val="-5"/>
          <w:w w:val="105"/>
          <w:sz w:val="17"/>
        </w:rPr>
        <w:t> </w:t>
      </w:r>
      <w:r>
        <w:rPr>
          <w:color w:val="3F3F3F"/>
          <w:w w:val="105"/>
          <w:sz w:val="17"/>
        </w:rPr>
        <w:t>or</w:t>
      </w:r>
      <w:r>
        <w:rPr>
          <w:color w:val="3F3F3F"/>
          <w:spacing w:val="-6"/>
          <w:w w:val="105"/>
          <w:sz w:val="17"/>
        </w:rPr>
        <w:t> </w:t>
      </w:r>
      <w:r>
        <w:rPr>
          <w:color w:val="3F3F3F"/>
          <w:w w:val="105"/>
          <w:sz w:val="17"/>
        </w:rPr>
        <w:t>visa</w:t>
      </w:r>
      <w:r>
        <w:rPr>
          <w:color w:val="3F3F3F"/>
          <w:spacing w:val="-8"/>
          <w:w w:val="105"/>
          <w:sz w:val="17"/>
        </w:rPr>
        <w:t> </w:t>
      </w:r>
      <w:r>
        <w:rPr>
          <w:color w:val="3F3F3F"/>
          <w:w w:val="105"/>
          <w:sz w:val="17"/>
        </w:rPr>
        <w:t>sponsorships</w:t>
      </w:r>
      <w:r>
        <w:rPr>
          <w:color w:val="3F3F3F"/>
          <w:spacing w:val="-6"/>
          <w:w w:val="105"/>
          <w:sz w:val="17"/>
        </w:rPr>
        <w:t> </w:t>
      </w:r>
      <w:r>
        <w:rPr>
          <w:color w:val="3F3F3F"/>
          <w:w w:val="105"/>
          <w:sz w:val="17"/>
        </w:rPr>
        <w:t>for</w:t>
      </w:r>
      <w:r>
        <w:rPr>
          <w:color w:val="3F3F3F"/>
          <w:spacing w:val="-7"/>
          <w:w w:val="105"/>
          <w:sz w:val="17"/>
        </w:rPr>
        <w:t> </w:t>
      </w:r>
      <w:r>
        <w:rPr>
          <w:color w:val="3F3F3F"/>
          <w:w w:val="105"/>
          <w:sz w:val="17"/>
        </w:rPr>
        <w:t>expatriate</w:t>
      </w:r>
      <w:r>
        <w:rPr>
          <w:color w:val="3F3F3F"/>
          <w:spacing w:val="-9"/>
          <w:w w:val="105"/>
          <w:sz w:val="17"/>
        </w:rPr>
        <w:t> </w:t>
      </w:r>
      <w:r>
        <w:rPr>
          <w:color w:val="3F3F3F"/>
          <w:spacing w:val="-2"/>
          <w:w w:val="105"/>
          <w:sz w:val="17"/>
        </w:rPr>
        <w:t>employees.</w:t>
      </w:r>
    </w:p>
    <w:p>
      <w:pPr>
        <w:pStyle w:val="ListParagraph"/>
        <w:numPr>
          <w:ilvl w:val="0"/>
          <w:numId w:val="4"/>
        </w:numPr>
        <w:tabs>
          <w:tab w:pos="1130" w:val="left" w:leader="none"/>
        </w:tabs>
        <w:spacing w:line="240" w:lineRule="auto" w:before="35" w:after="0"/>
        <w:ind w:left="1130" w:right="0" w:hanging="338"/>
        <w:jc w:val="left"/>
        <w:rPr>
          <w:sz w:val="17"/>
        </w:rPr>
      </w:pPr>
      <w:r>
        <w:rPr>
          <w:color w:val="3F3F3F"/>
          <w:sz w:val="17"/>
        </w:rPr>
        <w:t>Collecting</w:t>
      </w:r>
      <w:r>
        <w:rPr>
          <w:color w:val="3F3F3F"/>
          <w:spacing w:val="5"/>
          <w:sz w:val="17"/>
        </w:rPr>
        <w:t> </w:t>
      </w:r>
      <w:r>
        <w:rPr>
          <w:color w:val="3F3F3F"/>
          <w:sz w:val="17"/>
        </w:rPr>
        <w:t>and</w:t>
      </w:r>
      <w:r>
        <w:rPr>
          <w:color w:val="3F3F3F"/>
          <w:spacing w:val="10"/>
          <w:sz w:val="17"/>
        </w:rPr>
        <w:t> </w:t>
      </w:r>
      <w:r>
        <w:rPr>
          <w:color w:val="3F3F3F"/>
          <w:sz w:val="17"/>
        </w:rPr>
        <w:t>verifying</w:t>
      </w:r>
      <w:r>
        <w:rPr>
          <w:color w:val="3F3F3F"/>
          <w:spacing w:val="6"/>
          <w:sz w:val="17"/>
        </w:rPr>
        <w:t> </w:t>
      </w:r>
      <w:r>
        <w:rPr>
          <w:color w:val="3F3F3F"/>
          <w:sz w:val="17"/>
        </w:rPr>
        <w:t>any</w:t>
      </w:r>
      <w:r>
        <w:rPr>
          <w:color w:val="3F3F3F"/>
          <w:spacing w:val="9"/>
          <w:sz w:val="17"/>
        </w:rPr>
        <w:t> </w:t>
      </w:r>
      <w:r>
        <w:rPr>
          <w:color w:val="3F3F3F"/>
          <w:sz w:val="17"/>
        </w:rPr>
        <w:t>employee</w:t>
      </w:r>
      <w:r>
        <w:rPr>
          <w:color w:val="3F3F3F"/>
          <w:spacing w:val="11"/>
          <w:sz w:val="17"/>
        </w:rPr>
        <w:t> </w:t>
      </w:r>
      <w:r>
        <w:rPr>
          <w:color w:val="3F3F3F"/>
          <w:spacing w:val="-2"/>
          <w:sz w:val="17"/>
        </w:rPr>
        <w:t>documents.</w:t>
      </w:r>
    </w:p>
    <w:p>
      <w:pPr>
        <w:pStyle w:val="ListParagraph"/>
        <w:numPr>
          <w:ilvl w:val="0"/>
          <w:numId w:val="4"/>
        </w:numPr>
        <w:tabs>
          <w:tab w:pos="1130" w:val="left" w:leader="none"/>
        </w:tabs>
        <w:spacing w:line="240" w:lineRule="auto" w:before="33" w:after="0"/>
        <w:ind w:left="1130" w:right="0" w:hanging="338"/>
        <w:jc w:val="left"/>
        <w:rPr>
          <w:sz w:val="17"/>
        </w:rPr>
      </w:pPr>
      <w:r>
        <w:rPr>
          <w:color w:val="3F3F3F"/>
          <w:sz w:val="17"/>
        </w:rPr>
        <w:t>Any</w:t>
      </w:r>
      <w:r>
        <w:rPr>
          <w:color w:val="3F3F3F"/>
          <w:spacing w:val="5"/>
          <w:sz w:val="17"/>
        </w:rPr>
        <w:t> </w:t>
      </w:r>
      <w:r>
        <w:rPr>
          <w:color w:val="3F3F3F"/>
          <w:sz w:val="17"/>
        </w:rPr>
        <w:t>other</w:t>
      </w:r>
      <w:r>
        <w:rPr>
          <w:color w:val="3F3F3F"/>
          <w:spacing w:val="9"/>
          <w:sz w:val="17"/>
        </w:rPr>
        <w:t> </w:t>
      </w:r>
      <w:r>
        <w:rPr>
          <w:color w:val="3F3F3F"/>
          <w:sz w:val="17"/>
        </w:rPr>
        <w:t>ad-hoc</w:t>
      </w:r>
      <w:r>
        <w:rPr>
          <w:color w:val="3F3F3F"/>
          <w:spacing w:val="8"/>
          <w:sz w:val="17"/>
        </w:rPr>
        <w:t> </w:t>
      </w:r>
      <w:r>
        <w:rPr>
          <w:color w:val="3F3F3F"/>
          <w:sz w:val="17"/>
        </w:rPr>
        <w:t>data</w:t>
      </w:r>
      <w:r>
        <w:rPr>
          <w:color w:val="3F3F3F"/>
          <w:spacing w:val="5"/>
          <w:sz w:val="17"/>
        </w:rPr>
        <w:t> </w:t>
      </w:r>
      <w:r>
        <w:rPr>
          <w:color w:val="3F3F3F"/>
          <w:sz w:val="17"/>
        </w:rPr>
        <w:t>or</w:t>
      </w:r>
      <w:r>
        <w:rPr>
          <w:color w:val="3F3F3F"/>
          <w:spacing w:val="12"/>
          <w:sz w:val="17"/>
        </w:rPr>
        <w:t> </w:t>
      </w:r>
      <w:r>
        <w:rPr>
          <w:color w:val="3F3F3F"/>
          <w:sz w:val="17"/>
        </w:rPr>
        <w:t>documentation</w:t>
      </w:r>
      <w:r>
        <w:rPr>
          <w:color w:val="3F3F3F"/>
          <w:spacing w:val="12"/>
          <w:sz w:val="17"/>
        </w:rPr>
        <w:t> </w:t>
      </w:r>
      <w:r>
        <w:rPr>
          <w:color w:val="3F3F3F"/>
          <w:sz w:val="17"/>
        </w:rPr>
        <w:t>requirements</w:t>
      </w:r>
      <w:r>
        <w:rPr>
          <w:color w:val="3F3F3F"/>
          <w:spacing w:val="13"/>
          <w:sz w:val="17"/>
        </w:rPr>
        <w:t> </w:t>
      </w:r>
      <w:r>
        <w:rPr>
          <w:color w:val="3F3F3F"/>
          <w:sz w:val="17"/>
        </w:rPr>
        <w:t>related</w:t>
      </w:r>
      <w:r>
        <w:rPr>
          <w:color w:val="3F3F3F"/>
          <w:spacing w:val="10"/>
          <w:sz w:val="17"/>
        </w:rPr>
        <w:t> </w:t>
      </w:r>
      <w:r>
        <w:rPr>
          <w:color w:val="3F3F3F"/>
          <w:sz w:val="17"/>
        </w:rPr>
        <w:t>to</w:t>
      </w:r>
      <w:r>
        <w:rPr>
          <w:color w:val="3F3F3F"/>
          <w:spacing w:val="12"/>
          <w:sz w:val="17"/>
        </w:rPr>
        <w:t> </w:t>
      </w:r>
      <w:r>
        <w:rPr>
          <w:color w:val="3F3F3F"/>
          <w:sz w:val="17"/>
        </w:rPr>
        <w:t>ongoing</w:t>
      </w:r>
      <w:r>
        <w:rPr>
          <w:color w:val="3F3F3F"/>
          <w:spacing w:val="8"/>
          <w:sz w:val="17"/>
        </w:rPr>
        <w:t> </w:t>
      </w:r>
      <w:r>
        <w:rPr>
          <w:color w:val="3F3F3F"/>
          <w:spacing w:val="-2"/>
          <w:sz w:val="17"/>
        </w:rPr>
        <w:t>employees</w:t>
      </w:r>
    </w:p>
    <w:p>
      <w:pPr>
        <w:pStyle w:val="ListParagraph"/>
        <w:numPr>
          <w:ilvl w:val="0"/>
          <w:numId w:val="4"/>
        </w:numPr>
        <w:tabs>
          <w:tab w:pos="1130" w:val="left" w:leader="none"/>
        </w:tabs>
        <w:spacing w:line="240" w:lineRule="auto" w:before="34" w:after="0"/>
        <w:ind w:left="1130" w:right="0" w:hanging="338"/>
        <w:jc w:val="left"/>
        <w:rPr>
          <w:sz w:val="17"/>
        </w:rPr>
      </w:pPr>
      <w:r>
        <w:rPr>
          <w:color w:val="3F3F3F"/>
          <w:sz w:val="17"/>
        </w:rPr>
        <w:t>Preparation</w:t>
      </w:r>
      <w:r>
        <w:rPr>
          <w:color w:val="3F3F3F"/>
          <w:spacing w:val="11"/>
          <w:sz w:val="17"/>
        </w:rPr>
        <w:t> </w:t>
      </w:r>
      <w:r>
        <w:rPr>
          <w:color w:val="3F3F3F"/>
          <w:sz w:val="17"/>
        </w:rPr>
        <w:t>of</w:t>
      </w:r>
      <w:r>
        <w:rPr>
          <w:color w:val="3F3F3F"/>
          <w:spacing w:val="8"/>
          <w:sz w:val="17"/>
        </w:rPr>
        <w:t> </w:t>
      </w:r>
      <w:r>
        <w:rPr>
          <w:color w:val="3F3F3F"/>
          <w:sz w:val="17"/>
        </w:rPr>
        <w:t>employee</w:t>
      </w:r>
      <w:r>
        <w:rPr>
          <w:color w:val="3F3F3F"/>
          <w:spacing w:val="12"/>
          <w:sz w:val="17"/>
        </w:rPr>
        <w:t> </w:t>
      </w:r>
      <w:r>
        <w:rPr>
          <w:color w:val="3F3F3F"/>
          <w:sz w:val="17"/>
        </w:rPr>
        <w:t>onboarding</w:t>
      </w:r>
      <w:r>
        <w:rPr>
          <w:color w:val="3F3F3F"/>
          <w:spacing w:val="6"/>
          <w:sz w:val="17"/>
        </w:rPr>
        <w:t> </w:t>
      </w:r>
      <w:r>
        <w:rPr>
          <w:color w:val="3F3F3F"/>
          <w:sz w:val="17"/>
        </w:rPr>
        <w:t>documentation</w:t>
      </w:r>
      <w:r>
        <w:rPr>
          <w:color w:val="3F3F3F"/>
          <w:spacing w:val="9"/>
          <w:sz w:val="17"/>
        </w:rPr>
        <w:t> </w:t>
      </w:r>
      <w:r>
        <w:rPr>
          <w:color w:val="3F3F3F"/>
          <w:sz w:val="17"/>
        </w:rPr>
        <w:t>such</w:t>
      </w:r>
      <w:r>
        <w:rPr>
          <w:color w:val="3F3F3F"/>
          <w:spacing w:val="6"/>
          <w:sz w:val="17"/>
        </w:rPr>
        <w:t> </w:t>
      </w:r>
      <w:r>
        <w:rPr>
          <w:color w:val="3F3F3F"/>
          <w:sz w:val="17"/>
        </w:rPr>
        <w:t>as</w:t>
      </w:r>
      <w:r>
        <w:rPr>
          <w:color w:val="3F3F3F"/>
          <w:spacing w:val="11"/>
          <w:sz w:val="17"/>
        </w:rPr>
        <w:t> </w:t>
      </w:r>
      <w:r>
        <w:rPr>
          <w:color w:val="3F3F3F"/>
          <w:sz w:val="17"/>
        </w:rPr>
        <w:t>offer</w:t>
      </w:r>
      <w:r>
        <w:rPr>
          <w:color w:val="3F3F3F"/>
          <w:spacing w:val="8"/>
          <w:sz w:val="17"/>
        </w:rPr>
        <w:t> </w:t>
      </w:r>
      <w:r>
        <w:rPr>
          <w:color w:val="3F3F3F"/>
          <w:sz w:val="17"/>
        </w:rPr>
        <w:t>letters,</w:t>
      </w:r>
      <w:r>
        <w:rPr>
          <w:color w:val="3F3F3F"/>
          <w:spacing w:val="11"/>
          <w:sz w:val="17"/>
        </w:rPr>
        <w:t> </w:t>
      </w:r>
      <w:r>
        <w:rPr>
          <w:color w:val="3F3F3F"/>
          <w:sz w:val="17"/>
        </w:rPr>
        <w:t>appointment</w:t>
      </w:r>
      <w:r>
        <w:rPr>
          <w:color w:val="3F3F3F"/>
          <w:spacing w:val="7"/>
          <w:sz w:val="17"/>
        </w:rPr>
        <w:t> </w:t>
      </w:r>
      <w:r>
        <w:rPr>
          <w:color w:val="3F3F3F"/>
          <w:sz w:val="17"/>
        </w:rPr>
        <w:t>letters,</w:t>
      </w:r>
      <w:r>
        <w:rPr>
          <w:color w:val="3F3F3F"/>
          <w:spacing w:val="7"/>
          <w:sz w:val="17"/>
        </w:rPr>
        <w:t> </w:t>
      </w:r>
      <w:r>
        <w:rPr>
          <w:color w:val="3F3F3F"/>
          <w:spacing w:val="-4"/>
          <w:sz w:val="17"/>
        </w:rPr>
        <w:t>etc.</w:t>
      </w:r>
    </w:p>
    <w:p>
      <w:pPr>
        <w:pStyle w:val="ListParagraph"/>
        <w:numPr>
          <w:ilvl w:val="0"/>
          <w:numId w:val="4"/>
        </w:numPr>
        <w:tabs>
          <w:tab w:pos="1130" w:val="left" w:leader="none"/>
        </w:tabs>
        <w:spacing w:line="240" w:lineRule="auto" w:before="33" w:after="0"/>
        <w:ind w:left="1130" w:right="0" w:hanging="338"/>
        <w:jc w:val="left"/>
        <w:rPr>
          <w:sz w:val="17"/>
        </w:rPr>
      </w:pPr>
      <w:r>
        <w:rPr>
          <w:color w:val="3F3F3F"/>
          <w:sz w:val="17"/>
        </w:rPr>
        <w:t>Assistance</w:t>
      </w:r>
      <w:r>
        <w:rPr>
          <w:color w:val="3F3F3F"/>
          <w:spacing w:val="10"/>
          <w:sz w:val="17"/>
        </w:rPr>
        <w:t> </w:t>
      </w:r>
      <w:r>
        <w:rPr>
          <w:color w:val="3F3F3F"/>
          <w:sz w:val="17"/>
        </w:rPr>
        <w:t>with</w:t>
      </w:r>
      <w:r>
        <w:rPr>
          <w:color w:val="3F3F3F"/>
          <w:spacing w:val="14"/>
          <w:sz w:val="17"/>
        </w:rPr>
        <w:t> </w:t>
      </w:r>
      <w:r>
        <w:rPr>
          <w:color w:val="3F3F3F"/>
          <w:sz w:val="17"/>
        </w:rPr>
        <w:t>employee</w:t>
      </w:r>
      <w:r>
        <w:rPr>
          <w:color w:val="3F3F3F"/>
          <w:spacing w:val="10"/>
          <w:sz w:val="17"/>
        </w:rPr>
        <w:t> </w:t>
      </w:r>
      <w:r>
        <w:rPr>
          <w:color w:val="3F3F3F"/>
          <w:sz w:val="17"/>
        </w:rPr>
        <w:t>queries</w:t>
      </w:r>
      <w:r>
        <w:rPr>
          <w:color w:val="3F3F3F"/>
          <w:spacing w:val="8"/>
          <w:sz w:val="17"/>
        </w:rPr>
        <w:t> </w:t>
      </w:r>
      <w:r>
        <w:rPr>
          <w:color w:val="3F3F3F"/>
          <w:sz w:val="17"/>
        </w:rPr>
        <w:t>related</w:t>
      </w:r>
      <w:r>
        <w:rPr>
          <w:color w:val="3F3F3F"/>
          <w:spacing w:val="12"/>
          <w:sz w:val="17"/>
        </w:rPr>
        <w:t> </w:t>
      </w:r>
      <w:r>
        <w:rPr>
          <w:color w:val="3F3F3F"/>
          <w:sz w:val="17"/>
        </w:rPr>
        <w:t>to</w:t>
      </w:r>
      <w:r>
        <w:rPr>
          <w:color w:val="3F3F3F"/>
          <w:spacing w:val="9"/>
          <w:sz w:val="17"/>
        </w:rPr>
        <w:t> </w:t>
      </w:r>
      <w:r>
        <w:rPr>
          <w:color w:val="3F3F3F"/>
          <w:sz w:val="17"/>
        </w:rPr>
        <w:t>personal</w:t>
      </w:r>
      <w:r>
        <w:rPr>
          <w:color w:val="3F3F3F"/>
          <w:spacing w:val="8"/>
          <w:sz w:val="17"/>
        </w:rPr>
        <w:t> </w:t>
      </w:r>
      <w:r>
        <w:rPr>
          <w:color w:val="3F3F3F"/>
          <w:sz w:val="17"/>
        </w:rPr>
        <w:t>taxation,</w:t>
      </w:r>
      <w:r>
        <w:rPr>
          <w:color w:val="3F3F3F"/>
          <w:spacing w:val="8"/>
          <w:sz w:val="17"/>
        </w:rPr>
        <w:t> </w:t>
      </w:r>
      <w:r>
        <w:rPr>
          <w:color w:val="3F3F3F"/>
          <w:sz w:val="17"/>
        </w:rPr>
        <w:t>compliance,</w:t>
      </w:r>
      <w:r>
        <w:rPr>
          <w:color w:val="3F3F3F"/>
          <w:spacing w:val="12"/>
          <w:sz w:val="17"/>
        </w:rPr>
        <w:t> </w:t>
      </w:r>
      <w:r>
        <w:rPr>
          <w:color w:val="3F3F3F"/>
          <w:sz w:val="17"/>
        </w:rPr>
        <w:t>and</w:t>
      </w:r>
      <w:r>
        <w:rPr>
          <w:color w:val="3F3F3F"/>
          <w:spacing w:val="9"/>
          <w:sz w:val="17"/>
        </w:rPr>
        <w:t> </w:t>
      </w:r>
      <w:r>
        <w:rPr>
          <w:color w:val="3F3F3F"/>
          <w:spacing w:val="-2"/>
          <w:sz w:val="17"/>
        </w:rPr>
        <w:t>documentation</w:t>
      </w:r>
    </w:p>
    <w:p>
      <w:pPr>
        <w:pStyle w:val="ListParagraph"/>
        <w:numPr>
          <w:ilvl w:val="0"/>
          <w:numId w:val="4"/>
        </w:numPr>
        <w:tabs>
          <w:tab w:pos="1130" w:val="left" w:leader="none"/>
        </w:tabs>
        <w:spacing w:line="240" w:lineRule="auto" w:before="35" w:after="0"/>
        <w:ind w:left="1130" w:right="0" w:hanging="338"/>
        <w:jc w:val="left"/>
        <w:rPr>
          <w:sz w:val="17"/>
        </w:rPr>
      </w:pPr>
      <w:r>
        <w:rPr>
          <w:color w:val="3F3F3F"/>
          <w:sz w:val="17"/>
        </w:rPr>
        <w:t>Advisory</w:t>
      </w:r>
      <w:r>
        <w:rPr>
          <w:color w:val="3F3F3F"/>
          <w:spacing w:val="11"/>
          <w:sz w:val="17"/>
        </w:rPr>
        <w:t> </w:t>
      </w:r>
      <w:r>
        <w:rPr>
          <w:color w:val="3F3F3F"/>
          <w:sz w:val="17"/>
        </w:rPr>
        <w:t>on</w:t>
      </w:r>
      <w:r>
        <w:rPr>
          <w:color w:val="3F3F3F"/>
          <w:spacing w:val="14"/>
          <w:sz w:val="17"/>
        </w:rPr>
        <w:t> </w:t>
      </w:r>
      <w:r>
        <w:rPr>
          <w:color w:val="3F3F3F"/>
          <w:sz w:val="17"/>
        </w:rPr>
        <w:t>amendments</w:t>
      </w:r>
      <w:r>
        <w:rPr>
          <w:color w:val="3F3F3F"/>
          <w:spacing w:val="16"/>
          <w:sz w:val="17"/>
        </w:rPr>
        <w:t> </w:t>
      </w:r>
      <w:r>
        <w:rPr>
          <w:color w:val="3F3F3F"/>
          <w:sz w:val="17"/>
        </w:rPr>
        <w:t>to</w:t>
      </w:r>
      <w:r>
        <w:rPr>
          <w:color w:val="3F3F3F"/>
          <w:spacing w:val="10"/>
          <w:sz w:val="17"/>
        </w:rPr>
        <w:t> </w:t>
      </w:r>
      <w:r>
        <w:rPr>
          <w:color w:val="3F3F3F"/>
          <w:sz w:val="17"/>
        </w:rPr>
        <w:t>statutory</w:t>
      </w:r>
      <w:r>
        <w:rPr>
          <w:color w:val="3F3F3F"/>
          <w:spacing w:val="14"/>
          <w:sz w:val="17"/>
        </w:rPr>
        <w:t> </w:t>
      </w:r>
      <w:r>
        <w:rPr>
          <w:color w:val="3F3F3F"/>
          <w:sz w:val="17"/>
        </w:rPr>
        <w:t>labour</w:t>
      </w:r>
      <w:r>
        <w:rPr>
          <w:color w:val="3F3F3F"/>
          <w:spacing w:val="14"/>
          <w:sz w:val="17"/>
        </w:rPr>
        <w:t> </w:t>
      </w:r>
      <w:r>
        <w:rPr>
          <w:color w:val="3F3F3F"/>
          <w:sz w:val="17"/>
        </w:rPr>
        <w:t>law</w:t>
      </w:r>
      <w:r>
        <w:rPr>
          <w:color w:val="3F3F3F"/>
          <w:spacing w:val="13"/>
          <w:sz w:val="17"/>
        </w:rPr>
        <w:t> </w:t>
      </w:r>
      <w:r>
        <w:rPr>
          <w:color w:val="3F3F3F"/>
          <w:sz w:val="17"/>
        </w:rPr>
        <w:t>compliance</w:t>
      </w:r>
      <w:r>
        <w:rPr>
          <w:color w:val="3F3F3F"/>
          <w:spacing w:val="13"/>
          <w:sz w:val="17"/>
        </w:rPr>
        <w:t> </w:t>
      </w:r>
      <w:r>
        <w:rPr>
          <w:color w:val="3F3F3F"/>
          <w:sz w:val="17"/>
        </w:rPr>
        <w:t>and</w:t>
      </w:r>
      <w:r>
        <w:rPr>
          <w:color w:val="3F3F3F"/>
          <w:spacing w:val="14"/>
          <w:sz w:val="17"/>
        </w:rPr>
        <w:t> </w:t>
      </w:r>
      <w:r>
        <w:rPr>
          <w:color w:val="3F3F3F"/>
          <w:sz w:val="17"/>
        </w:rPr>
        <w:t>related</w:t>
      </w:r>
      <w:r>
        <w:rPr>
          <w:color w:val="3F3F3F"/>
          <w:spacing w:val="10"/>
          <w:sz w:val="17"/>
        </w:rPr>
        <w:t> </w:t>
      </w:r>
      <w:r>
        <w:rPr>
          <w:color w:val="3F3F3F"/>
          <w:sz w:val="17"/>
        </w:rPr>
        <w:t>ﬁling</w:t>
      </w:r>
      <w:r>
        <w:rPr>
          <w:color w:val="3F3F3F"/>
          <w:spacing w:val="11"/>
          <w:sz w:val="17"/>
        </w:rPr>
        <w:t> </w:t>
      </w:r>
      <w:r>
        <w:rPr>
          <w:color w:val="3F3F3F"/>
          <w:spacing w:val="-2"/>
          <w:sz w:val="17"/>
        </w:rPr>
        <w:t>requirements</w:t>
      </w:r>
    </w:p>
    <w:p>
      <w:pPr>
        <w:pStyle w:val="ListParagraph"/>
        <w:numPr>
          <w:ilvl w:val="0"/>
          <w:numId w:val="4"/>
        </w:numPr>
        <w:tabs>
          <w:tab w:pos="1130" w:val="left" w:leader="none"/>
        </w:tabs>
        <w:spacing w:line="240" w:lineRule="auto" w:before="35" w:after="0"/>
        <w:ind w:left="1130" w:right="0" w:hanging="338"/>
        <w:jc w:val="left"/>
        <w:rPr>
          <w:sz w:val="17"/>
        </w:rPr>
      </w:pPr>
      <w:r>
        <w:rPr>
          <w:color w:val="3F3F3F"/>
          <w:sz w:val="17"/>
        </w:rPr>
        <w:t>Advisory</w:t>
      </w:r>
      <w:r>
        <w:rPr>
          <w:color w:val="3F3F3F"/>
          <w:spacing w:val="5"/>
          <w:sz w:val="17"/>
        </w:rPr>
        <w:t> </w:t>
      </w:r>
      <w:r>
        <w:rPr>
          <w:color w:val="3F3F3F"/>
          <w:sz w:val="17"/>
        </w:rPr>
        <w:t>on</w:t>
      </w:r>
      <w:r>
        <w:rPr>
          <w:color w:val="3F3F3F"/>
          <w:spacing w:val="9"/>
          <w:sz w:val="17"/>
        </w:rPr>
        <w:t> </w:t>
      </w:r>
      <w:r>
        <w:rPr>
          <w:color w:val="3F3F3F"/>
          <w:sz w:val="17"/>
        </w:rPr>
        <w:t>salary</w:t>
      </w:r>
      <w:r>
        <w:rPr>
          <w:color w:val="3F3F3F"/>
          <w:spacing w:val="6"/>
          <w:sz w:val="17"/>
        </w:rPr>
        <w:t> </w:t>
      </w:r>
      <w:r>
        <w:rPr>
          <w:color w:val="3F3F3F"/>
          <w:sz w:val="17"/>
        </w:rPr>
        <w:t>structure</w:t>
      </w:r>
      <w:r>
        <w:rPr>
          <w:color w:val="3F3F3F"/>
          <w:spacing w:val="9"/>
          <w:sz w:val="17"/>
        </w:rPr>
        <w:t> </w:t>
      </w:r>
      <w:r>
        <w:rPr>
          <w:color w:val="3F3F3F"/>
          <w:sz w:val="17"/>
        </w:rPr>
        <w:t>revisions</w:t>
      </w:r>
      <w:r>
        <w:rPr>
          <w:color w:val="3F3F3F"/>
          <w:spacing w:val="5"/>
          <w:sz w:val="17"/>
        </w:rPr>
        <w:t> </w:t>
      </w:r>
      <w:r>
        <w:rPr>
          <w:color w:val="3F3F3F"/>
          <w:sz w:val="17"/>
        </w:rPr>
        <w:t>in</w:t>
      </w:r>
      <w:r>
        <w:rPr>
          <w:color w:val="3F3F3F"/>
          <w:spacing w:val="9"/>
          <w:sz w:val="17"/>
        </w:rPr>
        <w:t> </w:t>
      </w:r>
      <w:r>
        <w:rPr>
          <w:color w:val="3F3F3F"/>
          <w:sz w:val="17"/>
        </w:rPr>
        <w:t>line</w:t>
      </w:r>
      <w:r>
        <w:rPr>
          <w:color w:val="3F3F3F"/>
          <w:spacing w:val="9"/>
          <w:sz w:val="17"/>
        </w:rPr>
        <w:t> </w:t>
      </w:r>
      <w:r>
        <w:rPr>
          <w:color w:val="3F3F3F"/>
          <w:sz w:val="17"/>
        </w:rPr>
        <w:t>with</w:t>
      </w:r>
      <w:r>
        <w:rPr>
          <w:color w:val="3F3F3F"/>
          <w:spacing w:val="11"/>
          <w:sz w:val="17"/>
        </w:rPr>
        <w:t> </w:t>
      </w:r>
      <w:r>
        <w:rPr>
          <w:color w:val="3F3F3F"/>
          <w:sz w:val="17"/>
        </w:rPr>
        <w:t>regulatory</w:t>
      </w:r>
      <w:r>
        <w:rPr>
          <w:color w:val="3F3F3F"/>
          <w:spacing w:val="3"/>
          <w:sz w:val="17"/>
        </w:rPr>
        <w:t> </w:t>
      </w:r>
      <w:r>
        <w:rPr>
          <w:color w:val="3F3F3F"/>
          <w:spacing w:val="-2"/>
          <w:sz w:val="17"/>
        </w:rPr>
        <w:t>changes</w:t>
      </w:r>
    </w:p>
    <w:p>
      <w:pPr>
        <w:pStyle w:val="ListParagraph"/>
        <w:spacing w:after="0" w:line="240" w:lineRule="auto"/>
        <w:jc w:val="left"/>
        <w:rPr>
          <w:sz w:val="17"/>
        </w:rPr>
        <w:sectPr>
          <w:pgSz w:w="12240" w:h="15840"/>
          <w:pgMar w:header="674" w:footer="1194" w:top="1820" w:bottom="1380" w:left="1080" w:right="1080"/>
        </w:sectPr>
      </w:pPr>
    </w:p>
    <w:p>
      <w:pPr>
        <w:pStyle w:val="ListParagraph"/>
        <w:numPr>
          <w:ilvl w:val="0"/>
          <w:numId w:val="5"/>
        </w:numPr>
        <w:tabs>
          <w:tab w:pos="790" w:val="left" w:leader="none"/>
        </w:tabs>
        <w:spacing w:line="240" w:lineRule="auto" w:before="197" w:after="0"/>
        <w:ind w:left="790" w:right="0" w:hanging="337"/>
        <w:jc w:val="left"/>
        <w:rPr>
          <w:b/>
          <w:sz w:val="17"/>
        </w:rPr>
      </w:pPr>
      <w:r>
        <w:rPr>
          <w:b/>
          <w:color w:val="3F3F3F"/>
          <w:sz w:val="17"/>
        </w:rPr>
        <w:t>Employee</w:t>
      </w:r>
      <w:r>
        <w:rPr>
          <w:b/>
          <w:color w:val="3F3F3F"/>
          <w:spacing w:val="15"/>
          <w:sz w:val="17"/>
        </w:rPr>
        <w:t> </w:t>
      </w:r>
      <w:r>
        <w:rPr>
          <w:b/>
          <w:color w:val="3F3F3F"/>
          <w:sz w:val="17"/>
        </w:rPr>
        <w:t>Self-Service</w:t>
      </w:r>
      <w:r>
        <w:rPr>
          <w:b/>
          <w:color w:val="3F3F3F"/>
          <w:spacing w:val="16"/>
          <w:sz w:val="17"/>
        </w:rPr>
        <w:t> </w:t>
      </w:r>
      <w:r>
        <w:rPr>
          <w:b/>
          <w:color w:val="3F3F3F"/>
          <w:spacing w:val="-2"/>
          <w:sz w:val="17"/>
        </w:rPr>
        <w:t>Portal</w:t>
      </w:r>
    </w:p>
    <w:p>
      <w:pPr>
        <w:pStyle w:val="ListParagraph"/>
        <w:numPr>
          <w:ilvl w:val="1"/>
          <w:numId w:val="5"/>
        </w:numPr>
        <w:tabs>
          <w:tab w:pos="1130" w:val="left" w:leader="none"/>
        </w:tabs>
        <w:spacing w:line="240" w:lineRule="auto" w:before="33" w:after="0"/>
        <w:ind w:left="1130" w:right="0" w:hanging="338"/>
        <w:jc w:val="left"/>
        <w:rPr>
          <w:sz w:val="17"/>
        </w:rPr>
      </w:pPr>
      <w:r>
        <w:rPr>
          <w:color w:val="3F3F3F"/>
          <w:sz w:val="17"/>
        </w:rPr>
        <w:t>Setup</w:t>
      </w:r>
      <w:r>
        <w:rPr>
          <w:color w:val="3F3F3F"/>
          <w:spacing w:val="9"/>
          <w:sz w:val="17"/>
        </w:rPr>
        <w:t> </w:t>
      </w:r>
      <w:r>
        <w:rPr>
          <w:color w:val="3F3F3F"/>
          <w:sz w:val="17"/>
        </w:rPr>
        <w:t>employee</w:t>
      </w:r>
      <w:r>
        <w:rPr>
          <w:color w:val="3F3F3F"/>
          <w:spacing w:val="11"/>
          <w:sz w:val="17"/>
        </w:rPr>
        <w:t> </w:t>
      </w:r>
      <w:r>
        <w:rPr>
          <w:color w:val="3F3F3F"/>
          <w:sz w:val="17"/>
        </w:rPr>
        <w:t>details</w:t>
      </w:r>
      <w:r>
        <w:rPr>
          <w:color w:val="3F3F3F"/>
          <w:spacing w:val="11"/>
          <w:sz w:val="17"/>
        </w:rPr>
        <w:t> </w:t>
      </w:r>
      <w:r>
        <w:rPr>
          <w:color w:val="3F3F3F"/>
          <w:sz w:val="17"/>
        </w:rPr>
        <w:t>and</w:t>
      </w:r>
      <w:r>
        <w:rPr>
          <w:color w:val="3F3F3F"/>
          <w:spacing w:val="14"/>
          <w:sz w:val="17"/>
        </w:rPr>
        <w:t> </w:t>
      </w:r>
      <w:r>
        <w:rPr>
          <w:color w:val="3F3F3F"/>
          <w:sz w:val="17"/>
        </w:rPr>
        <w:t>credentials</w:t>
      </w:r>
      <w:r>
        <w:rPr>
          <w:color w:val="3F3F3F"/>
          <w:spacing w:val="17"/>
          <w:sz w:val="17"/>
        </w:rPr>
        <w:t> </w:t>
      </w:r>
      <w:r>
        <w:rPr>
          <w:color w:val="3F3F3F"/>
          <w:sz w:val="17"/>
        </w:rPr>
        <w:t>for</w:t>
      </w:r>
      <w:r>
        <w:rPr>
          <w:color w:val="3F3F3F"/>
          <w:spacing w:val="11"/>
          <w:sz w:val="17"/>
        </w:rPr>
        <w:t> </w:t>
      </w:r>
      <w:r>
        <w:rPr>
          <w:color w:val="3F3F3F"/>
          <w:sz w:val="17"/>
        </w:rPr>
        <w:t>HR-Tech</w:t>
      </w:r>
      <w:r>
        <w:rPr>
          <w:color w:val="3F3F3F"/>
          <w:spacing w:val="12"/>
          <w:sz w:val="17"/>
        </w:rPr>
        <w:t> </w:t>
      </w:r>
      <w:r>
        <w:rPr>
          <w:color w:val="3F3F3F"/>
          <w:sz w:val="17"/>
        </w:rPr>
        <w:t>Software</w:t>
      </w:r>
      <w:r>
        <w:rPr>
          <w:color w:val="3F3F3F"/>
          <w:spacing w:val="10"/>
          <w:sz w:val="17"/>
        </w:rPr>
        <w:t> </w:t>
      </w:r>
      <w:r>
        <w:rPr>
          <w:color w:val="3F3F3F"/>
          <w:spacing w:val="-2"/>
          <w:sz w:val="17"/>
        </w:rPr>
        <w:t>Platform</w:t>
      </w:r>
    </w:p>
    <w:p>
      <w:pPr>
        <w:pStyle w:val="ListParagraph"/>
        <w:numPr>
          <w:ilvl w:val="1"/>
          <w:numId w:val="5"/>
        </w:numPr>
        <w:tabs>
          <w:tab w:pos="1130" w:val="left" w:leader="none"/>
        </w:tabs>
        <w:spacing w:line="240" w:lineRule="auto" w:before="35" w:after="0"/>
        <w:ind w:left="1130" w:right="0" w:hanging="338"/>
        <w:jc w:val="left"/>
        <w:rPr>
          <w:sz w:val="17"/>
        </w:rPr>
      </w:pPr>
      <w:r>
        <w:rPr>
          <w:color w:val="3F3F3F"/>
          <w:w w:val="105"/>
          <w:sz w:val="17"/>
        </w:rPr>
        <w:t>Online</w:t>
      </w:r>
      <w:r>
        <w:rPr>
          <w:color w:val="3F3F3F"/>
          <w:spacing w:val="-11"/>
          <w:w w:val="105"/>
          <w:sz w:val="17"/>
        </w:rPr>
        <w:t> </w:t>
      </w:r>
      <w:r>
        <w:rPr>
          <w:color w:val="3F3F3F"/>
          <w:w w:val="105"/>
          <w:sz w:val="17"/>
        </w:rPr>
        <w:t>payslips</w:t>
      </w:r>
      <w:r>
        <w:rPr>
          <w:color w:val="3F3F3F"/>
          <w:spacing w:val="-13"/>
          <w:w w:val="105"/>
          <w:sz w:val="17"/>
        </w:rPr>
        <w:t> </w:t>
      </w:r>
      <w:r>
        <w:rPr>
          <w:color w:val="3F3F3F"/>
          <w:w w:val="105"/>
          <w:sz w:val="17"/>
        </w:rPr>
        <w:t>and</w:t>
      </w:r>
      <w:r>
        <w:rPr>
          <w:color w:val="3F3F3F"/>
          <w:spacing w:val="-11"/>
          <w:w w:val="105"/>
          <w:sz w:val="17"/>
        </w:rPr>
        <w:t> </w:t>
      </w:r>
      <w:r>
        <w:rPr>
          <w:color w:val="3F3F3F"/>
          <w:w w:val="105"/>
          <w:sz w:val="17"/>
        </w:rPr>
        <w:t>tax</w:t>
      </w:r>
      <w:r>
        <w:rPr>
          <w:color w:val="3F3F3F"/>
          <w:spacing w:val="-12"/>
          <w:w w:val="105"/>
          <w:sz w:val="17"/>
        </w:rPr>
        <w:t> </w:t>
      </w:r>
      <w:r>
        <w:rPr>
          <w:color w:val="3F3F3F"/>
          <w:spacing w:val="-2"/>
          <w:w w:val="105"/>
          <w:sz w:val="17"/>
        </w:rPr>
        <w:t>reports</w:t>
      </w:r>
    </w:p>
    <w:p>
      <w:pPr>
        <w:pStyle w:val="ListParagraph"/>
        <w:numPr>
          <w:ilvl w:val="1"/>
          <w:numId w:val="5"/>
        </w:numPr>
        <w:tabs>
          <w:tab w:pos="1130" w:val="left" w:leader="none"/>
        </w:tabs>
        <w:spacing w:line="240" w:lineRule="auto" w:before="33" w:after="0"/>
        <w:ind w:left="1130" w:right="0" w:hanging="338"/>
        <w:jc w:val="left"/>
        <w:rPr>
          <w:sz w:val="17"/>
        </w:rPr>
      </w:pPr>
      <w:r>
        <w:rPr>
          <w:color w:val="3F3F3F"/>
          <w:sz w:val="17"/>
        </w:rPr>
        <w:t>Leave</w:t>
      </w:r>
      <w:r>
        <w:rPr>
          <w:color w:val="3F3F3F"/>
          <w:spacing w:val="13"/>
          <w:sz w:val="17"/>
        </w:rPr>
        <w:t> </w:t>
      </w:r>
      <w:r>
        <w:rPr>
          <w:color w:val="3F3F3F"/>
          <w:sz w:val="17"/>
        </w:rPr>
        <w:t>and</w:t>
      </w:r>
      <w:r>
        <w:rPr>
          <w:color w:val="3F3F3F"/>
          <w:spacing w:val="13"/>
          <w:sz w:val="17"/>
        </w:rPr>
        <w:t> </w:t>
      </w:r>
      <w:r>
        <w:rPr>
          <w:color w:val="3F3F3F"/>
          <w:sz w:val="17"/>
        </w:rPr>
        <w:t>attendance</w:t>
      </w:r>
      <w:r>
        <w:rPr>
          <w:color w:val="3F3F3F"/>
          <w:spacing w:val="11"/>
          <w:sz w:val="17"/>
        </w:rPr>
        <w:t> </w:t>
      </w:r>
      <w:r>
        <w:rPr>
          <w:color w:val="3F3F3F"/>
          <w:spacing w:val="-2"/>
          <w:sz w:val="17"/>
        </w:rPr>
        <w:t>integration</w:t>
      </w:r>
    </w:p>
    <w:p>
      <w:pPr>
        <w:pStyle w:val="ListParagraph"/>
        <w:numPr>
          <w:ilvl w:val="1"/>
          <w:numId w:val="5"/>
        </w:numPr>
        <w:tabs>
          <w:tab w:pos="1130" w:val="left" w:leader="none"/>
        </w:tabs>
        <w:spacing w:line="240" w:lineRule="auto" w:before="33" w:after="0"/>
        <w:ind w:left="1130" w:right="0" w:hanging="338"/>
        <w:jc w:val="left"/>
        <w:rPr>
          <w:sz w:val="17"/>
        </w:rPr>
      </w:pPr>
      <w:r>
        <w:rPr>
          <w:color w:val="3F3F3F"/>
          <w:w w:val="105"/>
          <w:sz w:val="17"/>
        </w:rPr>
        <w:t>Employee</w:t>
      </w:r>
      <w:r>
        <w:rPr>
          <w:color w:val="3F3F3F"/>
          <w:spacing w:val="-7"/>
          <w:w w:val="105"/>
          <w:sz w:val="17"/>
        </w:rPr>
        <w:t> </w:t>
      </w:r>
      <w:r>
        <w:rPr>
          <w:color w:val="3F3F3F"/>
          <w:w w:val="105"/>
          <w:sz w:val="17"/>
        </w:rPr>
        <w:t>data</w:t>
      </w:r>
      <w:r>
        <w:rPr>
          <w:color w:val="3F3F3F"/>
          <w:spacing w:val="-9"/>
          <w:w w:val="105"/>
          <w:sz w:val="17"/>
        </w:rPr>
        <w:t> </w:t>
      </w:r>
      <w:r>
        <w:rPr>
          <w:color w:val="3F3F3F"/>
          <w:w w:val="105"/>
          <w:sz w:val="17"/>
        </w:rPr>
        <w:t>management</w:t>
      </w:r>
      <w:r>
        <w:rPr>
          <w:color w:val="3F3F3F"/>
          <w:spacing w:val="-11"/>
          <w:w w:val="105"/>
          <w:sz w:val="17"/>
        </w:rPr>
        <w:t> </w:t>
      </w:r>
      <w:r>
        <w:rPr>
          <w:color w:val="3F3F3F"/>
          <w:w w:val="105"/>
          <w:sz w:val="17"/>
        </w:rPr>
        <w:t>and</w:t>
      </w:r>
      <w:r>
        <w:rPr>
          <w:color w:val="3F3F3F"/>
          <w:spacing w:val="-10"/>
          <w:w w:val="105"/>
          <w:sz w:val="17"/>
        </w:rPr>
        <w:t> </w:t>
      </w:r>
      <w:r>
        <w:rPr>
          <w:color w:val="3F3F3F"/>
          <w:spacing w:val="-2"/>
          <w:w w:val="105"/>
          <w:sz w:val="17"/>
        </w:rPr>
        <w:t>updates</w:t>
      </w:r>
    </w:p>
    <w:p>
      <w:pPr>
        <w:pStyle w:val="BodyText"/>
        <w:spacing w:before="69"/>
        <w:rPr>
          <w:sz w:val="17"/>
        </w:rPr>
      </w:pPr>
    </w:p>
    <w:p>
      <w:pPr>
        <w:pStyle w:val="ListParagraph"/>
        <w:numPr>
          <w:ilvl w:val="0"/>
          <w:numId w:val="5"/>
        </w:numPr>
        <w:tabs>
          <w:tab w:pos="790" w:val="left" w:leader="none"/>
        </w:tabs>
        <w:spacing w:line="240" w:lineRule="auto" w:before="0" w:after="0"/>
        <w:ind w:left="790" w:right="0" w:hanging="337"/>
        <w:jc w:val="left"/>
        <w:rPr>
          <w:b/>
          <w:sz w:val="17"/>
        </w:rPr>
      </w:pPr>
      <w:r>
        <w:rPr>
          <w:b/>
          <w:color w:val="3F3F3F"/>
          <w:sz w:val="17"/>
        </w:rPr>
        <w:t>Employee</w:t>
      </w:r>
      <w:r>
        <w:rPr>
          <w:b/>
          <w:color w:val="3F3F3F"/>
          <w:spacing w:val="3"/>
          <w:sz w:val="17"/>
        </w:rPr>
        <w:t> </w:t>
      </w:r>
      <w:r>
        <w:rPr>
          <w:b/>
          <w:color w:val="3F3F3F"/>
          <w:sz w:val="17"/>
        </w:rPr>
        <w:t>Payroll</w:t>
      </w:r>
      <w:r>
        <w:rPr>
          <w:b/>
          <w:color w:val="3F3F3F"/>
          <w:spacing w:val="5"/>
          <w:sz w:val="17"/>
        </w:rPr>
        <w:t> </w:t>
      </w:r>
      <w:r>
        <w:rPr>
          <w:b/>
          <w:color w:val="3F3F3F"/>
          <w:sz w:val="17"/>
        </w:rPr>
        <w:t>Helpdesk</w:t>
      </w:r>
      <w:r>
        <w:rPr>
          <w:b/>
          <w:color w:val="3F3F3F"/>
          <w:spacing w:val="2"/>
          <w:sz w:val="17"/>
        </w:rPr>
        <w:t> </w:t>
      </w:r>
      <w:r>
        <w:rPr>
          <w:b/>
          <w:color w:val="3F3F3F"/>
          <w:spacing w:val="-2"/>
          <w:sz w:val="17"/>
        </w:rPr>
        <w:t>Support</w:t>
      </w:r>
    </w:p>
    <w:p>
      <w:pPr>
        <w:pStyle w:val="ListParagraph"/>
        <w:numPr>
          <w:ilvl w:val="1"/>
          <w:numId w:val="5"/>
        </w:numPr>
        <w:tabs>
          <w:tab w:pos="1130" w:val="left" w:leader="none"/>
        </w:tabs>
        <w:spacing w:line="240" w:lineRule="auto" w:before="35" w:after="0"/>
        <w:ind w:left="1130" w:right="0" w:hanging="338"/>
        <w:jc w:val="left"/>
        <w:rPr>
          <w:sz w:val="17"/>
        </w:rPr>
      </w:pPr>
      <w:r>
        <w:rPr>
          <w:color w:val="3F3F3F"/>
          <w:sz w:val="17"/>
        </w:rPr>
        <w:t>Call</w:t>
      </w:r>
      <w:r>
        <w:rPr>
          <w:color w:val="3F3F3F"/>
          <w:spacing w:val="12"/>
          <w:sz w:val="17"/>
        </w:rPr>
        <w:t> </w:t>
      </w:r>
      <w:r>
        <w:rPr>
          <w:color w:val="3F3F3F"/>
          <w:sz w:val="17"/>
        </w:rPr>
        <w:t>/</w:t>
      </w:r>
      <w:r>
        <w:rPr>
          <w:color w:val="3F3F3F"/>
          <w:spacing w:val="21"/>
          <w:sz w:val="17"/>
        </w:rPr>
        <w:t> </w:t>
      </w:r>
      <w:r>
        <w:rPr>
          <w:color w:val="3F3F3F"/>
          <w:sz w:val="17"/>
        </w:rPr>
        <w:t>Email</w:t>
      </w:r>
      <w:r>
        <w:rPr>
          <w:color w:val="3F3F3F"/>
          <w:spacing w:val="15"/>
          <w:sz w:val="17"/>
        </w:rPr>
        <w:t> </w:t>
      </w:r>
      <w:r>
        <w:rPr>
          <w:color w:val="3F3F3F"/>
          <w:sz w:val="17"/>
        </w:rPr>
        <w:t>Helpdesk</w:t>
      </w:r>
      <w:r>
        <w:rPr>
          <w:color w:val="3F3F3F"/>
          <w:spacing w:val="20"/>
          <w:sz w:val="17"/>
        </w:rPr>
        <w:t> </w:t>
      </w:r>
      <w:r>
        <w:rPr>
          <w:color w:val="3F3F3F"/>
          <w:sz w:val="17"/>
        </w:rPr>
        <w:t>Service</w:t>
      </w:r>
      <w:r>
        <w:rPr>
          <w:color w:val="3F3F3F"/>
          <w:spacing w:val="17"/>
          <w:sz w:val="17"/>
        </w:rPr>
        <w:t> </w:t>
      </w:r>
      <w:r>
        <w:rPr>
          <w:color w:val="3F3F3F"/>
          <w:sz w:val="17"/>
        </w:rPr>
        <w:t>with</w:t>
      </w:r>
      <w:r>
        <w:rPr>
          <w:color w:val="3F3F3F"/>
          <w:spacing w:val="18"/>
          <w:sz w:val="17"/>
        </w:rPr>
        <w:t> </w:t>
      </w:r>
      <w:r>
        <w:rPr>
          <w:color w:val="3F3F3F"/>
          <w:sz w:val="17"/>
        </w:rPr>
        <w:t>24H-48H</w:t>
      </w:r>
      <w:r>
        <w:rPr>
          <w:color w:val="3F3F3F"/>
          <w:spacing w:val="19"/>
          <w:sz w:val="17"/>
        </w:rPr>
        <w:t> </w:t>
      </w:r>
      <w:r>
        <w:rPr>
          <w:color w:val="3F3F3F"/>
          <w:sz w:val="17"/>
        </w:rPr>
        <w:t>response</w:t>
      </w:r>
      <w:r>
        <w:rPr>
          <w:color w:val="3F3F3F"/>
          <w:spacing w:val="21"/>
          <w:sz w:val="17"/>
        </w:rPr>
        <w:t> </w:t>
      </w:r>
      <w:r>
        <w:rPr>
          <w:color w:val="3F3F3F"/>
          <w:spacing w:val="-4"/>
          <w:sz w:val="17"/>
        </w:rPr>
        <w:t>time</w:t>
      </w:r>
    </w:p>
    <w:p>
      <w:pPr>
        <w:pStyle w:val="ListParagraph"/>
        <w:numPr>
          <w:ilvl w:val="1"/>
          <w:numId w:val="5"/>
        </w:numPr>
        <w:tabs>
          <w:tab w:pos="1130" w:val="left" w:leader="none"/>
        </w:tabs>
        <w:spacing w:line="240" w:lineRule="auto" w:before="33" w:after="0"/>
        <w:ind w:left="1130" w:right="0" w:hanging="338"/>
        <w:jc w:val="left"/>
        <w:rPr>
          <w:sz w:val="17"/>
        </w:rPr>
      </w:pPr>
      <w:r>
        <w:rPr>
          <w:color w:val="3F3F3F"/>
          <w:w w:val="105"/>
          <w:sz w:val="17"/>
        </w:rPr>
        <w:t>Query</w:t>
      </w:r>
      <w:r>
        <w:rPr>
          <w:color w:val="3F3F3F"/>
          <w:spacing w:val="-14"/>
          <w:w w:val="105"/>
          <w:sz w:val="17"/>
        </w:rPr>
        <w:t> </w:t>
      </w:r>
      <w:r>
        <w:rPr>
          <w:color w:val="3F3F3F"/>
          <w:w w:val="105"/>
          <w:sz w:val="17"/>
        </w:rPr>
        <w:t>resolution</w:t>
      </w:r>
      <w:r>
        <w:rPr>
          <w:color w:val="3F3F3F"/>
          <w:spacing w:val="-7"/>
          <w:w w:val="105"/>
          <w:sz w:val="17"/>
        </w:rPr>
        <w:t> </w:t>
      </w:r>
      <w:r>
        <w:rPr>
          <w:color w:val="3F3F3F"/>
          <w:w w:val="105"/>
          <w:sz w:val="17"/>
        </w:rPr>
        <w:t>within</w:t>
      </w:r>
      <w:r>
        <w:rPr>
          <w:color w:val="3F3F3F"/>
          <w:spacing w:val="-13"/>
          <w:w w:val="105"/>
          <w:sz w:val="17"/>
        </w:rPr>
        <w:t> </w:t>
      </w:r>
      <w:r>
        <w:rPr>
          <w:color w:val="3F3F3F"/>
          <w:w w:val="105"/>
          <w:sz w:val="17"/>
        </w:rPr>
        <w:t>8-16</w:t>
      </w:r>
      <w:r>
        <w:rPr>
          <w:color w:val="3F3F3F"/>
          <w:spacing w:val="-13"/>
          <w:w w:val="105"/>
          <w:sz w:val="17"/>
        </w:rPr>
        <w:t> </w:t>
      </w:r>
      <w:r>
        <w:rPr>
          <w:color w:val="3F3F3F"/>
          <w:w w:val="105"/>
          <w:sz w:val="17"/>
        </w:rPr>
        <w:t>working</w:t>
      </w:r>
      <w:r>
        <w:rPr>
          <w:color w:val="3F3F3F"/>
          <w:spacing w:val="-13"/>
          <w:w w:val="105"/>
          <w:sz w:val="17"/>
        </w:rPr>
        <w:t> </w:t>
      </w:r>
      <w:r>
        <w:rPr>
          <w:color w:val="3F3F3F"/>
          <w:w w:val="105"/>
          <w:sz w:val="17"/>
        </w:rPr>
        <w:t>hours</w:t>
      </w:r>
      <w:r>
        <w:rPr>
          <w:color w:val="3F3F3F"/>
          <w:spacing w:val="-14"/>
          <w:w w:val="105"/>
          <w:sz w:val="17"/>
        </w:rPr>
        <w:t> </w:t>
      </w:r>
      <w:r>
        <w:rPr>
          <w:color w:val="3F3F3F"/>
          <w:w w:val="105"/>
          <w:sz w:val="17"/>
        </w:rPr>
        <w:t>for</w:t>
      </w:r>
      <w:r>
        <w:rPr>
          <w:color w:val="3F3F3F"/>
          <w:spacing w:val="-10"/>
          <w:w w:val="105"/>
          <w:sz w:val="17"/>
        </w:rPr>
        <w:t> </w:t>
      </w:r>
      <w:r>
        <w:rPr>
          <w:color w:val="3F3F3F"/>
          <w:w w:val="105"/>
          <w:sz w:val="17"/>
        </w:rPr>
        <w:t>90%</w:t>
      </w:r>
      <w:r>
        <w:rPr>
          <w:color w:val="3F3F3F"/>
          <w:spacing w:val="-12"/>
          <w:w w:val="105"/>
          <w:sz w:val="17"/>
        </w:rPr>
        <w:t> </w:t>
      </w:r>
      <w:r>
        <w:rPr>
          <w:color w:val="3F3F3F"/>
          <w:spacing w:val="-4"/>
          <w:w w:val="105"/>
          <w:sz w:val="17"/>
        </w:rPr>
        <w:t>cases</w:t>
      </w:r>
    </w:p>
    <w:p>
      <w:pPr>
        <w:pStyle w:val="ListParagraph"/>
        <w:numPr>
          <w:ilvl w:val="1"/>
          <w:numId w:val="5"/>
        </w:numPr>
        <w:tabs>
          <w:tab w:pos="1130" w:val="left" w:leader="none"/>
        </w:tabs>
        <w:spacing w:line="240" w:lineRule="auto" w:before="36" w:after="0"/>
        <w:ind w:left="1130" w:right="0" w:hanging="338"/>
        <w:jc w:val="left"/>
        <w:rPr>
          <w:sz w:val="17"/>
        </w:rPr>
      </w:pPr>
      <w:r>
        <w:rPr>
          <w:color w:val="3F3F3F"/>
          <w:sz w:val="17"/>
        </w:rPr>
        <w:t>Assistance</w:t>
      </w:r>
      <w:r>
        <w:rPr>
          <w:color w:val="3F3F3F"/>
          <w:spacing w:val="19"/>
          <w:sz w:val="17"/>
        </w:rPr>
        <w:t> </w:t>
      </w:r>
      <w:r>
        <w:rPr>
          <w:color w:val="3F3F3F"/>
          <w:sz w:val="17"/>
        </w:rPr>
        <w:t>with</w:t>
      </w:r>
      <w:r>
        <w:rPr>
          <w:color w:val="3F3F3F"/>
          <w:spacing w:val="22"/>
          <w:sz w:val="17"/>
        </w:rPr>
        <w:t> </w:t>
      </w:r>
      <w:r>
        <w:rPr>
          <w:color w:val="3F3F3F"/>
          <w:sz w:val="17"/>
        </w:rPr>
        <w:t>taxation</w:t>
      </w:r>
      <w:r>
        <w:rPr>
          <w:color w:val="3F3F3F"/>
          <w:spacing w:val="17"/>
          <w:sz w:val="17"/>
        </w:rPr>
        <w:t> </w:t>
      </w:r>
      <w:r>
        <w:rPr>
          <w:color w:val="3F3F3F"/>
          <w:sz w:val="17"/>
        </w:rPr>
        <w:t>and</w:t>
      </w:r>
      <w:r>
        <w:rPr>
          <w:color w:val="3F3F3F"/>
          <w:spacing w:val="16"/>
          <w:sz w:val="17"/>
        </w:rPr>
        <w:t> </w:t>
      </w:r>
      <w:r>
        <w:rPr>
          <w:color w:val="3F3F3F"/>
          <w:sz w:val="17"/>
        </w:rPr>
        <w:t>compliance-related</w:t>
      </w:r>
      <w:r>
        <w:rPr>
          <w:color w:val="3F3F3F"/>
          <w:spacing w:val="21"/>
          <w:sz w:val="17"/>
        </w:rPr>
        <w:t> </w:t>
      </w:r>
      <w:r>
        <w:rPr>
          <w:color w:val="3F3F3F"/>
          <w:sz w:val="17"/>
        </w:rPr>
        <w:t>employee</w:t>
      </w:r>
      <w:r>
        <w:rPr>
          <w:color w:val="3F3F3F"/>
          <w:spacing w:val="17"/>
          <w:sz w:val="17"/>
        </w:rPr>
        <w:t> </w:t>
      </w:r>
      <w:r>
        <w:rPr>
          <w:color w:val="3F3F3F"/>
          <w:spacing w:val="-2"/>
          <w:sz w:val="17"/>
        </w:rPr>
        <w:t>queries</w:t>
      </w:r>
    </w:p>
    <w:p>
      <w:pPr>
        <w:pStyle w:val="BodyText"/>
        <w:spacing w:before="65"/>
        <w:rPr>
          <w:sz w:val="17"/>
        </w:rPr>
      </w:pPr>
    </w:p>
    <w:p>
      <w:pPr>
        <w:pStyle w:val="ListParagraph"/>
        <w:numPr>
          <w:ilvl w:val="0"/>
          <w:numId w:val="5"/>
        </w:numPr>
        <w:tabs>
          <w:tab w:pos="790" w:val="left" w:leader="none"/>
        </w:tabs>
        <w:spacing w:line="240" w:lineRule="auto" w:before="1" w:after="0"/>
        <w:ind w:left="790" w:right="0" w:hanging="337"/>
        <w:jc w:val="left"/>
        <w:rPr>
          <w:b/>
          <w:sz w:val="17"/>
        </w:rPr>
      </w:pPr>
      <w:r>
        <w:rPr>
          <w:b/>
          <w:color w:val="3F3F3F"/>
          <w:sz w:val="17"/>
        </w:rPr>
        <w:t>Onboarding</w:t>
      </w:r>
      <w:r>
        <w:rPr>
          <w:b/>
          <w:color w:val="3F3F3F"/>
          <w:spacing w:val="1"/>
          <w:sz w:val="17"/>
        </w:rPr>
        <w:t> </w:t>
      </w:r>
      <w:r>
        <w:rPr>
          <w:b/>
          <w:color w:val="3F3F3F"/>
          <w:sz w:val="17"/>
        </w:rPr>
        <w:t>and</w:t>
      </w:r>
      <w:r>
        <w:rPr>
          <w:b/>
          <w:color w:val="3F3F3F"/>
          <w:spacing w:val="2"/>
          <w:sz w:val="17"/>
        </w:rPr>
        <w:t> </w:t>
      </w:r>
      <w:r>
        <w:rPr>
          <w:b/>
          <w:color w:val="3F3F3F"/>
          <w:spacing w:val="-2"/>
          <w:sz w:val="17"/>
        </w:rPr>
        <w:t>Offboarding</w:t>
      </w:r>
    </w:p>
    <w:p>
      <w:pPr>
        <w:pStyle w:val="ListParagraph"/>
        <w:numPr>
          <w:ilvl w:val="1"/>
          <w:numId w:val="5"/>
        </w:numPr>
        <w:tabs>
          <w:tab w:pos="1130" w:val="left" w:leader="none"/>
        </w:tabs>
        <w:spacing w:line="240" w:lineRule="auto" w:before="33" w:after="0"/>
        <w:ind w:left="1130" w:right="0" w:hanging="338"/>
        <w:jc w:val="left"/>
        <w:rPr>
          <w:sz w:val="17"/>
        </w:rPr>
      </w:pPr>
      <w:r>
        <w:rPr>
          <w:color w:val="3F3F3F"/>
          <w:w w:val="105"/>
          <w:sz w:val="17"/>
        </w:rPr>
        <w:t>Conﬁguration</w:t>
      </w:r>
      <w:r>
        <w:rPr>
          <w:color w:val="3F3F3F"/>
          <w:spacing w:val="-11"/>
          <w:w w:val="105"/>
          <w:sz w:val="17"/>
        </w:rPr>
        <w:t> </w:t>
      </w:r>
      <w:r>
        <w:rPr>
          <w:color w:val="3F3F3F"/>
          <w:w w:val="105"/>
          <w:sz w:val="17"/>
        </w:rPr>
        <w:t>of</w:t>
      </w:r>
      <w:r>
        <w:rPr>
          <w:color w:val="3F3F3F"/>
          <w:spacing w:val="-12"/>
          <w:w w:val="105"/>
          <w:sz w:val="17"/>
        </w:rPr>
        <w:t> </w:t>
      </w:r>
      <w:r>
        <w:rPr>
          <w:color w:val="3F3F3F"/>
          <w:w w:val="105"/>
          <w:sz w:val="17"/>
        </w:rPr>
        <w:t>payroll</w:t>
      </w:r>
      <w:r>
        <w:rPr>
          <w:color w:val="3F3F3F"/>
          <w:spacing w:val="-10"/>
          <w:w w:val="105"/>
          <w:sz w:val="17"/>
        </w:rPr>
        <w:t> </w:t>
      </w:r>
      <w:r>
        <w:rPr>
          <w:color w:val="3F3F3F"/>
          <w:w w:val="105"/>
          <w:sz w:val="17"/>
        </w:rPr>
        <w:t>and</w:t>
      </w:r>
      <w:r>
        <w:rPr>
          <w:color w:val="3F3F3F"/>
          <w:spacing w:val="-9"/>
          <w:w w:val="105"/>
          <w:sz w:val="17"/>
        </w:rPr>
        <w:t> </w:t>
      </w:r>
      <w:r>
        <w:rPr>
          <w:color w:val="3F3F3F"/>
          <w:w w:val="105"/>
          <w:sz w:val="17"/>
        </w:rPr>
        <w:t>ESS</w:t>
      </w:r>
      <w:r>
        <w:rPr>
          <w:color w:val="3F3F3F"/>
          <w:spacing w:val="-11"/>
          <w:w w:val="105"/>
          <w:sz w:val="17"/>
        </w:rPr>
        <w:t> </w:t>
      </w:r>
      <w:r>
        <w:rPr>
          <w:color w:val="3F3F3F"/>
          <w:w w:val="105"/>
          <w:sz w:val="17"/>
        </w:rPr>
        <w:t>Portal</w:t>
      </w:r>
      <w:r>
        <w:rPr>
          <w:color w:val="3F3F3F"/>
          <w:spacing w:val="-10"/>
          <w:w w:val="105"/>
          <w:sz w:val="17"/>
        </w:rPr>
        <w:t> </w:t>
      </w:r>
      <w:r>
        <w:rPr>
          <w:color w:val="3F3F3F"/>
          <w:w w:val="105"/>
          <w:sz w:val="17"/>
        </w:rPr>
        <w:t>for</w:t>
      </w:r>
      <w:r>
        <w:rPr>
          <w:color w:val="3F3F3F"/>
          <w:spacing w:val="-10"/>
          <w:w w:val="105"/>
          <w:sz w:val="17"/>
        </w:rPr>
        <w:t> </w:t>
      </w:r>
      <w:r>
        <w:rPr>
          <w:color w:val="3F3F3F"/>
          <w:w w:val="105"/>
          <w:sz w:val="17"/>
        </w:rPr>
        <w:t>new</w:t>
      </w:r>
      <w:r>
        <w:rPr>
          <w:color w:val="3F3F3F"/>
          <w:spacing w:val="-10"/>
          <w:w w:val="105"/>
          <w:sz w:val="17"/>
        </w:rPr>
        <w:t> </w:t>
      </w:r>
      <w:r>
        <w:rPr>
          <w:color w:val="3F3F3F"/>
          <w:spacing w:val="-2"/>
          <w:w w:val="105"/>
          <w:sz w:val="17"/>
        </w:rPr>
        <w:t>joinees</w:t>
      </w:r>
    </w:p>
    <w:p>
      <w:pPr>
        <w:pStyle w:val="ListParagraph"/>
        <w:numPr>
          <w:ilvl w:val="1"/>
          <w:numId w:val="5"/>
        </w:numPr>
        <w:tabs>
          <w:tab w:pos="1130" w:val="left" w:leader="none"/>
        </w:tabs>
        <w:spacing w:line="240" w:lineRule="auto" w:before="35" w:after="0"/>
        <w:ind w:left="1130" w:right="0" w:hanging="338"/>
        <w:jc w:val="left"/>
        <w:rPr>
          <w:sz w:val="17"/>
        </w:rPr>
      </w:pPr>
      <w:r>
        <w:rPr>
          <w:color w:val="3F3F3F"/>
          <w:w w:val="105"/>
          <w:sz w:val="17"/>
        </w:rPr>
        <w:t>Leave</w:t>
      </w:r>
      <w:r>
        <w:rPr>
          <w:color w:val="3F3F3F"/>
          <w:spacing w:val="-2"/>
          <w:w w:val="105"/>
          <w:sz w:val="17"/>
        </w:rPr>
        <w:t> </w:t>
      </w:r>
      <w:r>
        <w:rPr>
          <w:color w:val="3F3F3F"/>
          <w:w w:val="105"/>
          <w:sz w:val="17"/>
        </w:rPr>
        <w:t>encashment</w:t>
      </w:r>
      <w:r>
        <w:rPr>
          <w:color w:val="3F3F3F"/>
          <w:spacing w:val="-7"/>
          <w:w w:val="105"/>
          <w:sz w:val="17"/>
        </w:rPr>
        <w:t> </w:t>
      </w:r>
      <w:r>
        <w:rPr>
          <w:color w:val="3F3F3F"/>
          <w:spacing w:val="-2"/>
          <w:w w:val="105"/>
          <w:sz w:val="17"/>
        </w:rPr>
        <w:t>computation</w:t>
      </w:r>
    </w:p>
    <w:p>
      <w:pPr>
        <w:pStyle w:val="BodyText"/>
        <w:rPr>
          <w:sz w:val="17"/>
        </w:rPr>
      </w:pPr>
    </w:p>
    <w:p>
      <w:pPr>
        <w:pStyle w:val="BodyText"/>
        <w:spacing w:before="101"/>
        <w:rPr>
          <w:sz w:val="17"/>
        </w:rPr>
      </w:pPr>
    </w:p>
    <w:p>
      <w:pPr>
        <w:pStyle w:val="ListParagraph"/>
        <w:numPr>
          <w:ilvl w:val="0"/>
          <w:numId w:val="5"/>
        </w:numPr>
        <w:tabs>
          <w:tab w:pos="790" w:val="left" w:leader="none"/>
        </w:tabs>
        <w:spacing w:line="240" w:lineRule="auto" w:before="0" w:after="0"/>
        <w:ind w:left="790" w:right="0" w:hanging="337"/>
        <w:jc w:val="left"/>
        <w:rPr>
          <w:b/>
          <w:sz w:val="17"/>
        </w:rPr>
      </w:pPr>
      <w:r>
        <w:rPr>
          <w:b/>
          <w:color w:val="3F3F3F"/>
          <w:sz w:val="17"/>
        </w:rPr>
        <w:t>Payroll</w:t>
      </w:r>
      <w:r>
        <w:rPr>
          <w:b/>
          <w:color w:val="3F3F3F"/>
          <w:spacing w:val="-4"/>
          <w:sz w:val="17"/>
        </w:rPr>
        <w:t> </w:t>
      </w:r>
      <w:r>
        <w:rPr>
          <w:b/>
          <w:color w:val="3F3F3F"/>
          <w:sz w:val="17"/>
        </w:rPr>
        <w:t>Labor</w:t>
      </w:r>
      <w:r>
        <w:rPr>
          <w:b/>
          <w:color w:val="3F3F3F"/>
          <w:spacing w:val="-2"/>
          <w:sz w:val="17"/>
        </w:rPr>
        <w:t> </w:t>
      </w:r>
      <w:r>
        <w:rPr>
          <w:b/>
          <w:color w:val="3F3F3F"/>
          <w:sz w:val="17"/>
        </w:rPr>
        <w:t>Law</w:t>
      </w:r>
      <w:r>
        <w:rPr>
          <w:b/>
          <w:color w:val="3F3F3F"/>
          <w:spacing w:val="-4"/>
          <w:sz w:val="17"/>
        </w:rPr>
        <w:t> </w:t>
      </w:r>
      <w:r>
        <w:rPr>
          <w:b/>
          <w:color w:val="3F3F3F"/>
          <w:spacing w:val="-2"/>
          <w:sz w:val="17"/>
        </w:rPr>
        <w:t>Advisory</w:t>
      </w:r>
    </w:p>
    <w:p>
      <w:pPr>
        <w:pStyle w:val="ListParagraph"/>
        <w:numPr>
          <w:ilvl w:val="1"/>
          <w:numId w:val="5"/>
        </w:numPr>
        <w:tabs>
          <w:tab w:pos="1130" w:val="left" w:leader="none"/>
        </w:tabs>
        <w:spacing w:line="240" w:lineRule="auto" w:before="33" w:after="0"/>
        <w:ind w:left="1130" w:right="0" w:hanging="338"/>
        <w:jc w:val="left"/>
        <w:rPr>
          <w:sz w:val="17"/>
        </w:rPr>
      </w:pPr>
      <w:r>
        <w:rPr>
          <w:color w:val="3F3F3F"/>
          <w:w w:val="105"/>
          <w:sz w:val="17"/>
        </w:rPr>
        <w:t>Advisory</w:t>
      </w:r>
      <w:r>
        <w:rPr>
          <w:color w:val="3F3F3F"/>
          <w:spacing w:val="-7"/>
          <w:w w:val="105"/>
          <w:sz w:val="17"/>
        </w:rPr>
        <w:t> </w:t>
      </w:r>
      <w:r>
        <w:rPr>
          <w:color w:val="3F3F3F"/>
          <w:w w:val="105"/>
          <w:sz w:val="17"/>
        </w:rPr>
        <w:t>on</w:t>
      </w:r>
      <w:r>
        <w:rPr>
          <w:color w:val="3F3F3F"/>
          <w:spacing w:val="-5"/>
          <w:w w:val="105"/>
          <w:sz w:val="17"/>
        </w:rPr>
        <w:t> </w:t>
      </w:r>
      <w:r>
        <w:rPr>
          <w:color w:val="3F3F3F"/>
          <w:w w:val="105"/>
          <w:sz w:val="17"/>
        </w:rPr>
        <w:t>changes</w:t>
      </w:r>
      <w:r>
        <w:rPr>
          <w:color w:val="3F3F3F"/>
          <w:spacing w:val="-5"/>
          <w:w w:val="105"/>
          <w:sz w:val="17"/>
        </w:rPr>
        <w:t> </w:t>
      </w:r>
      <w:r>
        <w:rPr>
          <w:color w:val="3F3F3F"/>
          <w:w w:val="105"/>
          <w:sz w:val="17"/>
        </w:rPr>
        <w:t>in</w:t>
      </w:r>
      <w:r>
        <w:rPr>
          <w:color w:val="3F3F3F"/>
          <w:spacing w:val="-4"/>
          <w:w w:val="105"/>
          <w:sz w:val="17"/>
        </w:rPr>
        <w:t> </w:t>
      </w:r>
      <w:r>
        <w:rPr>
          <w:color w:val="3F3F3F"/>
          <w:w w:val="105"/>
          <w:sz w:val="17"/>
        </w:rPr>
        <w:t>compliance</w:t>
      </w:r>
      <w:r>
        <w:rPr>
          <w:color w:val="3F3F3F"/>
          <w:spacing w:val="-2"/>
          <w:w w:val="105"/>
          <w:sz w:val="17"/>
        </w:rPr>
        <w:t> </w:t>
      </w:r>
      <w:r>
        <w:rPr>
          <w:color w:val="3F3F3F"/>
          <w:w w:val="105"/>
          <w:sz w:val="17"/>
        </w:rPr>
        <w:t>and</w:t>
      </w:r>
      <w:r>
        <w:rPr>
          <w:color w:val="3F3F3F"/>
          <w:spacing w:val="-1"/>
          <w:w w:val="105"/>
          <w:sz w:val="17"/>
        </w:rPr>
        <w:t> </w:t>
      </w:r>
      <w:r>
        <w:rPr>
          <w:color w:val="3F3F3F"/>
          <w:w w:val="105"/>
          <w:sz w:val="17"/>
        </w:rPr>
        <w:t>ﬁling</w:t>
      </w:r>
      <w:r>
        <w:rPr>
          <w:color w:val="3F3F3F"/>
          <w:spacing w:val="-7"/>
          <w:w w:val="105"/>
          <w:sz w:val="17"/>
        </w:rPr>
        <w:t> </w:t>
      </w:r>
      <w:r>
        <w:rPr>
          <w:color w:val="3F3F3F"/>
          <w:spacing w:val="-2"/>
          <w:w w:val="105"/>
          <w:sz w:val="17"/>
        </w:rPr>
        <w:t>requirements.</w:t>
      </w:r>
    </w:p>
    <w:p>
      <w:pPr>
        <w:pStyle w:val="ListParagraph"/>
        <w:numPr>
          <w:ilvl w:val="1"/>
          <w:numId w:val="5"/>
        </w:numPr>
        <w:tabs>
          <w:tab w:pos="1130" w:val="left" w:leader="none"/>
        </w:tabs>
        <w:spacing w:line="240" w:lineRule="auto" w:before="33" w:after="0"/>
        <w:ind w:left="1130" w:right="0" w:hanging="338"/>
        <w:jc w:val="left"/>
        <w:rPr>
          <w:sz w:val="17"/>
        </w:rPr>
      </w:pPr>
      <w:r>
        <w:rPr>
          <w:color w:val="3F3F3F"/>
          <w:w w:val="105"/>
          <w:sz w:val="17"/>
        </w:rPr>
        <w:t>Advisory</w:t>
      </w:r>
      <w:r>
        <w:rPr>
          <w:color w:val="3F3F3F"/>
          <w:spacing w:val="-9"/>
          <w:w w:val="105"/>
          <w:sz w:val="17"/>
        </w:rPr>
        <w:t> </w:t>
      </w:r>
      <w:r>
        <w:rPr>
          <w:color w:val="3F3F3F"/>
          <w:w w:val="105"/>
          <w:sz w:val="17"/>
        </w:rPr>
        <w:t>on</w:t>
      </w:r>
      <w:r>
        <w:rPr>
          <w:color w:val="3F3F3F"/>
          <w:spacing w:val="-7"/>
          <w:w w:val="105"/>
          <w:sz w:val="17"/>
        </w:rPr>
        <w:t> </w:t>
      </w:r>
      <w:r>
        <w:rPr>
          <w:color w:val="3F3F3F"/>
          <w:w w:val="105"/>
          <w:sz w:val="17"/>
        </w:rPr>
        <w:t>salary</w:t>
      </w:r>
      <w:r>
        <w:rPr>
          <w:color w:val="3F3F3F"/>
          <w:spacing w:val="-8"/>
          <w:w w:val="105"/>
          <w:sz w:val="17"/>
        </w:rPr>
        <w:t> </w:t>
      </w:r>
      <w:r>
        <w:rPr>
          <w:color w:val="3F3F3F"/>
          <w:w w:val="105"/>
          <w:sz w:val="17"/>
        </w:rPr>
        <w:t>structures</w:t>
      </w:r>
      <w:r>
        <w:rPr>
          <w:color w:val="3F3F3F"/>
          <w:spacing w:val="-8"/>
          <w:w w:val="105"/>
          <w:sz w:val="17"/>
        </w:rPr>
        <w:t> </w:t>
      </w:r>
      <w:r>
        <w:rPr>
          <w:color w:val="3F3F3F"/>
          <w:w w:val="105"/>
          <w:sz w:val="17"/>
        </w:rPr>
        <w:t>and</w:t>
      </w:r>
      <w:r>
        <w:rPr>
          <w:color w:val="3F3F3F"/>
          <w:spacing w:val="-5"/>
          <w:w w:val="105"/>
          <w:sz w:val="17"/>
        </w:rPr>
        <w:t> </w:t>
      </w:r>
      <w:r>
        <w:rPr>
          <w:color w:val="3F3F3F"/>
          <w:w w:val="105"/>
          <w:sz w:val="17"/>
        </w:rPr>
        <w:t>changes</w:t>
      </w:r>
      <w:r>
        <w:rPr>
          <w:color w:val="3F3F3F"/>
          <w:spacing w:val="-6"/>
          <w:w w:val="105"/>
          <w:sz w:val="17"/>
        </w:rPr>
        <w:t> </w:t>
      </w:r>
      <w:r>
        <w:rPr>
          <w:color w:val="3F3F3F"/>
          <w:w w:val="105"/>
          <w:sz w:val="17"/>
        </w:rPr>
        <w:t>in</w:t>
      </w:r>
      <w:r>
        <w:rPr>
          <w:color w:val="3F3F3F"/>
          <w:spacing w:val="-8"/>
          <w:w w:val="105"/>
          <w:sz w:val="17"/>
        </w:rPr>
        <w:t> </w:t>
      </w:r>
      <w:r>
        <w:rPr>
          <w:color w:val="3F3F3F"/>
          <w:w w:val="105"/>
          <w:sz w:val="17"/>
        </w:rPr>
        <w:t>taxation</w:t>
      </w:r>
      <w:r>
        <w:rPr>
          <w:color w:val="3F3F3F"/>
          <w:spacing w:val="-7"/>
          <w:w w:val="105"/>
          <w:sz w:val="17"/>
        </w:rPr>
        <w:t> </w:t>
      </w:r>
      <w:r>
        <w:rPr>
          <w:color w:val="3F3F3F"/>
          <w:spacing w:val="-2"/>
          <w:w w:val="105"/>
          <w:sz w:val="17"/>
        </w:rPr>
        <w:t>regulations.</w:t>
      </w:r>
    </w:p>
    <w:p>
      <w:pPr>
        <w:pStyle w:val="ListParagraph"/>
        <w:numPr>
          <w:ilvl w:val="1"/>
          <w:numId w:val="5"/>
        </w:numPr>
        <w:tabs>
          <w:tab w:pos="1130" w:val="left" w:leader="none"/>
        </w:tabs>
        <w:spacing w:line="240" w:lineRule="auto" w:before="36" w:after="0"/>
        <w:ind w:left="1130" w:right="0" w:hanging="338"/>
        <w:jc w:val="left"/>
        <w:rPr>
          <w:sz w:val="17"/>
        </w:rPr>
      </w:pPr>
      <w:r>
        <w:rPr>
          <w:color w:val="3F3F3F"/>
          <w:sz w:val="17"/>
        </w:rPr>
        <w:t>Legal</w:t>
      </w:r>
      <w:r>
        <w:rPr>
          <w:color w:val="3F3F3F"/>
          <w:spacing w:val="10"/>
          <w:sz w:val="17"/>
        </w:rPr>
        <w:t> </w:t>
      </w:r>
      <w:r>
        <w:rPr>
          <w:color w:val="3F3F3F"/>
          <w:sz w:val="17"/>
        </w:rPr>
        <w:t>implications</w:t>
      </w:r>
      <w:r>
        <w:rPr>
          <w:color w:val="3F3F3F"/>
          <w:spacing w:val="14"/>
          <w:sz w:val="17"/>
        </w:rPr>
        <w:t> </w:t>
      </w:r>
      <w:r>
        <w:rPr>
          <w:color w:val="3F3F3F"/>
          <w:sz w:val="17"/>
        </w:rPr>
        <w:t>of</w:t>
      </w:r>
      <w:r>
        <w:rPr>
          <w:color w:val="3F3F3F"/>
          <w:spacing w:val="9"/>
          <w:sz w:val="17"/>
        </w:rPr>
        <w:t> </w:t>
      </w:r>
      <w:r>
        <w:rPr>
          <w:color w:val="3F3F3F"/>
          <w:sz w:val="17"/>
        </w:rPr>
        <w:t>violations,</w:t>
      </w:r>
      <w:r>
        <w:rPr>
          <w:color w:val="3F3F3F"/>
          <w:spacing w:val="14"/>
          <w:sz w:val="17"/>
        </w:rPr>
        <w:t> </w:t>
      </w:r>
      <w:r>
        <w:rPr>
          <w:color w:val="3F3F3F"/>
          <w:sz w:val="17"/>
        </w:rPr>
        <w:t>and</w:t>
      </w:r>
      <w:r>
        <w:rPr>
          <w:color w:val="3F3F3F"/>
          <w:spacing w:val="13"/>
          <w:sz w:val="17"/>
        </w:rPr>
        <w:t> </w:t>
      </w:r>
      <w:r>
        <w:rPr>
          <w:color w:val="3F3F3F"/>
          <w:sz w:val="17"/>
        </w:rPr>
        <w:t>changes</w:t>
      </w:r>
      <w:r>
        <w:rPr>
          <w:color w:val="3F3F3F"/>
          <w:spacing w:val="10"/>
          <w:sz w:val="17"/>
        </w:rPr>
        <w:t> </w:t>
      </w:r>
      <w:r>
        <w:rPr>
          <w:color w:val="3F3F3F"/>
          <w:sz w:val="17"/>
        </w:rPr>
        <w:t>in</w:t>
      </w:r>
      <w:r>
        <w:rPr>
          <w:color w:val="3F3F3F"/>
          <w:spacing w:val="9"/>
          <w:sz w:val="17"/>
        </w:rPr>
        <w:t> </w:t>
      </w:r>
      <w:r>
        <w:rPr>
          <w:color w:val="3F3F3F"/>
          <w:sz w:val="17"/>
        </w:rPr>
        <w:t>labor</w:t>
      </w:r>
      <w:r>
        <w:rPr>
          <w:color w:val="3F3F3F"/>
          <w:spacing w:val="17"/>
          <w:sz w:val="17"/>
        </w:rPr>
        <w:t> </w:t>
      </w:r>
      <w:r>
        <w:rPr>
          <w:color w:val="3F3F3F"/>
          <w:sz w:val="17"/>
        </w:rPr>
        <w:t>law</w:t>
      </w:r>
      <w:r>
        <w:rPr>
          <w:color w:val="3F3F3F"/>
          <w:spacing w:val="11"/>
          <w:sz w:val="17"/>
        </w:rPr>
        <w:t> </w:t>
      </w:r>
      <w:r>
        <w:rPr>
          <w:color w:val="3F3F3F"/>
          <w:spacing w:val="-2"/>
          <w:sz w:val="17"/>
        </w:rPr>
        <w:t>regulations.</w:t>
      </w:r>
    </w:p>
    <w:p>
      <w:pPr>
        <w:pStyle w:val="ListParagraph"/>
        <w:spacing w:after="0" w:line="240" w:lineRule="auto"/>
        <w:jc w:val="left"/>
        <w:rPr>
          <w:sz w:val="17"/>
        </w:rPr>
        <w:sectPr>
          <w:pgSz w:w="12240" w:h="15840"/>
          <w:pgMar w:header="674" w:footer="1194" w:top="1820" w:bottom="1380" w:left="1080" w:right="1080"/>
        </w:sectPr>
      </w:pPr>
    </w:p>
    <w:p>
      <w:pPr>
        <w:pStyle w:val="Heading2"/>
        <w:spacing w:before="193"/>
      </w:pPr>
      <w:r>
        <w:rPr>
          <w:color w:val="BA2121"/>
          <w:w w:val="110"/>
        </w:rPr>
        <w:t>TERMS</w:t>
      </w:r>
      <w:r>
        <w:rPr>
          <w:color w:val="BA2121"/>
          <w:spacing w:val="1"/>
          <w:w w:val="110"/>
        </w:rPr>
        <w:t> </w:t>
      </w:r>
      <w:r>
        <w:rPr>
          <w:color w:val="BA2121"/>
          <w:w w:val="110"/>
        </w:rPr>
        <w:t>&amp;</w:t>
      </w:r>
      <w:r>
        <w:rPr>
          <w:color w:val="BA2121"/>
          <w:spacing w:val="-4"/>
          <w:w w:val="110"/>
        </w:rPr>
        <w:t> </w:t>
      </w:r>
      <w:r>
        <w:rPr>
          <w:color w:val="BA2121"/>
          <w:spacing w:val="-2"/>
          <w:w w:val="110"/>
        </w:rPr>
        <w:t>CONDITIONS</w:t>
      </w:r>
    </w:p>
    <w:p>
      <w:pPr>
        <w:pStyle w:val="BodyText"/>
        <w:spacing w:before="101"/>
        <w:rPr>
          <w:sz w:val="22"/>
        </w:rPr>
      </w:pPr>
    </w:p>
    <w:p>
      <w:pPr>
        <w:spacing w:before="0"/>
        <w:ind w:left="115" w:right="0" w:firstLine="0"/>
        <w:jc w:val="left"/>
        <w:rPr>
          <w:sz w:val="22"/>
        </w:rPr>
      </w:pPr>
      <w:r>
        <w:rPr>
          <w:color w:val="BA2121"/>
          <w:w w:val="110"/>
          <w:sz w:val="22"/>
        </w:rPr>
        <w:t>FORMAL</w:t>
      </w:r>
      <w:r>
        <w:rPr>
          <w:color w:val="BA2121"/>
          <w:spacing w:val="11"/>
          <w:w w:val="110"/>
          <w:sz w:val="22"/>
        </w:rPr>
        <w:t> </w:t>
      </w:r>
      <w:r>
        <w:rPr>
          <w:color w:val="BA2121"/>
          <w:w w:val="110"/>
          <w:sz w:val="22"/>
        </w:rPr>
        <w:t>SERVICE</w:t>
      </w:r>
      <w:r>
        <w:rPr>
          <w:color w:val="BA2121"/>
          <w:spacing w:val="11"/>
          <w:w w:val="110"/>
          <w:sz w:val="22"/>
        </w:rPr>
        <w:t> </w:t>
      </w:r>
      <w:r>
        <w:rPr>
          <w:color w:val="BA2121"/>
          <w:spacing w:val="-2"/>
          <w:w w:val="110"/>
          <w:sz w:val="22"/>
        </w:rPr>
        <w:t>AGREEMENTS</w:t>
      </w:r>
    </w:p>
    <w:p>
      <w:pPr>
        <w:pStyle w:val="ListParagraph"/>
        <w:numPr>
          <w:ilvl w:val="0"/>
          <w:numId w:val="6"/>
        </w:numPr>
        <w:tabs>
          <w:tab w:pos="595" w:val="left" w:leader="none"/>
        </w:tabs>
        <w:spacing w:line="252" w:lineRule="auto" w:before="128" w:after="0"/>
        <w:ind w:left="595" w:right="129" w:hanging="264"/>
        <w:jc w:val="left"/>
        <w:rPr>
          <w:sz w:val="18"/>
        </w:rPr>
      </w:pPr>
      <w:r>
        <w:rPr>
          <w:color w:val="3F3F3F"/>
          <w:w w:val="105"/>
          <w:sz w:val="18"/>
        </w:rPr>
        <w:t>Formal</w:t>
      </w:r>
      <w:r>
        <w:rPr>
          <w:color w:val="3F3F3F"/>
          <w:spacing w:val="-14"/>
          <w:w w:val="105"/>
          <w:sz w:val="18"/>
        </w:rPr>
        <w:t> </w:t>
      </w:r>
      <w:r>
        <w:rPr>
          <w:color w:val="3F3F3F"/>
          <w:w w:val="105"/>
          <w:sz w:val="18"/>
        </w:rPr>
        <w:t>service</w:t>
      </w:r>
      <w:r>
        <w:rPr>
          <w:color w:val="3F3F3F"/>
          <w:spacing w:val="-14"/>
          <w:w w:val="105"/>
          <w:sz w:val="18"/>
        </w:rPr>
        <w:t> </w:t>
      </w:r>
      <w:r>
        <w:rPr>
          <w:color w:val="3F3F3F"/>
          <w:w w:val="105"/>
          <w:sz w:val="18"/>
        </w:rPr>
        <w:t>agreements</w:t>
      </w:r>
      <w:r>
        <w:rPr>
          <w:color w:val="3F3F3F"/>
          <w:spacing w:val="-11"/>
          <w:w w:val="105"/>
          <w:sz w:val="18"/>
        </w:rPr>
        <w:t> </w:t>
      </w:r>
      <w:r>
        <w:rPr>
          <w:color w:val="3F3F3F"/>
          <w:w w:val="105"/>
          <w:sz w:val="18"/>
        </w:rPr>
        <w:t>are</w:t>
      </w:r>
      <w:r>
        <w:rPr>
          <w:color w:val="3F3F3F"/>
          <w:spacing w:val="-14"/>
          <w:w w:val="105"/>
          <w:sz w:val="18"/>
        </w:rPr>
        <w:t> </w:t>
      </w:r>
      <w:r>
        <w:rPr>
          <w:color w:val="3F3F3F"/>
          <w:w w:val="105"/>
          <w:sz w:val="18"/>
        </w:rPr>
        <w:t>to</w:t>
      </w:r>
      <w:r>
        <w:rPr>
          <w:color w:val="3F3F3F"/>
          <w:spacing w:val="-14"/>
          <w:w w:val="105"/>
          <w:sz w:val="18"/>
        </w:rPr>
        <w:t> </w:t>
      </w:r>
      <w:r>
        <w:rPr>
          <w:color w:val="3F3F3F"/>
          <w:w w:val="105"/>
          <w:sz w:val="18"/>
        </w:rPr>
        <w:t>be</w:t>
      </w:r>
      <w:r>
        <w:rPr>
          <w:color w:val="3F3F3F"/>
          <w:spacing w:val="-7"/>
          <w:w w:val="105"/>
          <w:sz w:val="18"/>
        </w:rPr>
        <w:t> </w:t>
      </w:r>
      <w:r>
        <w:rPr>
          <w:color w:val="3F3F3F"/>
          <w:w w:val="105"/>
          <w:sz w:val="18"/>
        </w:rPr>
        <w:t>mutually</w:t>
      </w:r>
      <w:r>
        <w:rPr>
          <w:color w:val="3F3F3F"/>
          <w:spacing w:val="-12"/>
          <w:w w:val="105"/>
          <w:sz w:val="18"/>
        </w:rPr>
        <w:t> </w:t>
      </w:r>
      <w:r>
        <w:rPr>
          <w:color w:val="3F3F3F"/>
          <w:w w:val="105"/>
          <w:sz w:val="18"/>
        </w:rPr>
        <w:t>agreed</w:t>
      </w:r>
      <w:r>
        <w:rPr>
          <w:color w:val="3F3F3F"/>
          <w:spacing w:val="-12"/>
          <w:w w:val="105"/>
          <w:sz w:val="18"/>
        </w:rPr>
        <w:t> </w:t>
      </w:r>
      <w:r>
        <w:rPr>
          <w:color w:val="3F3F3F"/>
          <w:w w:val="105"/>
          <w:sz w:val="18"/>
        </w:rPr>
        <w:t>and</w:t>
      </w:r>
      <w:r>
        <w:rPr>
          <w:color w:val="3F3F3F"/>
          <w:spacing w:val="-12"/>
          <w:w w:val="105"/>
          <w:sz w:val="18"/>
        </w:rPr>
        <w:t> </w:t>
      </w:r>
      <w:r>
        <w:rPr>
          <w:color w:val="3F3F3F"/>
          <w:w w:val="105"/>
          <w:sz w:val="18"/>
        </w:rPr>
        <w:t>executed</w:t>
      </w:r>
      <w:r>
        <w:rPr>
          <w:color w:val="3F3F3F"/>
          <w:spacing w:val="-12"/>
          <w:w w:val="105"/>
          <w:sz w:val="18"/>
        </w:rPr>
        <w:t> </w:t>
      </w:r>
      <w:r>
        <w:rPr>
          <w:color w:val="3F3F3F"/>
          <w:w w:val="105"/>
          <w:sz w:val="18"/>
        </w:rPr>
        <w:t>between</w:t>
      </w:r>
      <w:r>
        <w:rPr>
          <w:color w:val="3F3F3F"/>
          <w:spacing w:val="-12"/>
          <w:w w:val="105"/>
          <w:sz w:val="18"/>
        </w:rPr>
        <w:t> </w:t>
      </w:r>
      <w:r>
        <w:rPr>
          <w:color w:val="3F3F3F"/>
          <w:w w:val="105"/>
          <w:sz w:val="18"/>
        </w:rPr>
        <w:t>In.Corp</w:t>
      </w:r>
      <w:r>
        <w:rPr>
          <w:color w:val="3F3F3F"/>
          <w:spacing w:val="-12"/>
          <w:w w:val="105"/>
          <w:sz w:val="18"/>
        </w:rPr>
        <w:t> </w:t>
      </w:r>
      <w:r>
        <w:rPr>
          <w:color w:val="3F3F3F"/>
          <w:w w:val="105"/>
          <w:sz w:val="18"/>
        </w:rPr>
        <w:t>and</w:t>
      </w:r>
      <w:r>
        <w:rPr>
          <w:color w:val="3F3F3F"/>
          <w:spacing w:val="-12"/>
          <w:w w:val="105"/>
          <w:sz w:val="18"/>
        </w:rPr>
        <w:t> </w:t>
      </w:r>
      <w:r>
        <w:rPr>
          <w:color w:val="3F3F3F"/>
          <w:w w:val="105"/>
          <w:sz w:val="18"/>
        </w:rPr>
        <w:t>the</w:t>
      </w:r>
      <w:r>
        <w:rPr>
          <w:color w:val="3F3F3F"/>
          <w:spacing w:val="-14"/>
          <w:w w:val="105"/>
          <w:sz w:val="18"/>
        </w:rPr>
        <w:t> </w:t>
      </w:r>
      <w:r>
        <w:rPr>
          <w:color w:val="3F3F3F"/>
          <w:w w:val="105"/>
          <w:sz w:val="18"/>
        </w:rPr>
        <w:t>Company</w:t>
      </w:r>
      <w:r>
        <w:rPr>
          <w:color w:val="3F3F3F"/>
          <w:spacing w:val="-14"/>
          <w:w w:val="105"/>
          <w:sz w:val="18"/>
        </w:rPr>
        <w:t> </w:t>
      </w:r>
      <w:r>
        <w:rPr>
          <w:color w:val="3F3F3F"/>
          <w:w w:val="105"/>
          <w:sz w:val="18"/>
        </w:rPr>
        <w:t>post</w:t>
      </w:r>
      <w:r>
        <w:rPr>
          <w:color w:val="3F3F3F"/>
          <w:spacing w:val="-13"/>
          <w:w w:val="105"/>
          <w:sz w:val="18"/>
        </w:rPr>
        <w:t> </w:t>
      </w:r>
      <w:r>
        <w:rPr>
          <w:color w:val="3F3F3F"/>
          <w:w w:val="105"/>
          <w:sz w:val="18"/>
        </w:rPr>
        <w:t>the acceptance</w:t>
      </w:r>
      <w:r>
        <w:rPr>
          <w:color w:val="3F3F3F"/>
          <w:spacing w:val="-9"/>
          <w:w w:val="105"/>
          <w:sz w:val="18"/>
        </w:rPr>
        <w:t> </w:t>
      </w:r>
      <w:r>
        <w:rPr>
          <w:color w:val="3F3F3F"/>
          <w:w w:val="105"/>
          <w:sz w:val="18"/>
        </w:rPr>
        <w:t>of</w:t>
      </w:r>
      <w:r>
        <w:rPr>
          <w:color w:val="3F3F3F"/>
          <w:spacing w:val="-9"/>
          <w:w w:val="105"/>
          <w:sz w:val="18"/>
        </w:rPr>
        <w:t> </w:t>
      </w:r>
      <w:r>
        <w:rPr>
          <w:color w:val="3F3F3F"/>
          <w:w w:val="105"/>
          <w:sz w:val="18"/>
        </w:rPr>
        <w:t>this</w:t>
      </w:r>
      <w:r>
        <w:rPr>
          <w:color w:val="3F3F3F"/>
          <w:spacing w:val="-7"/>
          <w:w w:val="105"/>
          <w:sz w:val="18"/>
        </w:rPr>
        <w:t> </w:t>
      </w:r>
      <w:r>
        <w:rPr>
          <w:color w:val="3F3F3F"/>
          <w:w w:val="105"/>
          <w:sz w:val="18"/>
        </w:rPr>
        <w:t>proposal</w:t>
      </w:r>
      <w:r>
        <w:rPr>
          <w:color w:val="3F3F3F"/>
          <w:spacing w:val="-11"/>
          <w:w w:val="105"/>
          <w:sz w:val="18"/>
        </w:rPr>
        <w:t> </w:t>
      </w:r>
      <w:r>
        <w:rPr>
          <w:color w:val="3F3F3F"/>
          <w:w w:val="105"/>
          <w:sz w:val="18"/>
        </w:rPr>
        <w:t>letter</w:t>
      </w:r>
      <w:r>
        <w:rPr>
          <w:color w:val="3F3F3F"/>
          <w:spacing w:val="-9"/>
          <w:w w:val="105"/>
          <w:sz w:val="18"/>
        </w:rPr>
        <w:t> </w:t>
      </w:r>
      <w:r>
        <w:rPr>
          <w:color w:val="3F3F3F"/>
          <w:w w:val="105"/>
          <w:sz w:val="18"/>
        </w:rPr>
        <w:t>by</w:t>
      </w:r>
      <w:r>
        <w:rPr>
          <w:color w:val="3F3F3F"/>
          <w:spacing w:val="-7"/>
          <w:w w:val="105"/>
          <w:sz w:val="18"/>
        </w:rPr>
        <w:t> </w:t>
      </w:r>
      <w:r>
        <w:rPr>
          <w:color w:val="3F3F3F"/>
          <w:w w:val="105"/>
          <w:sz w:val="18"/>
        </w:rPr>
        <w:t>way</w:t>
      </w:r>
      <w:r>
        <w:rPr>
          <w:color w:val="3F3F3F"/>
          <w:spacing w:val="-9"/>
          <w:w w:val="105"/>
          <w:sz w:val="18"/>
        </w:rPr>
        <w:t> </w:t>
      </w:r>
      <w:r>
        <w:rPr>
          <w:color w:val="3F3F3F"/>
          <w:w w:val="105"/>
          <w:sz w:val="18"/>
        </w:rPr>
        <w:t>of</w:t>
      </w:r>
      <w:r>
        <w:rPr>
          <w:color w:val="3F3F3F"/>
          <w:spacing w:val="-9"/>
          <w:w w:val="105"/>
          <w:sz w:val="18"/>
        </w:rPr>
        <w:t> </w:t>
      </w:r>
      <w:r>
        <w:rPr>
          <w:color w:val="3F3F3F"/>
          <w:w w:val="105"/>
          <w:sz w:val="18"/>
        </w:rPr>
        <w:t>a</w:t>
      </w:r>
      <w:r>
        <w:rPr>
          <w:color w:val="3F3F3F"/>
          <w:spacing w:val="-7"/>
          <w:w w:val="105"/>
          <w:sz w:val="18"/>
        </w:rPr>
        <w:t> </w:t>
      </w:r>
      <w:r>
        <w:rPr>
          <w:color w:val="3F3F3F"/>
          <w:w w:val="105"/>
          <w:sz w:val="18"/>
        </w:rPr>
        <w:t>written</w:t>
      </w:r>
      <w:r>
        <w:rPr>
          <w:color w:val="3F3F3F"/>
          <w:spacing w:val="-6"/>
          <w:w w:val="105"/>
          <w:sz w:val="18"/>
        </w:rPr>
        <w:t> </w:t>
      </w:r>
      <w:r>
        <w:rPr>
          <w:color w:val="3F3F3F"/>
          <w:w w:val="105"/>
          <w:sz w:val="18"/>
        </w:rPr>
        <w:t>email.</w:t>
      </w:r>
    </w:p>
    <w:p>
      <w:pPr>
        <w:pStyle w:val="ListParagraph"/>
        <w:numPr>
          <w:ilvl w:val="0"/>
          <w:numId w:val="6"/>
        </w:numPr>
        <w:tabs>
          <w:tab w:pos="595" w:val="left" w:leader="none"/>
        </w:tabs>
        <w:spacing w:line="252" w:lineRule="auto" w:before="5" w:after="0"/>
        <w:ind w:left="595" w:right="131" w:hanging="264"/>
        <w:jc w:val="left"/>
        <w:rPr>
          <w:sz w:val="18"/>
        </w:rPr>
      </w:pPr>
      <w:r>
        <w:rPr>
          <w:color w:val="3F3F3F"/>
          <w:sz w:val="18"/>
        </w:rPr>
        <w:t>Additional</w:t>
      </w:r>
      <w:r>
        <w:rPr>
          <w:color w:val="3F3F3F"/>
          <w:spacing w:val="25"/>
          <w:sz w:val="18"/>
        </w:rPr>
        <w:t> </w:t>
      </w:r>
      <w:r>
        <w:rPr>
          <w:color w:val="3F3F3F"/>
          <w:sz w:val="18"/>
        </w:rPr>
        <w:t>fees</w:t>
      </w:r>
      <w:r>
        <w:rPr>
          <w:color w:val="3F3F3F"/>
          <w:spacing w:val="28"/>
          <w:sz w:val="18"/>
        </w:rPr>
        <w:t> </w:t>
      </w:r>
      <w:r>
        <w:rPr>
          <w:color w:val="3F3F3F"/>
          <w:sz w:val="18"/>
        </w:rPr>
        <w:t>will</w:t>
      </w:r>
      <w:r>
        <w:rPr>
          <w:color w:val="3F3F3F"/>
          <w:spacing w:val="24"/>
          <w:sz w:val="18"/>
        </w:rPr>
        <w:t> </w:t>
      </w:r>
      <w:r>
        <w:rPr>
          <w:color w:val="3F3F3F"/>
          <w:sz w:val="18"/>
        </w:rPr>
        <w:t>be</w:t>
      </w:r>
      <w:r>
        <w:rPr>
          <w:color w:val="3F3F3F"/>
          <w:spacing w:val="29"/>
          <w:sz w:val="18"/>
        </w:rPr>
        <w:t> </w:t>
      </w:r>
      <w:r>
        <w:rPr>
          <w:color w:val="3F3F3F"/>
          <w:sz w:val="18"/>
        </w:rPr>
        <w:t>charged</w:t>
      </w:r>
      <w:r>
        <w:rPr>
          <w:color w:val="3F3F3F"/>
          <w:spacing w:val="24"/>
          <w:sz w:val="18"/>
        </w:rPr>
        <w:t> </w:t>
      </w:r>
      <w:r>
        <w:rPr>
          <w:color w:val="3F3F3F"/>
          <w:sz w:val="18"/>
        </w:rPr>
        <w:t>for</w:t>
      </w:r>
      <w:r>
        <w:rPr>
          <w:color w:val="3F3F3F"/>
          <w:spacing w:val="24"/>
          <w:sz w:val="18"/>
        </w:rPr>
        <w:t> </w:t>
      </w:r>
      <w:r>
        <w:rPr>
          <w:color w:val="3F3F3F"/>
          <w:sz w:val="18"/>
        </w:rPr>
        <w:t>services</w:t>
      </w:r>
      <w:r>
        <w:rPr>
          <w:color w:val="3F3F3F"/>
          <w:spacing w:val="23"/>
          <w:sz w:val="18"/>
        </w:rPr>
        <w:t> </w:t>
      </w:r>
      <w:r>
        <w:rPr>
          <w:color w:val="3F3F3F"/>
          <w:sz w:val="18"/>
        </w:rPr>
        <w:t>rendered</w:t>
      </w:r>
      <w:r>
        <w:rPr>
          <w:color w:val="3F3F3F"/>
          <w:spacing w:val="24"/>
          <w:sz w:val="18"/>
        </w:rPr>
        <w:t> </w:t>
      </w:r>
      <w:r>
        <w:rPr>
          <w:color w:val="3F3F3F"/>
          <w:sz w:val="18"/>
        </w:rPr>
        <w:t>in</w:t>
      </w:r>
      <w:r>
        <w:rPr>
          <w:color w:val="3F3F3F"/>
          <w:spacing w:val="27"/>
          <w:sz w:val="18"/>
        </w:rPr>
        <w:t> </w:t>
      </w:r>
      <w:r>
        <w:rPr>
          <w:color w:val="3F3F3F"/>
          <w:sz w:val="18"/>
        </w:rPr>
        <w:t>connection</w:t>
      </w:r>
      <w:r>
        <w:rPr>
          <w:color w:val="3F3F3F"/>
          <w:spacing w:val="27"/>
          <w:sz w:val="18"/>
        </w:rPr>
        <w:t> </w:t>
      </w:r>
      <w:r>
        <w:rPr>
          <w:color w:val="3F3F3F"/>
          <w:sz w:val="18"/>
        </w:rPr>
        <w:t>with</w:t>
      </w:r>
      <w:r>
        <w:rPr>
          <w:color w:val="3F3F3F"/>
          <w:spacing w:val="24"/>
          <w:sz w:val="18"/>
        </w:rPr>
        <w:t> </w:t>
      </w:r>
      <w:r>
        <w:rPr>
          <w:color w:val="3F3F3F"/>
          <w:sz w:val="18"/>
        </w:rPr>
        <w:t>matters</w:t>
      </w:r>
      <w:r>
        <w:rPr>
          <w:color w:val="3F3F3F"/>
          <w:spacing w:val="25"/>
          <w:sz w:val="18"/>
        </w:rPr>
        <w:t> </w:t>
      </w:r>
      <w:r>
        <w:rPr>
          <w:color w:val="3F3F3F"/>
          <w:sz w:val="18"/>
        </w:rPr>
        <w:t>outside</w:t>
      </w:r>
      <w:r>
        <w:rPr>
          <w:color w:val="3F3F3F"/>
          <w:spacing w:val="27"/>
          <w:sz w:val="18"/>
        </w:rPr>
        <w:t> </w:t>
      </w:r>
      <w:r>
        <w:rPr>
          <w:color w:val="3F3F3F"/>
          <w:sz w:val="18"/>
        </w:rPr>
        <w:t>the</w:t>
      </w:r>
      <w:r>
        <w:rPr>
          <w:color w:val="3F3F3F"/>
          <w:spacing w:val="27"/>
          <w:sz w:val="18"/>
        </w:rPr>
        <w:t> </w:t>
      </w:r>
      <w:r>
        <w:rPr>
          <w:color w:val="3F3F3F"/>
          <w:sz w:val="18"/>
        </w:rPr>
        <w:t>scope</w:t>
      </w:r>
      <w:r>
        <w:rPr>
          <w:color w:val="3F3F3F"/>
          <w:spacing w:val="24"/>
          <w:sz w:val="18"/>
        </w:rPr>
        <w:t> </w:t>
      </w:r>
      <w:r>
        <w:rPr>
          <w:color w:val="3F3F3F"/>
          <w:sz w:val="18"/>
        </w:rPr>
        <w:t>of</w:t>
      </w:r>
      <w:r>
        <w:rPr>
          <w:color w:val="3F3F3F"/>
          <w:spacing w:val="24"/>
          <w:sz w:val="18"/>
        </w:rPr>
        <w:t> </w:t>
      </w:r>
      <w:r>
        <w:rPr>
          <w:color w:val="3F3F3F"/>
          <w:sz w:val="18"/>
        </w:rPr>
        <w:t>services outlined above and for services rendered where time costs exceed the fees quoted above.</w:t>
      </w:r>
    </w:p>
    <w:p>
      <w:pPr>
        <w:pStyle w:val="ListParagraph"/>
        <w:numPr>
          <w:ilvl w:val="0"/>
          <w:numId w:val="6"/>
        </w:numPr>
        <w:tabs>
          <w:tab w:pos="595" w:val="left" w:leader="none"/>
        </w:tabs>
        <w:spacing w:line="252" w:lineRule="auto" w:before="7" w:after="0"/>
        <w:ind w:left="595" w:right="81" w:hanging="264"/>
        <w:jc w:val="left"/>
        <w:rPr>
          <w:sz w:val="18"/>
        </w:rPr>
      </w:pPr>
      <w:r>
        <w:rPr>
          <w:color w:val="3F3F3F"/>
          <w:sz w:val="18"/>
        </w:rPr>
        <w:t>Our fees are based on current regulations</w:t>
      </w:r>
      <w:r>
        <w:rPr>
          <w:color w:val="3F3F3F"/>
          <w:spacing w:val="14"/>
          <w:sz w:val="18"/>
        </w:rPr>
        <w:t> </w:t>
      </w:r>
      <w:r>
        <w:rPr>
          <w:color w:val="3F3F3F"/>
          <w:sz w:val="18"/>
        </w:rPr>
        <w:t>and market practices. Should there be changes which impact</w:t>
      </w:r>
      <w:r>
        <w:rPr>
          <w:color w:val="3F3F3F"/>
          <w:spacing w:val="14"/>
          <w:sz w:val="18"/>
        </w:rPr>
        <w:t> </w:t>
      </w:r>
      <w:r>
        <w:rPr>
          <w:color w:val="3F3F3F"/>
          <w:sz w:val="18"/>
        </w:rPr>
        <w:t>our scope</w:t>
      </w:r>
      <w:r>
        <w:rPr>
          <w:color w:val="3F3F3F"/>
          <w:spacing w:val="40"/>
          <w:sz w:val="18"/>
        </w:rPr>
        <w:t> </w:t>
      </w:r>
      <w:r>
        <w:rPr>
          <w:color w:val="3F3F3F"/>
          <w:sz w:val="18"/>
        </w:rPr>
        <w:t>of</w:t>
      </w:r>
      <w:r>
        <w:rPr>
          <w:color w:val="3F3F3F"/>
          <w:spacing w:val="-9"/>
          <w:sz w:val="18"/>
        </w:rPr>
        <w:t> </w:t>
      </w:r>
      <w:r>
        <w:rPr>
          <w:color w:val="3F3F3F"/>
          <w:sz w:val="18"/>
        </w:rPr>
        <w:t>services</w:t>
      </w:r>
      <w:r>
        <w:rPr>
          <w:color w:val="3F3F3F"/>
          <w:spacing w:val="-4"/>
          <w:sz w:val="18"/>
        </w:rPr>
        <w:t> </w:t>
      </w:r>
      <w:r>
        <w:rPr>
          <w:color w:val="3F3F3F"/>
          <w:sz w:val="18"/>
        </w:rPr>
        <w:t>or</w:t>
      </w:r>
      <w:r>
        <w:rPr>
          <w:color w:val="3F3F3F"/>
          <w:spacing w:val="-9"/>
          <w:sz w:val="18"/>
        </w:rPr>
        <w:t> </w:t>
      </w:r>
      <w:r>
        <w:rPr>
          <w:color w:val="3F3F3F"/>
          <w:sz w:val="18"/>
        </w:rPr>
        <w:t>effort</w:t>
      </w:r>
      <w:r>
        <w:rPr>
          <w:color w:val="3F3F3F"/>
          <w:spacing w:val="-6"/>
          <w:sz w:val="18"/>
        </w:rPr>
        <w:t> </w:t>
      </w:r>
      <w:r>
        <w:rPr>
          <w:color w:val="3F3F3F"/>
          <w:sz w:val="18"/>
        </w:rPr>
        <w:t>involved,</w:t>
      </w:r>
      <w:r>
        <w:rPr>
          <w:color w:val="3F3F3F"/>
          <w:spacing w:val="-9"/>
          <w:sz w:val="18"/>
        </w:rPr>
        <w:t> </w:t>
      </w:r>
      <w:r>
        <w:rPr>
          <w:color w:val="3F3F3F"/>
          <w:sz w:val="18"/>
        </w:rPr>
        <w:t>we</w:t>
      </w:r>
      <w:r>
        <w:rPr>
          <w:color w:val="3F3F3F"/>
          <w:spacing w:val="-9"/>
          <w:sz w:val="18"/>
        </w:rPr>
        <w:t> </w:t>
      </w:r>
      <w:r>
        <w:rPr>
          <w:color w:val="3F3F3F"/>
          <w:sz w:val="18"/>
        </w:rPr>
        <w:t>will</w:t>
      </w:r>
      <w:r>
        <w:rPr>
          <w:color w:val="3F3F3F"/>
          <w:spacing w:val="-6"/>
          <w:sz w:val="18"/>
        </w:rPr>
        <w:t> </w:t>
      </w:r>
      <w:r>
        <w:rPr>
          <w:color w:val="3F3F3F"/>
          <w:sz w:val="18"/>
        </w:rPr>
        <w:t>be</w:t>
      </w:r>
      <w:r>
        <w:rPr>
          <w:color w:val="3F3F3F"/>
          <w:spacing w:val="-9"/>
          <w:sz w:val="18"/>
        </w:rPr>
        <w:t> </w:t>
      </w:r>
      <w:r>
        <w:rPr>
          <w:color w:val="3F3F3F"/>
          <w:sz w:val="18"/>
        </w:rPr>
        <w:t>pleased</w:t>
      </w:r>
      <w:r>
        <w:rPr>
          <w:color w:val="3F3F3F"/>
          <w:spacing w:val="-6"/>
          <w:sz w:val="18"/>
        </w:rPr>
        <w:t> </w:t>
      </w:r>
      <w:r>
        <w:rPr>
          <w:color w:val="3F3F3F"/>
          <w:sz w:val="18"/>
        </w:rPr>
        <w:t>to</w:t>
      </w:r>
      <w:r>
        <w:rPr>
          <w:color w:val="3F3F3F"/>
          <w:spacing w:val="-9"/>
          <w:sz w:val="18"/>
        </w:rPr>
        <w:t> </w:t>
      </w:r>
      <w:r>
        <w:rPr>
          <w:color w:val="3F3F3F"/>
          <w:sz w:val="18"/>
        </w:rPr>
        <w:t>discuss</w:t>
      </w:r>
      <w:r>
        <w:rPr>
          <w:color w:val="3F3F3F"/>
          <w:spacing w:val="-9"/>
          <w:sz w:val="18"/>
        </w:rPr>
        <w:t> </w:t>
      </w:r>
      <w:r>
        <w:rPr>
          <w:color w:val="3F3F3F"/>
          <w:sz w:val="18"/>
        </w:rPr>
        <w:t>them</w:t>
      </w:r>
      <w:r>
        <w:rPr>
          <w:color w:val="3F3F3F"/>
          <w:spacing w:val="-6"/>
          <w:sz w:val="18"/>
        </w:rPr>
        <w:t> </w:t>
      </w:r>
      <w:r>
        <w:rPr>
          <w:color w:val="3F3F3F"/>
          <w:sz w:val="18"/>
        </w:rPr>
        <w:t>with</w:t>
      </w:r>
      <w:r>
        <w:rPr>
          <w:color w:val="3F3F3F"/>
          <w:spacing w:val="-9"/>
          <w:sz w:val="18"/>
        </w:rPr>
        <w:t> </w:t>
      </w:r>
      <w:r>
        <w:rPr>
          <w:color w:val="3F3F3F"/>
          <w:sz w:val="18"/>
        </w:rPr>
        <w:t>you</w:t>
      </w:r>
      <w:r>
        <w:rPr>
          <w:color w:val="3F3F3F"/>
          <w:spacing w:val="-7"/>
          <w:sz w:val="18"/>
        </w:rPr>
        <w:t> </w:t>
      </w:r>
      <w:r>
        <w:rPr>
          <w:color w:val="3F3F3F"/>
          <w:sz w:val="18"/>
        </w:rPr>
        <w:t>to</w:t>
      </w:r>
      <w:r>
        <w:rPr>
          <w:color w:val="3F3F3F"/>
          <w:spacing w:val="-6"/>
          <w:sz w:val="18"/>
        </w:rPr>
        <w:t> </w:t>
      </w:r>
      <w:r>
        <w:rPr>
          <w:color w:val="3F3F3F"/>
          <w:sz w:val="18"/>
        </w:rPr>
        <w:t>arrive</w:t>
      </w:r>
      <w:r>
        <w:rPr>
          <w:color w:val="3F3F3F"/>
          <w:spacing w:val="-2"/>
          <w:sz w:val="18"/>
        </w:rPr>
        <w:t> </w:t>
      </w:r>
      <w:r>
        <w:rPr>
          <w:color w:val="3F3F3F"/>
          <w:sz w:val="18"/>
        </w:rPr>
        <w:t>at</w:t>
      </w:r>
      <w:r>
        <w:rPr>
          <w:color w:val="3F3F3F"/>
          <w:spacing w:val="-11"/>
          <w:sz w:val="18"/>
        </w:rPr>
        <w:t> </w:t>
      </w:r>
      <w:r>
        <w:rPr>
          <w:color w:val="3F3F3F"/>
          <w:sz w:val="18"/>
        </w:rPr>
        <w:t>a</w:t>
      </w:r>
      <w:r>
        <w:rPr>
          <w:color w:val="3F3F3F"/>
          <w:spacing w:val="-5"/>
          <w:sz w:val="18"/>
        </w:rPr>
        <w:t> </w:t>
      </w:r>
      <w:r>
        <w:rPr>
          <w:color w:val="3F3F3F"/>
          <w:sz w:val="18"/>
        </w:rPr>
        <w:t>mutually</w:t>
      </w:r>
      <w:r>
        <w:rPr>
          <w:color w:val="3F3F3F"/>
          <w:spacing w:val="-6"/>
          <w:sz w:val="18"/>
        </w:rPr>
        <w:t> </w:t>
      </w:r>
      <w:r>
        <w:rPr>
          <w:color w:val="3F3F3F"/>
          <w:sz w:val="18"/>
        </w:rPr>
        <w:t>agreeable</w:t>
      </w:r>
      <w:r>
        <w:rPr>
          <w:color w:val="3F3F3F"/>
          <w:spacing w:val="-6"/>
          <w:sz w:val="18"/>
        </w:rPr>
        <w:t> </w:t>
      </w:r>
      <w:r>
        <w:rPr>
          <w:color w:val="3F3F3F"/>
          <w:sz w:val="18"/>
        </w:rPr>
        <w:t>solution.</w:t>
      </w:r>
    </w:p>
    <w:p xmlns:a="http://schemas.openxmlformats.org/drawingml/2006/main">
      <w:pPr>
        <w:pStyle w:val="BodyText"/>
        <w:spacing w:before="18"/>
        <w:rPr>
          <w:sz w:val="20"/>
        </w:rPr>
      </w:pPr>
      <w:r>
        <w:rPr>
          <w:sz w:val="20"/>
        </w:rPr>
        <mc:AlternateContent>
          <mc:Choice Requires="wps">
            <w:drawing>
              <wp:anchor distT="0" distB="0" distL="0" distR="0" allowOverlap="1" layoutInCell="1" locked="0" behindDoc="1" simplePos="0" relativeHeight="487587840">
                <wp:simplePos x="0" y="0"/>
                <wp:positionH relativeFrom="page">
                  <wp:posOffset>768095</wp:posOffset>
                </wp:positionH>
                <wp:positionV relativeFrom="paragraph">
                  <wp:posOffset>174356</wp:posOffset>
                </wp:positionV>
                <wp:extent cx="6213475" cy="190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6213475" cy="1905"/>
                        </a:xfrm>
                        <a:custGeom>
                          <a:avLst/>
                          <a:gdLst/>
                          <a:ahLst/>
                          <a:cxnLst/>
                          <a:rect l="l" t="t" r="r" b="b"/>
                          <a:pathLst>
                            <a:path w="6213475" h="1905">
                              <a:moveTo>
                                <a:pt x="0" y="0"/>
                              </a:moveTo>
                              <a:lnTo>
                                <a:pt x="6213348" y="1524"/>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640;mso-wrap-distance-left:0;mso-wrap-distance-right:0" from="60.48pt,13.728824pt" to="549.720017pt,13.848827pt" stroked="true" strokeweight=".72pt" strokecolor="#bfbfbf">
                <v:stroke dashstyle="solid"/>
                <w10:wrap type="topAndBottom"/>
              </v:line>
            </w:pict>
          </mc:Fallback>
        </mc:AlternateContent>
      </w:r>
    </w:p>
    <w:p>
      <w:pPr>
        <w:pStyle w:val="Heading2"/>
      </w:pPr>
      <w:r>
        <w:rPr>
          <w:color w:val="BA2121"/>
          <w:spacing w:val="-2"/>
          <w:w w:val="110"/>
        </w:rPr>
        <w:t>TERMINATION</w:t>
      </w:r>
    </w:p>
    <w:p>
      <w:pPr>
        <w:pStyle w:val="ListParagraph"/>
        <w:numPr>
          <w:ilvl w:val="0"/>
          <w:numId w:val="6"/>
        </w:numPr>
        <w:tabs>
          <w:tab w:pos="595" w:val="left" w:leader="none"/>
        </w:tabs>
        <w:spacing w:line="256" w:lineRule="auto" w:before="167" w:after="0"/>
        <w:ind w:left="595" w:right="128" w:hanging="264"/>
        <w:jc w:val="both"/>
        <w:rPr>
          <w:sz w:val="18"/>
        </w:rPr>
      </w:pPr>
      <w:r>
        <w:rPr>
          <w:color w:val="3F3F3F"/>
          <w:sz w:val="18"/>
        </w:rPr>
        <w:t>Either Party may</w:t>
      </w:r>
      <w:r>
        <w:rPr>
          <w:color w:val="3F3F3F"/>
          <w:spacing w:val="-3"/>
          <w:sz w:val="18"/>
        </w:rPr>
        <w:t> </w:t>
      </w:r>
      <w:r>
        <w:rPr>
          <w:color w:val="3F3F3F"/>
          <w:sz w:val="18"/>
        </w:rPr>
        <w:t>terminate the</w:t>
      </w:r>
      <w:r>
        <w:rPr>
          <w:color w:val="3F3F3F"/>
          <w:spacing w:val="-2"/>
          <w:sz w:val="18"/>
        </w:rPr>
        <w:t> </w:t>
      </w:r>
      <w:r>
        <w:rPr>
          <w:color w:val="3F3F3F"/>
          <w:sz w:val="18"/>
        </w:rPr>
        <w:t>above-mentioned</w:t>
      </w:r>
      <w:r>
        <w:rPr>
          <w:color w:val="3F3F3F"/>
          <w:spacing w:val="-1"/>
          <w:sz w:val="18"/>
        </w:rPr>
        <w:t> </w:t>
      </w:r>
      <w:r>
        <w:rPr>
          <w:color w:val="3F3F3F"/>
          <w:sz w:val="18"/>
        </w:rPr>
        <w:t>services with</w:t>
      </w:r>
      <w:r>
        <w:rPr>
          <w:color w:val="3F3F3F"/>
          <w:spacing w:val="-2"/>
          <w:sz w:val="18"/>
        </w:rPr>
        <w:t> </w:t>
      </w:r>
      <w:r>
        <w:rPr>
          <w:color w:val="3F3F3F"/>
          <w:sz w:val="18"/>
        </w:rPr>
        <w:t>one</w:t>
      </w:r>
      <w:r>
        <w:rPr>
          <w:color w:val="3F3F3F"/>
          <w:spacing w:val="-2"/>
          <w:sz w:val="18"/>
        </w:rPr>
        <w:t> </w:t>
      </w:r>
      <w:r>
        <w:rPr>
          <w:color w:val="3F3F3F"/>
          <w:sz w:val="18"/>
        </w:rPr>
        <w:t>(1)</w:t>
      </w:r>
      <w:r>
        <w:rPr>
          <w:color w:val="3F3F3F"/>
          <w:spacing w:val="-2"/>
          <w:sz w:val="18"/>
        </w:rPr>
        <w:t> </w:t>
      </w:r>
      <w:r>
        <w:rPr>
          <w:color w:val="3F3F3F"/>
          <w:sz w:val="18"/>
        </w:rPr>
        <w:t>month’s</w:t>
      </w:r>
      <w:r>
        <w:rPr>
          <w:color w:val="3F3F3F"/>
          <w:spacing w:val="-1"/>
          <w:sz w:val="18"/>
        </w:rPr>
        <w:t> </w:t>
      </w:r>
      <w:r>
        <w:rPr>
          <w:color w:val="3F3F3F"/>
          <w:sz w:val="18"/>
        </w:rPr>
        <w:t>prior</w:t>
      </w:r>
      <w:r>
        <w:rPr>
          <w:color w:val="3F3F3F"/>
          <w:spacing w:val="-2"/>
          <w:sz w:val="18"/>
        </w:rPr>
        <w:t> </w:t>
      </w:r>
      <w:r>
        <w:rPr>
          <w:color w:val="3F3F3F"/>
          <w:sz w:val="18"/>
        </w:rPr>
        <w:t>written</w:t>
      </w:r>
      <w:r>
        <w:rPr>
          <w:color w:val="3F3F3F"/>
          <w:spacing w:val="-2"/>
          <w:sz w:val="18"/>
        </w:rPr>
        <w:t> </w:t>
      </w:r>
      <w:r>
        <w:rPr>
          <w:color w:val="3F3F3F"/>
          <w:sz w:val="18"/>
        </w:rPr>
        <w:t>notice</w:t>
      </w:r>
      <w:r>
        <w:rPr>
          <w:color w:val="3F3F3F"/>
          <w:spacing w:val="-2"/>
          <w:sz w:val="18"/>
        </w:rPr>
        <w:t> </w:t>
      </w:r>
      <w:r>
        <w:rPr>
          <w:color w:val="3F3F3F"/>
          <w:sz w:val="18"/>
        </w:rPr>
        <w:t>thereof.</w:t>
      </w:r>
      <w:r>
        <w:rPr>
          <w:color w:val="3F3F3F"/>
          <w:spacing w:val="-3"/>
          <w:sz w:val="18"/>
        </w:rPr>
        <w:t> </w:t>
      </w:r>
      <w:r>
        <w:rPr>
          <w:color w:val="3F3F3F"/>
          <w:sz w:val="18"/>
        </w:rPr>
        <w:t>In the event</w:t>
      </w:r>
      <w:r>
        <w:rPr>
          <w:color w:val="3F3F3F"/>
          <w:spacing w:val="-4"/>
          <w:sz w:val="18"/>
        </w:rPr>
        <w:t> </w:t>
      </w:r>
      <w:r>
        <w:rPr>
          <w:color w:val="3F3F3F"/>
          <w:sz w:val="18"/>
        </w:rPr>
        <w:t>that</w:t>
      </w:r>
      <w:r>
        <w:rPr>
          <w:color w:val="3F3F3F"/>
          <w:spacing w:val="-5"/>
          <w:sz w:val="18"/>
        </w:rPr>
        <w:t> </w:t>
      </w:r>
      <w:r>
        <w:rPr>
          <w:color w:val="3F3F3F"/>
          <w:sz w:val="18"/>
        </w:rPr>
        <w:t>this</w:t>
      </w:r>
      <w:r>
        <w:rPr>
          <w:color w:val="3F3F3F"/>
          <w:spacing w:val="-4"/>
          <w:sz w:val="18"/>
        </w:rPr>
        <w:t> </w:t>
      </w:r>
      <w:r>
        <w:rPr>
          <w:color w:val="3F3F3F"/>
          <w:sz w:val="18"/>
        </w:rPr>
        <w:t>engagement is</w:t>
      </w:r>
      <w:r>
        <w:rPr>
          <w:color w:val="3F3F3F"/>
          <w:spacing w:val="-4"/>
          <w:sz w:val="18"/>
        </w:rPr>
        <w:t> </w:t>
      </w:r>
      <w:r>
        <w:rPr>
          <w:color w:val="3F3F3F"/>
          <w:sz w:val="18"/>
        </w:rPr>
        <w:t>terminated, we</w:t>
      </w:r>
      <w:r>
        <w:rPr>
          <w:color w:val="3F3F3F"/>
          <w:spacing w:val="-2"/>
          <w:sz w:val="18"/>
        </w:rPr>
        <w:t> </w:t>
      </w:r>
      <w:r>
        <w:rPr>
          <w:color w:val="3F3F3F"/>
          <w:sz w:val="18"/>
        </w:rPr>
        <w:t>shall</w:t>
      </w:r>
      <w:r>
        <w:rPr>
          <w:color w:val="3F3F3F"/>
          <w:spacing w:val="-2"/>
          <w:sz w:val="18"/>
        </w:rPr>
        <w:t> </w:t>
      </w:r>
      <w:r>
        <w:rPr>
          <w:color w:val="3F3F3F"/>
          <w:sz w:val="18"/>
        </w:rPr>
        <w:t>still</w:t>
      </w:r>
      <w:r>
        <w:rPr>
          <w:color w:val="3F3F3F"/>
          <w:spacing w:val="-2"/>
          <w:sz w:val="18"/>
        </w:rPr>
        <w:t> </w:t>
      </w:r>
      <w:r>
        <w:rPr>
          <w:color w:val="3F3F3F"/>
          <w:sz w:val="18"/>
        </w:rPr>
        <w:t>be</w:t>
      </w:r>
      <w:r>
        <w:rPr>
          <w:color w:val="3F3F3F"/>
          <w:spacing w:val="-5"/>
          <w:sz w:val="18"/>
        </w:rPr>
        <w:t> </w:t>
      </w:r>
      <w:r>
        <w:rPr>
          <w:color w:val="3F3F3F"/>
          <w:sz w:val="18"/>
        </w:rPr>
        <w:t>entitled</w:t>
      </w:r>
      <w:r>
        <w:rPr>
          <w:color w:val="3F3F3F"/>
          <w:spacing w:val="-2"/>
          <w:sz w:val="18"/>
        </w:rPr>
        <w:t> </w:t>
      </w:r>
      <w:r>
        <w:rPr>
          <w:color w:val="3F3F3F"/>
          <w:sz w:val="18"/>
        </w:rPr>
        <w:t>to</w:t>
      </w:r>
      <w:r>
        <w:rPr>
          <w:color w:val="3F3F3F"/>
          <w:spacing w:val="-5"/>
          <w:sz w:val="18"/>
        </w:rPr>
        <w:t> </w:t>
      </w:r>
      <w:r>
        <w:rPr>
          <w:color w:val="3F3F3F"/>
          <w:sz w:val="18"/>
        </w:rPr>
        <w:t>our</w:t>
      </w:r>
      <w:r>
        <w:rPr>
          <w:color w:val="3F3F3F"/>
          <w:spacing w:val="-2"/>
          <w:sz w:val="18"/>
        </w:rPr>
        <w:t> </w:t>
      </w:r>
      <w:r>
        <w:rPr>
          <w:color w:val="3F3F3F"/>
          <w:sz w:val="18"/>
        </w:rPr>
        <w:t>fee</w:t>
      </w:r>
      <w:r>
        <w:rPr>
          <w:color w:val="3F3F3F"/>
          <w:spacing w:val="-2"/>
          <w:sz w:val="18"/>
        </w:rPr>
        <w:t> </w:t>
      </w:r>
      <w:r>
        <w:rPr>
          <w:color w:val="3F3F3F"/>
          <w:sz w:val="18"/>
        </w:rPr>
        <w:t>and</w:t>
      </w:r>
      <w:r>
        <w:rPr>
          <w:color w:val="3F3F3F"/>
          <w:spacing w:val="-1"/>
          <w:sz w:val="18"/>
        </w:rPr>
        <w:t> </w:t>
      </w:r>
      <w:r>
        <w:rPr>
          <w:color w:val="3F3F3F"/>
          <w:sz w:val="18"/>
        </w:rPr>
        <w:t>out-of-</w:t>
      </w:r>
      <w:r>
        <w:rPr>
          <w:color w:val="3F3F3F"/>
          <w:spacing w:val="-4"/>
          <w:sz w:val="18"/>
        </w:rPr>
        <w:t> </w:t>
      </w:r>
      <w:r>
        <w:rPr>
          <w:color w:val="3F3F3F"/>
          <w:sz w:val="18"/>
        </w:rPr>
        <w:t>pocket</w:t>
      </w:r>
      <w:r>
        <w:rPr>
          <w:color w:val="3F3F3F"/>
          <w:spacing w:val="-4"/>
          <w:sz w:val="18"/>
        </w:rPr>
        <w:t> </w:t>
      </w:r>
      <w:r>
        <w:rPr>
          <w:color w:val="3F3F3F"/>
          <w:sz w:val="18"/>
        </w:rPr>
        <w:t>expenses accrued up to the date of the end of service.</w:t>
      </w:r>
    </w:p>
    <w:p xmlns:a="http://schemas.openxmlformats.org/drawingml/2006/main">
      <w:pPr>
        <w:pStyle w:val="BodyText"/>
        <w:spacing w:before="15"/>
        <w:rPr>
          <w:sz w:val="20"/>
        </w:rPr>
      </w:pPr>
      <w:r>
        <w:rPr>
          <w:sz w:val="20"/>
        </w:rPr>
        <mc:AlternateContent>
          <mc:Choice Requires="wps">
            <w:drawing>
              <wp:anchor distT="0" distB="0" distL="0" distR="0" allowOverlap="1" layoutInCell="1" locked="0" behindDoc="1" simplePos="0" relativeHeight="487588352">
                <wp:simplePos x="0" y="0"/>
                <wp:positionH relativeFrom="page">
                  <wp:posOffset>768095</wp:posOffset>
                </wp:positionH>
                <wp:positionV relativeFrom="paragraph">
                  <wp:posOffset>172847</wp:posOffset>
                </wp:positionV>
                <wp:extent cx="6213475"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6213475" cy="1270"/>
                        </a:xfrm>
                        <a:custGeom>
                          <a:avLst/>
                          <a:gdLst/>
                          <a:ahLst/>
                          <a:cxnLst/>
                          <a:rect l="l" t="t" r="r" b="b"/>
                          <a:pathLst>
                            <a:path w="6213475" h="0">
                              <a:moveTo>
                                <a:pt x="0" y="0"/>
                              </a:moveTo>
                              <a:lnTo>
                                <a:pt x="6213348" y="0"/>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shape style="position:absolute;margin-left:60.48pt;margin-top:13.610002pt;width:489.25pt;height:.1pt;mso-position-horizontal-relative:page;mso-position-vertical-relative:paragraph;z-index:-15728128;mso-wrap-distance-left:0;mso-wrap-distance-right:0" id="docshape8" coordorigin="1210,272" coordsize="9785,0" path="m1210,272l10994,272e" filled="false" stroked="true" strokeweight=".72pt" strokecolor="#bfbfbf">
                <v:path arrowok="t"/>
                <v:stroke dashstyle="solid"/>
                <w10:wrap type="topAndBottom"/>
              </v:shape>
            </w:pict>
          </mc:Fallback>
        </mc:AlternateContent>
      </w:r>
    </w:p>
    <w:p>
      <w:pPr>
        <w:pStyle w:val="Heading2"/>
        <w:spacing w:before="187"/>
      </w:pPr>
      <w:r>
        <w:rPr>
          <w:color w:val="BA2121"/>
          <w:w w:val="105"/>
        </w:rPr>
        <w:t>GOVERNING</w:t>
      </w:r>
      <w:r>
        <w:rPr>
          <w:color w:val="BA2121"/>
          <w:spacing w:val="18"/>
          <w:w w:val="110"/>
        </w:rPr>
        <w:t> </w:t>
      </w:r>
      <w:r>
        <w:rPr>
          <w:color w:val="BA2121"/>
          <w:spacing w:val="-5"/>
          <w:w w:val="110"/>
        </w:rPr>
        <w:t>LAW</w:t>
      </w:r>
    </w:p>
    <w:p>
      <w:pPr>
        <w:pStyle w:val="ListParagraph"/>
        <w:numPr>
          <w:ilvl w:val="0"/>
          <w:numId w:val="6"/>
        </w:numPr>
        <w:tabs>
          <w:tab w:pos="595" w:val="left" w:leader="none"/>
        </w:tabs>
        <w:spacing w:line="256" w:lineRule="auto" w:before="164" w:after="0"/>
        <w:ind w:left="595" w:right="130" w:hanging="264"/>
        <w:jc w:val="both"/>
        <w:rPr>
          <w:sz w:val="18"/>
        </w:rPr>
      </w:pPr>
      <w:r>
        <w:rPr>
          <w:color w:val="3F3F3F"/>
          <w:sz w:val="18"/>
        </w:rPr>
        <w:t>This Letter shall be governed by and construed in accordance with the laws of India and the parties hereto submit to the exclusive jurisdiction of the Courts of India over any disputes,</w:t>
      </w:r>
      <w:r>
        <w:rPr>
          <w:color w:val="3F3F3F"/>
          <w:spacing w:val="-2"/>
          <w:sz w:val="18"/>
        </w:rPr>
        <w:t> </w:t>
      </w:r>
      <w:r>
        <w:rPr>
          <w:color w:val="3F3F3F"/>
          <w:sz w:val="18"/>
        </w:rPr>
        <w:t>which may arise out of or in accordance with </w:t>
      </w:r>
      <w:r>
        <w:rPr>
          <w:color w:val="3F3F3F"/>
          <w:spacing w:val="-4"/>
          <w:sz w:val="18"/>
        </w:rPr>
        <w:t>it.</w:t>
      </w:r>
    </w:p>
    <w:p>
      <w:pPr>
        <w:pStyle w:val="ListParagraph"/>
        <w:numPr>
          <w:ilvl w:val="0"/>
          <w:numId w:val="6"/>
        </w:numPr>
        <w:tabs>
          <w:tab w:pos="595" w:val="left" w:leader="none"/>
        </w:tabs>
        <w:spacing w:line="252" w:lineRule="auto" w:before="0" w:after="0"/>
        <w:ind w:left="595" w:right="131" w:hanging="264"/>
        <w:jc w:val="both"/>
        <w:rPr>
          <w:sz w:val="18"/>
        </w:rPr>
      </w:pPr>
      <w:r>
        <w:rPr>
          <w:color w:val="3F3F3F"/>
          <w:sz w:val="18"/>
        </w:rPr>
        <w:t>All disputes under this Engagement Letter shall be settled by arbitration. The Arbitration Proceedings shall be carried out within the framework of Indian Arbitration and Conciliation Act, 1996 at Mumbai.</w:t>
      </w:r>
    </w:p>
    <w:p xmlns:a="http://schemas.openxmlformats.org/drawingml/2006/main">
      <w:pPr>
        <w:pStyle w:val="BodyText"/>
        <w:spacing w:before="9"/>
        <w:rPr>
          <w:sz w:val="17"/>
        </w:rPr>
      </w:pPr>
      <w:r>
        <w:rPr>
          <w:sz w:val="17"/>
        </w:rPr>
        <mc:AlternateContent>
          <mc:Choice Requires="wps">
            <w:drawing>
              <wp:anchor distT="0" distB="0" distL="0" distR="0" allowOverlap="1" layoutInCell="1" locked="0" behindDoc="1" simplePos="0" relativeHeight="487588864">
                <wp:simplePos x="0" y="0"/>
                <wp:positionH relativeFrom="page">
                  <wp:posOffset>768095</wp:posOffset>
                </wp:positionH>
                <wp:positionV relativeFrom="paragraph">
                  <wp:posOffset>146880</wp:posOffset>
                </wp:positionV>
                <wp:extent cx="6213475"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6213475" cy="1270"/>
                        </a:xfrm>
                        <a:custGeom>
                          <a:avLst/>
                          <a:gdLst/>
                          <a:ahLst/>
                          <a:cxnLst/>
                          <a:rect l="l" t="t" r="r" b="b"/>
                          <a:pathLst>
                            <a:path w="6213475" h="0">
                              <a:moveTo>
                                <a:pt x="0" y="0"/>
                              </a:moveTo>
                              <a:lnTo>
                                <a:pt x="6213348" y="0"/>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shape style="position:absolute;margin-left:60.48pt;margin-top:11.565406pt;width:489.25pt;height:.1pt;mso-position-horizontal-relative:page;mso-position-vertical-relative:paragraph;z-index:-15727616;mso-wrap-distance-left:0;mso-wrap-distance-right:0" id="docshape9" coordorigin="1210,231" coordsize="9785,0" path="m1210,231l10994,231e" filled="false" stroked="true" strokeweight=".72pt" strokecolor="#bfbfbf">
                <v:path arrowok="t"/>
                <v:stroke dashstyle="solid"/>
                <w10:wrap type="topAndBottom"/>
              </v:shape>
            </w:pict>
          </mc:Fallback>
        </mc:AlternateContent>
      </w:r>
    </w:p>
    <w:p>
      <w:pPr>
        <w:pStyle w:val="Heading2"/>
      </w:pPr>
      <w:r>
        <w:rPr>
          <w:color w:val="BA2121"/>
          <w:w w:val="110"/>
        </w:rPr>
        <w:t>USE</w:t>
      </w:r>
      <w:r>
        <w:rPr>
          <w:color w:val="BA2121"/>
          <w:spacing w:val="-12"/>
          <w:w w:val="110"/>
        </w:rPr>
        <w:t> </w:t>
      </w:r>
      <w:r>
        <w:rPr>
          <w:color w:val="BA2121"/>
          <w:w w:val="110"/>
        </w:rPr>
        <w:t>OF</w:t>
      </w:r>
      <w:r>
        <w:rPr>
          <w:color w:val="BA2121"/>
          <w:spacing w:val="-12"/>
          <w:w w:val="110"/>
        </w:rPr>
        <w:t> </w:t>
      </w:r>
      <w:r>
        <w:rPr>
          <w:color w:val="BA2121"/>
          <w:w w:val="110"/>
        </w:rPr>
        <w:t>FIRM’S</w:t>
      </w:r>
      <w:r>
        <w:rPr>
          <w:color w:val="BA2121"/>
          <w:spacing w:val="-12"/>
          <w:w w:val="110"/>
        </w:rPr>
        <w:t> </w:t>
      </w:r>
      <w:r>
        <w:rPr>
          <w:color w:val="BA2121"/>
          <w:spacing w:val="-4"/>
          <w:w w:val="110"/>
        </w:rPr>
        <w:t>NAME</w:t>
      </w:r>
    </w:p>
    <w:p>
      <w:pPr>
        <w:pStyle w:val="ListParagraph"/>
        <w:numPr>
          <w:ilvl w:val="0"/>
          <w:numId w:val="6"/>
        </w:numPr>
        <w:tabs>
          <w:tab w:pos="595" w:val="left" w:leader="none"/>
        </w:tabs>
        <w:spacing w:line="252" w:lineRule="auto" w:before="167" w:after="0"/>
        <w:ind w:left="595" w:right="129" w:hanging="264"/>
        <w:jc w:val="both"/>
        <w:rPr>
          <w:sz w:val="18"/>
        </w:rPr>
      </w:pPr>
      <w:r>
        <w:rPr>
          <w:color w:val="3F3F3F"/>
          <w:sz w:val="18"/>
        </w:rPr>
        <w:t>In connection with</w:t>
      </w:r>
      <w:r>
        <w:rPr>
          <w:color w:val="3F3F3F"/>
          <w:spacing w:val="-2"/>
          <w:sz w:val="18"/>
        </w:rPr>
        <w:t> </w:t>
      </w:r>
      <w:r>
        <w:rPr>
          <w:color w:val="3F3F3F"/>
          <w:sz w:val="18"/>
        </w:rPr>
        <w:t>any</w:t>
      </w:r>
      <w:r>
        <w:rPr>
          <w:color w:val="3F3F3F"/>
          <w:spacing w:val="-1"/>
          <w:sz w:val="18"/>
        </w:rPr>
        <w:t> </w:t>
      </w:r>
      <w:r>
        <w:rPr>
          <w:color w:val="3F3F3F"/>
          <w:sz w:val="18"/>
        </w:rPr>
        <w:t>literature of an</w:t>
      </w:r>
      <w:r>
        <w:rPr>
          <w:color w:val="3F3F3F"/>
          <w:spacing w:val="-3"/>
          <w:sz w:val="18"/>
        </w:rPr>
        <w:t> </w:t>
      </w:r>
      <w:r>
        <w:rPr>
          <w:color w:val="3F3F3F"/>
          <w:sz w:val="18"/>
        </w:rPr>
        <w:t>advertising nature,</w:t>
      </w:r>
      <w:r>
        <w:rPr>
          <w:color w:val="3F3F3F"/>
          <w:spacing w:val="-2"/>
          <w:sz w:val="18"/>
        </w:rPr>
        <w:t> </w:t>
      </w:r>
      <w:r>
        <w:rPr>
          <w:color w:val="3F3F3F"/>
          <w:sz w:val="18"/>
        </w:rPr>
        <w:t>our ﬁrm’s</w:t>
      </w:r>
      <w:r>
        <w:rPr>
          <w:color w:val="3F3F3F"/>
          <w:spacing w:val="-2"/>
          <w:sz w:val="18"/>
        </w:rPr>
        <w:t> </w:t>
      </w:r>
      <w:r>
        <w:rPr>
          <w:color w:val="3F3F3F"/>
          <w:sz w:val="18"/>
        </w:rPr>
        <w:t>name</w:t>
      </w:r>
      <w:r>
        <w:rPr>
          <w:color w:val="3F3F3F"/>
          <w:spacing w:val="-2"/>
          <w:sz w:val="18"/>
        </w:rPr>
        <w:t> </w:t>
      </w:r>
      <w:r>
        <w:rPr>
          <w:color w:val="3F3F3F"/>
          <w:sz w:val="18"/>
        </w:rPr>
        <w:t>shall not be</w:t>
      </w:r>
      <w:r>
        <w:rPr>
          <w:color w:val="3F3F3F"/>
          <w:spacing w:val="-2"/>
          <w:sz w:val="18"/>
        </w:rPr>
        <w:t> </w:t>
      </w:r>
      <w:r>
        <w:rPr>
          <w:color w:val="3F3F3F"/>
          <w:sz w:val="18"/>
        </w:rPr>
        <w:t>used</w:t>
      </w:r>
      <w:r>
        <w:rPr>
          <w:color w:val="3F3F3F"/>
          <w:spacing w:val="-1"/>
          <w:sz w:val="18"/>
        </w:rPr>
        <w:t> </w:t>
      </w:r>
      <w:r>
        <w:rPr>
          <w:color w:val="3F3F3F"/>
          <w:sz w:val="18"/>
        </w:rPr>
        <w:t>or quoted</w:t>
      </w:r>
      <w:r>
        <w:rPr>
          <w:color w:val="3F3F3F"/>
          <w:spacing w:val="-1"/>
          <w:sz w:val="18"/>
        </w:rPr>
        <w:t> </w:t>
      </w:r>
      <w:r>
        <w:rPr>
          <w:color w:val="3F3F3F"/>
          <w:sz w:val="18"/>
        </w:rPr>
        <w:t>without our prior written permission.</w:t>
      </w:r>
    </w:p>
    <w:p xmlns:a="http://schemas.openxmlformats.org/drawingml/2006/main">
      <w:pPr>
        <w:pStyle w:val="BodyText"/>
        <w:spacing w:before="9"/>
        <w:rPr>
          <w:sz w:val="17"/>
        </w:rPr>
      </w:pPr>
      <w:r>
        <w:rPr>
          <w:sz w:val="17"/>
        </w:rPr>
        <mc:AlternateContent>
          <mc:Choice Requires="wps">
            <w:drawing>
              <wp:anchor distT="0" distB="0" distL="0" distR="0" allowOverlap="1" layoutInCell="1" locked="0" behindDoc="1" simplePos="0" relativeHeight="487589376">
                <wp:simplePos x="0" y="0"/>
                <wp:positionH relativeFrom="page">
                  <wp:posOffset>768095</wp:posOffset>
                </wp:positionH>
                <wp:positionV relativeFrom="paragraph">
                  <wp:posOffset>146721</wp:posOffset>
                </wp:positionV>
                <wp:extent cx="6213475" cy="1905"/>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6213475" cy="1905"/>
                        </a:xfrm>
                        <a:custGeom>
                          <a:avLst/>
                          <a:gdLst/>
                          <a:ahLst/>
                          <a:cxnLst/>
                          <a:rect l="l" t="t" r="r" b="b"/>
                          <a:pathLst>
                            <a:path w="6213475" h="1905">
                              <a:moveTo>
                                <a:pt x="0" y="0"/>
                              </a:moveTo>
                              <a:lnTo>
                                <a:pt x="6213348" y="1524"/>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7104;mso-wrap-distance-left:0;mso-wrap-distance-right:0" from="60.48pt,11.552903pt" to="549.720017pt,11.672929pt" stroked="true" strokeweight=".72pt" strokecolor="#bfbfbf">
                <v:stroke dashstyle="solid"/>
                <w10:wrap type="topAndBottom"/>
              </v:line>
            </w:pict>
          </mc:Fallback>
        </mc:AlternateContent>
      </w:r>
    </w:p>
    <w:p>
      <w:pPr>
        <w:pStyle w:val="Heading2"/>
      </w:pPr>
      <w:r>
        <w:rPr>
          <w:color w:val="BA2121"/>
          <w:spacing w:val="6"/>
        </w:rPr>
        <w:t>CONFIDENTIALITY</w:t>
      </w:r>
      <w:r>
        <w:rPr>
          <w:color w:val="BA2121"/>
          <w:spacing w:val="37"/>
        </w:rPr>
        <w:t> </w:t>
      </w:r>
      <w:r>
        <w:rPr>
          <w:color w:val="BA2121"/>
          <w:spacing w:val="6"/>
        </w:rPr>
        <w:t>OF</w:t>
      </w:r>
      <w:r>
        <w:rPr>
          <w:color w:val="BA2121"/>
          <w:spacing w:val="27"/>
        </w:rPr>
        <w:t> </w:t>
      </w:r>
      <w:r>
        <w:rPr>
          <w:color w:val="BA2121"/>
          <w:spacing w:val="-2"/>
        </w:rPr>
        <w:t>INFORMATION</w:t>
      </w:r>
    </w:p>
    <w:p>
      <w:pPr>
        <w:pStyle w:val="ListParagraph"/>
        <w:numPr>
          <w:ilvl w:val="0"/>
          <w:numId w:val="6"/>
        </w:numPr>
        <w:tabs>
          <w:tab w:pos="595" w:val="left" w:leader="none"/>
        </w:tabs>
        <w:spacing w:line="256" w:lineRule="auto" w:before="164" w:after="0"/>
        <w:ind w:left="595" w:right="130" w:hanging="264"/>
        <w:jc w:val="both"/>
        <w:rPr>
          <w:sz w:val="18"/>
        </w:rPr>
      </w:pPr>
      <w:r>
        <w:rPr>
          <w:color w:val="3F3F3F"/>
          <w:sz w:val="18"/>
        </w:rPr>
        <w:t>We understand the conﬁdential nature of the engagement and will hold in strict conﬁdence all information obtained from you. We will not disclose such information to others or use such information except in connection with the performance of the services agreed in this letter.</w:t>
      </w:r>
    </w:p>
    <w:p>
      <w:pPr>
        <w:pStyle w:val="ListParagraph"/>
        <w:numPr>
          <w:ilvl w:val="0"/>
          <w:numId w:val="6"/>
        </w:numPr>
        <w:tabs>
          <w:tab w:pos="595" w:val="left" w:leader="none"/>
        </w:tabs>
        <w:spacing w:line="256" w:lineRule="auto" w:before="0" w:after="0"/>
        <w:ind w:left="595" w:right="128" w:hanging="264"/>
        <w:jc w:val="both"/>
        <w:rPr>
          <w:sz w:val="18"/>
        </w:rPr>
      </w:pPr>
      <w:r>
        <w:rPr>
          <w:color w:val="3F3F3F"/>
          <w:sz w:val="18"/>
        </w:rPr>
        <w:t>We</w:t>
      </w:r>
      <w:r>
        <w:rPr>
          <w:color w:val="3F3F3F"/>
          <w:spacing w:val="-6"/>
          <w:sz w:val="18"/>
        </w:rPr>
        <w:t> </w:t>
      </w:r>
      <w:r>
        <w:rPr>
          <w:color w:val="3F3F3F"/>
          <w:sz w:val="18"/>
        </w:rPr>
        <w:t>may</w:t>
      </w:r>
      <w:r>
        <w:rPr>
          <w:color w:val="3F3F3F"/>
          <w:spacing w:val="-6"/>
          <w:sz w:val="18"/>
        </w:rPr>
        <w:t> </w:t>
      </w:r>
      <w:r>
        <w:rPr>
          <w:color w:val="3F3F3F"/>
          <w:sz w:val="18"/>
        </w:rPr>
        <w:t>share</w:t>
      </w:r>
      <w:r>
        <w:rPr>
          <w:color w:val="3F3F3F"/>
          <w:spacing w:val="-6"/>
          <w:sz w:val="18"/>
        </w:rPr>
        <w:t> </w:t>
      </w:r>
      <w:r>
        <w:rPr>
          <w:color w:val="3F3F3F"/>
          <w:sz w:val="18"/>
        </w:rPr>
        <w:t>information</w:t>
      </w:r>
      <w:r>
        <w:rPr>
          <w:color w:val="3F3F3F"/>
          <w:spacing w:val="-6"/>
          <w:sz w:val="18"/>
        </w:rPr>
        <w:t> </w:t>
      </w:r>
      <w:r>
        <w:rPr>
          <w:color w:val="3F3F3F"/>
          <w:sz w:val="18"/>
        </w:rPr>
        <w:t>relating</w:t>
      </w:r>
      <w:r>
        <w:rPr>
          <w:color w:val="3F3F3F"/>
          <w:spacing w:val="-4"/>
          <w:sz w:val="18"/>
        </w:rPr>
        <w:t> </w:t>
      </w:r>
      <w:r>
        <w:rPr>
          <w:color w:val="3F3F3F"/>
          <w:sz w:val="18"/>
        </w:rPr>
        <w:t>to</w:t>
      </w:r>
      <w:r>
        <w:rPr>
          <w:color w:val="3F3F3F"/>
          <w:spacing w:val="-9"/>
          <w:sz w:val="18"/>
        </w:rPr>
        <w:t> </w:t>
      </w:r>
      <w:r>
        <w:rPr>
          <w:color w:val="3F3F3F"/>
          <w:sz w:val="18"/>
        </w:rPr>
        <w:t>the</w:t>
      </w:r>
      <w:r>
        <w:rPr>
          <w:color w:val="3F3F3F"/>
          <w:spacing w:val="-6"/>
          <w:sz w:val="18"/>
        </w:rPr>
        <w:t> </w:t>
      </w:r>
      <w:r>
        <w:rPr>
          <w:color w:val="3F3F3F"/>
          <w:sz w:val="18"/>
        </w:rPr>
        <w:t>Entity,</w:t>
      </w:r>
      <w:r>
        <w:rPr>
          <w:color w:val="3F3F3F"/>
          <w:spacing w:val="-7"/>
          <w:sz w:val="18"/>
        </w:rPr>
        <w:t> </w:t>
      </w:r>
      <w:r>
        <w:rPr>
          <w:color w:val="3F3F3F"/>
          <w:sz w:val="18"/>
        </w:rPr>
        <w:t>in</w:t>
      </w:r>
      <w:r>
        <w:rPr>
          <w:color w:val="3F3F3F"/>
          <w:spacing w:val="-6"/>
          <w:sz w:val="18"/>
        </w:rPr>
        <w:t> </w:t>
      </w:r>
      <w:r>
        <w:rPr>
          <w:color w:val="3F3F3F"/>
          <w:sz w:val="18"/>
        </w:rPr>
        <w:t>respect</w:t>
      </w:r>
      <w:r>
        <w:rPr>
          <w:color w:val="3F3F3F"/>
          <w:spacing w:val="-7"/>
          <w:sz w:val="18"/>
        </w:rPr>
        <w:t> </w:t>
      </w:r>
      <w:r>
        <w:rPr>
          <w:color w:val="3F3F3F"/>
          <w:sz w:val="18"/>
        </w:rPr>
        <w:t>of</w:t>
      </w:r>
      <w:r>
        <w:rPr>
          <w:color w:val="3F3F3F"/>
          <w:spacing w:val="-6"/>
          <w:sz w:val="18"/>
        </w:rPr>
        <w:t> </w:t>
      </w:r>
      <w:r>
        <w:rPr>
          <w:color w:val="3F3F3F"/>
          <w:sz w:val="18"/>
        </w:rPr>
        <w:t>our</w:t>
      </w:r>
      <w:r>
        <w:rPr>
          <w:color w:val="3F3F3F"/>
          <w:spacing w:val="-9"/>
          <w:sz w:val="18"/>
        </w:rPr>
        <w:t> </w:t>
      </w:r>
      <w:r>
        <w:rPr>
          <w:color w:val="3F3F3F"/>
          <w:sz w:val="18"/>
        </w:rPr>
        <w:t>relationship</w:t>
      </w:r>
      <w:r>
        <w:rPr>
          <w:color w:val="3F3F3F"/>
          <w:spacing w:val="-6"/>
          <w:sz w:val="18"/>
        </w:rPr>
        <w:t> </w:t>
      </w:r>
      <w:r>
        <w:rPr>
          <w:color w:val="3F3F3F"/>
          <w:sz w:val="18"/>
        </w:rPr>
        <w:t>with</w:t>
      </w:r>
      <w:r>
        <w:rPr>
          <w:color w:val="3F3F3F"/>
          <w:spacing w:val="-4"/>
          <w:sz w:val="18"/>
        </w:rPr>
        <w:t> </w:t>
      </w:r>
      <w:r>
        <w:rPr>
          <w:color w:val="3F3F3F"/>
          <w:sz w:val="18"/>
        </w:rPr>
        <w:t>it</w:t>
      </w:r>
      <w:r>
        <w:rPr>
          <w:color w:val="3F3F3F"/>
          <w:spacing w:val="40"/>
          <w:sz w:val="18"/>
        </w:rPr>
        <w:t> </w:t>
      </w:r>
      <w:r>
        <w:rPr>
          <w:color w:val="3F3F3F"/>
          <w:sz w:val="18"/>
        </w:rPr>
        <w:t>and</w:t>
      </w:r>
      <w:r>
        <w:rPr>
          <w:color w:val="3F3F3F"/>
          <w:spacing w:val="-4"/>
          <w:sz w:val="18"/>
        </w:rPr>
        <w:t> </w:t>
      </w:r>
      <w:r>
        <w:rPr>
          <w:color w:val="3F3F3F"/>
          <w:sz w:val="18"/>
        </w:rPr>
        <w:t>to</w:t>
      </w:r>
      <w:r>
        <w:rPr>
          <w:color w:val="3F3F3F"/>
          <w:spacing w:val="-6"/>
          <w:sz w:val="18"/>
        </w:rPr>
        <w:t> </w:t>
      </w:r>
      <w:r>
        <w:rPr>
          <w:color w:val="3F3F3F"/>
          <w:sz w:val="18"/>
        </w:rPr>
        <w:t>the</w:t>
      </w:r>
      <w:r>
        <w:rPr>
          <w:color w:val="3F3F3F"/>
          <w:spacing w:val="-9"/>
          <w:sz w:val="18"/>
        </w:rPr>
        <w:t> </w:t>
      </w:r>
      <w:r>
        <w:rPr>
          <w:color w:val="3F3F3F"/>
          <w:sz w:val="18"/>
        </w:rPr>
        <w:t>services,</w:t>
      </w:r>
      <w:r>
        <w:rPr>
          <w:color w:val="3F3F3F"/>
          <w:spacing w:val="-7"/>
          <w:sz w:val="18"/>
        </w:rPr>
        <w:t> </w:t>
      </w:r>
      <w:r>
        <w:rPr>
          <w:color w:val="3F3F3F"/>
          <w:sz w:val="18"/>
        </w:rPr>
        <w:t>including Conﬁdential Information, privately and in conﬁdence, with partners/</w:t>
      </w:r>
      <w:r>
        <w:rPr>
          <w:color w:val="3F3F3F"/>
          <w:spacing w:val="40"/>
          <w:sz w:val="18"/>
        </w:rPr>
        <w:t> </w:t>
      </w:r>
      <w:r>
        <w:rPr>
          <w:color w:val="3F3F3F"/>
          <w:sz w:val="18"/>
        </w:rPr>
        <w:t>employees of the ﬁrm</w:t>
      </w:r>
      <w:r>
        <w:rPr>
          <w:color w:val="3F3F3F"/>
          <w:spacing w:val="40"/>
          <w:sz w:val="18"/>
        </w:rPr>
        <w:t> </w:t>
      </w:r>
      <w:r>
        <w:rPr>
          <w:color w:val="3F3F3F"/>
          <w:sz w:val="18"/>
        </w:rPr>
        <w:t>and partners/ employees of aﬃliates of the ﬁrm, consultant’s experts and other parties (e.g. vendors who provide IT security, maintenance and storage services), in each case who are required to implement safeguards to protect conﬁdentiality,</w:t>
      </w:r>
      <w:r>
        <w:rPr>
          <w:color w:val="3F3F3F"/>
          <w:spacing w:val="-8"/>
          <w:sz w:val="18"/>
        </w:rPr>
        <w:t> </w:t>
      </w:r>
      <w:r>
        <w:rPr>
          <w:color w:val="3F3F3F"/>
          <w:sz w:val="18"/>
        </w:rPr>
        <w:t>in</w:t>
      </w:r>
      <w:r>
        <w:rPr>
          <w:color w:val="3F3F3F"/>
          <w:spacing w:val="-8"/>
          <w:sz w:val="18"/>
        </w:rPr>
        <w:t> </w:t>
      </w:r>
      <w:r>
        <w:rPr>
          <w:color w:val="3F3F3F"/>
          <w:sz w:val="18"/>
        </w:rPr>
        <w:t>order</w:t>
      </w:r>
      <w:r>
        <w:rPr>
          <w:color w:val="3F3F3F"/>
          <w:spacing w:val="-5"/>
          <w:sz w:val="18"/>
        </w:rPr>
        <w:t> </w:t>
      </w:r>
      <w:r>
        <w:rPr>
          <w:color w:val="3F3F3F"/>
          <w:sz w:val="18"/>
        </w:rPr>
        <w:t>to</w:t>
      </w:r>
      <w:r>
        <w:rPr>
          <w:color w:val="3F3F3F"/>
          <w:spacing w:val="-8"/>
          <w:sz w:val="18"/>
        </w:rPr>
        <w:t> </w:t>
      </w:r>
      <w:r>
        <w:rPr>
          <w:color w:val="3F3F3F"/>
          <w:sz w:val="18"/>
        </w:rPr>
        <w:t>support</w:t>
      </w:r>
      <w:r>
        <w:rPr>
          <w:color w:val="3F3F3F"/>
          <w:spacing w:val="-8"/>
          <w:sz w:val="18"/>
        </w:rPr>
        <w:t> </w:t>
      </w:r>
      <w:r>
        <w:rPr>
          <w:color w:val="3F3F3F"/>
          <w:sz w:val="18"/>
        </w:rPr>
        <w:t>the</w:t>
      </w:r>
      <w:r>
        <w:rPr>
          <w:color w:val="3F3F3F"/>
          <w:spacing w:val="-8"/>
          <w:sz w:val="18"/>
        </w:rPr>
        <w:t> </w:t>
      </w:r>
      <w:r>
        <w:rPr>
          <w:color w:val="3F3F3F"/>
          <w:sz w:val="18"/>
        </w:rPr>
        <w:t>work</w:t>
      </w:r>
      <w:r>
        <w:rPr>
          <w:color w:val="3F3F3F"/>
          <w:spacing w:val="-10"/>
          <w:sz w:val="18"/>
        </w:rPr>
        <w:t> </w:t>
      </w:r>
      <w:r>
        <w:rPr>
          <w:color w:val="3F3F3F"/>
          <w:sz w:val="18"/>
        </w:rPr>
        <w:t>as</w:t>
      </w:r>
      <w:r>
        <w:rPr>
          <w:color w:val="3F3F3F"/>
          <w:spacing w:val="-5"/>
          <w:sz w:val="18"/>
        </w:rPr>
        <w:t> </w:t>
      </w:r>
      <w:r>
        <w:rPr>
          <w:color w:val="3F3F3F"/>
          <w:sz w:val="18"/>
        </w:rPr>
        <w:t>mentioned</w:t>
      </w:r>
      <w:r>
        <w:rPr>
          <w:color w:val="3F3F3F"/>
          <w:spacing w:val="-7"/>
          <w:sz w:val="18"/>
        </w:rPr>
        <w:t> </w:t>
      </w:r>
      <w:r>
        <w:rPr>
          <w:color w:val="3F3F3F"/>
          <w:sz w:val="18"/>
        </w:rPr>
        <w:t>in</w:t>
      </w:r>
      <w:r>
        <w:rPr>
          <w:color w:val="3F3F3F"/>
          <w:spacing w:val="-8"/>
          <w:sz w:val="18"/>
        </w:rPr>
        <w:t> </w:t>
      </w:r>
      <w:r>
        <w:rPr>
          <w:color w:val="3F3F3F"/>
          <w:sz w:val="18"/>
        </w:rPr>
        <w:t>scope,</w:t>
      </w:r>
      <w:r>
        <w:rPr>
          <w:color w:val="3F3F3F"/>
          <w:spacing w:val="-8"/>
          <w:sz w:val="18"/>
        </w:rPr>
        <w:t> </w:t>
      </w:r>
      <w:r>
        <w:rPr>
          <w:color w:val="3F3F3F"/>
          <w:sz w:val="18"/>
        </w:rPr>
        <w:t>facilitate</w:t>
      </w:r>
      <w:r>
        <w:rPr>
          <w:color w:val="3F3F3F"/>
          <w:spacing w:val="-4"/>
          <w:sz w:val="18"/>
        </w:rPr>
        <w:t> </w:t>
      </w:r>
      <w:r>
        <w:rPr>
          <w:color w:val="3F3F3F"/>
          <w:sz w:val="18"/>
        </w:rPr>
        <w:t>the</w:t>
      </w:r>
      <w:r>
        <w:rPr>
          <w:color w:val="3F3F3F"/>
          <w:spacing w:val="-7"/>
          <w:sz w:val="18"/>
        </w:rPr>
        <w:t> </w:t>
      </w:r>
      <w:r>
        <w:rPr>
          <w:color w:val="3F3F3F"/>
          <w:sz w:val="18"/>
        </w:rPr>
        <w:t>administration</w:t>
      </w:r>
      <w:r>
        <w:rPr>
          <w:color w:val="3F3F3F"/>
          <w:spacing w:val="-7"/>
          <w:sz w:val="18"/>
        </w:rPr>
        <w:t> </w:t>
      </w:r>
      <w:r>
        <w:rPr>
          <w:color w:val="3F3F3F"/>
          <w:sz w:val="18"/>
        </w:rPr>
        <w:t>of</w:t>
      </w:r>
      <w:r>
        <w:rPr>
          <w:color w:val="3F3F3F"/>
          <w:spacing w:val="-8"/>
          <w:sz w:val="18"/>
        </w:rPr>
        <w:t> </w:t>
      </w:r>
      <w:r>
        <w:rPr>
          <w:color w:val="3F3F3F"/>
          <w:sz w:val="18"/>
        </w:rPr>
        <w:t>our</w:t>
      </w:r>
      <w:r>
        <w:rPr>
          <w:color w:val="3F3F3F"/>
          <w:spacing w:val="-5"/>
          <w:sz w:val="18"/>
        </w:rPr>
        <w:t> </w:t>
      </w:r>
      <w:r>
        <w:rPr>
          <w:color w:val="3F3F3F"/>
          <w:sz w:val="18"/>
        </w:rPr>
        <w:t>engagement or support the maintenance of quality and standards in our work.</w:t>
      </w:r>
    </w:p>
    <w:p>
      <w:pPr>
        <w:pStyle w:val="ListParagraph"/>
        <w:numPr>
          <w:ilvl w:val="0"/>
          <w:numId w:val="6"/>
        </w:numPr>
        <w:tabs>
          <w:tab w:pos="595" w:val="left" w:leader="none"/>
        </w:tabs>
        <w:spacing w:line="256" w:lineRule="auto" w:before="4" w:after="0"/>
        <w:ind w:left="595" w:right="132" w:hanging="264"/>
        <w:jc w:val="both"/>
        <w:rPr>
          <w:sz w:val="18"/>
        </w:rPr>
      </w:pPr>
      <w:r>
        <w:rPr>
          <w:color w:val="3F3F3F"/>
          <w:w w:val="105"/>
          <w:sz w:val="18"/>
        </w:rPr>
        <w:t>This</w:t>
      </w:r>
      <w:r>
        <w:rPr>
          <w:color w:val="3F3F3F"/>
          <w:w w:val="105"/>
          <w:sz w:val="18"/>
        </w:rPr>
        <w:t> clause</w:t>
      </w:r>
      <w:r>
        <w:rPr>
          <w:color w:val="3F3F3F"/>
          <w:w w:val="105"/>
          <w:sz w:val="18"/>
        </w:rPr>
        <w:t> shall not</w:t>
      </w:r>
      <w:r>
        <w:rPr>
          <w:color w:val="3F3F3F"/>
          <w:w w:val="105"/>
          <w:sz w:val="18"/>
        </w:rPr>
        <w:t> prohibit</w:t>
      </w:r>
      <w:r>
        <w:rPr>
          <w:color w:val="3F3F3F"/>
          <w:w w:val="105"/>
          <w:sz w:val="18"/>
        </w:rPr>
        <w:t> our</w:t>
      </w:r>
      <w:r>
        <w:rPr>
          <w:color w:val="3F3F3F"/>
          <w:w w:val="105"/>
          <w:sz w:val="18"/>
        </w:rPr>
        <w:t> disclosure</w:t>
      </w:r>
      <w:r>
        <w:rPr>
          <w:color w:val="3F3F3F"/>
          <w:w w:val="105"/>
          <w:sz w:val="18"/>
        </w:rPr>
        <w:t> of</w:t>
      </w:r>
      <w:r>
        <w:rPr>
          <w:color w:val="3F3F3F"/>
          <w:w w:val="105"/>
          <w:sz w:val="18"/>
        </w:rPr>
        <w:t> Conﬁdential</w:t>
      </w:r>
      <w:r>
        <w:rPr>
          <w:color w:val="3F3F3F"/>
          <w:w w:val="105"/>
          <w:sz w:val="18"/>
        </w:rPr>
        <w:t> Information</w:t>
      </w:r>
      <w:r>
        <w:rPr>
          <w:color w:val="3F3F3F"/>
          <w:w w:val="105"/>
          <w:sz w:val="18"/>
        </w:rPr>
        <w:t> where</w:t>
      </w:r>
      <w:r>
        <w:rPr>
          <w:color w:val="3F3F3F"/>
          <w:w w:val="105"/>
          <w:sz w:val="18"/>
        </w:rPr>
        <w:t> we</w:t>
      </w:r>
      <w:r>
        <w:rPr>
          <w:color w:val="3F3F3F"/>
          <w:w w:val="105"/>
          <w:sz w:val="18"/>
        </w:rPr>
        <w:t> are</w:t>
      </w:r>
      <w:r>
        <w:rPr>
          <w:color w:val="3F3F3F"/>
          <w:w w:val="105"/>
          <w:sz w:val="18"/>
        </w:rPr>
        <w:t> required</w:t>
      </w:r>
      <w:r>
        <w:rPr>
          <w:color w:val="3F3F3F"/>
          <w:w w:val="105"/>
          <w:sz w:val="18"/>
        </w:rPr>
        <w:t> by</w:t>
      </w:r>
      <w:r>
        <w:rPr>
          <w:color w:val="3F3F3F"/>
          <w:w w:val="105"/>
          <w:sz w:val="18"/>
        </w:rPr>
        <w:t> law</w:t>
      </w:r>
      <w:r>
        <w:rPr>
          <w:color w:val="3F3F3F"/>
          <w:w w:val="105"/>
          <w:sz w:val="18"/>
        </w:rPr>
        <w:t> or</w:t>
      </w:r>
      <w:r>
        <w:rPr>
          <w:color w:val="3F3F3F"/>
          <w:w w:val="105"/>
          <w:sz w:val="18"/>
        </w:rPr>
        <w:t> a </w:t>
      </w:r>
      <w:r>
        <w:rPr>
          <w:color w:val="3F3F3F"/>
          <w:sz w:val="18"/>
        </w:rPr>
        <w:t>competent regulatory authority to disclose or where we wish to disclose it to</w:t>
      </w:r>
      <w:r>
        <w:rPr>
          <w:color w:val="3F3F3F"/>
          <w:spacing w:val="14"/>
          <w:sz w:val="18"/>
        </w:rPr>
        <w:t> </w:t>
      </w:r>
      <w:r>
        <w:rPr>
          <w:color w:val="3F3F3F"/>
          <w:sz w:val="18"/>
        </w:rPr>
        <w:t>our professional indemnity insurers</w:t>
      </w:r>
      <w:r>
        <w:rPr>
          <w:color w:val="3F3F3F"/>
          <w:spacing w:val="40"/>
          <w:w w:val="105"/>
          <w:sz w:val="18"/>
        </w:rPr>
        <w:t> </w:t>
      </w:r>
      <w:r>
        <w:rPr>
          <w:color w:val="3F3F3F"/>
          <w:w w:val="105"/>
          <w:sz w:val="18"/>
        </w:rPr>
        <w:t>or</w:t>
      </w:r>
      <w:r>
        <w:rPr>
          <w:color w:val="3F3F3F"/>
          <w:spacing w:val="-3"/>
          <w:w w:val="105"/>
          <w:sz w:val="18"/>
        </w:rPr>
        <w:t> </w:t>
      </w:r>
      <w:r>
        <w:rPr>
          <w:color w:val="3F3F3F"/>
          <w:w w:val="105"/>
          <w:sz w:val="18"/>
        </w:rPr>
        <w:t>advisers,</w:t>
      </w:r>
      <w:r>
        <w:rPr>
          <w:color w:val="3F3F3F"/>
          <w:spacing w:val="-1"/>
          <w:w w:val="105"/>
          <w:sz w:val="18"/>
        </w:rPr>
        <w:t> </w:t>
      </w:r>
      <w:r>
        <w:rPr>
          <w:color w:val="3F3F3F"/>
          <w:w w:val="105"/>
          <w:sz w:val="18"/>
        </w:rPr>
        <w:t>in which</w:t>
      </w:r>
      <w:r>
        <w:rPr>
          <w:color w:val="3F3F3F"/>
          <w:spacing w:val="-1"/>
          <w:w w:val="105"/>
          <w:sz w:val="18"/>
        </w:rPr>
        <w:t> </w:t>
      </w:r>
      <w:r>
        <w:rPr>
          <w:color w:val="3F3F3F"/>
          <w:w w:val="105"/>
          <w:sz w:val="18"/>
        </w:rPr>
        <w:t>event</w:t>
      </w:r>
      <w:r>
        <w:rPr>
          <w:color w:val="3F3F3F"/>
          <w:spacing w:val="-1"/>
          <w:w w:val="105"/>
          <w:sz w:val="18"/>
        </w:rPr>
        <w:t> </w:t>
      </w:r>
      <w:r>
        <w:rPr>
          <w:color w:val="3F3F3F"/>
          <w:w w:val="105"/>
          <w:sz w:val="18"/>
        </w:rPr>
        <w:t>we</w:t>
      </w:r>
      <w:r>
        <w:rPr>
          <w:color w:val="3F3F3F"/>
          <w:spacing w:val="-2"/>
          <w:w w:val="105"/>
          <w:sz w:val="18"/>
        </w:rPr>
        <w:t> </w:t>
      </w:r>
      <w:r>
        <w:rPr>
          <w:color w:val="3F3F3F"/>
          <w:w w:val="105"/>
          <w:sz w:val="18"/>
        </w:rPr>
        <w:t>may</w:t>
      </w:r>
      <w:r>
        <w:rPr>
          <w:color w:val="3F3F3F"/>
          <w:spacing w:val="-1"/>
          <w:w w:val="105"/>
          <w:sz w:val="18"/>
        </w:rPr>
        <w:t> </w:t>
      </w:r>
      <w:r>
        <w:rPr>
          <w:color w:val="3F3F3F"/>
          <w:w w:val="105"/>
          <w:sz w:val="18"/>
        </w:rPr>
        <w:t>do</w:t>
      </w:r>
      <w:r>
        <w:rPr>
          <w:color w:val="3F3F3F"/>
          <w:spacing w:val="-1"/>
          <w:w w:val="105"/>
          <w:sz w:val="18"/>
        </w:rPr>
        <w:t> </w:t>
      </w:r>
      <w:r>
        <w:rPr>
          <w:color w:val="3F3F3F"/>
          <w:w w:val="105"/>
          <w:sz w:val="18"/>
        </w:rPr>
        <w:t>so</w:t>
      </w:r>
      <w:r>
        <w:rPr>
          <w:color w:val="3F3F3F"/>
          <w:spacing w:val="-3"/>
          <w:w w:val="105"/>
          <w:sz w:val="18"/>
        </w:rPr>
        <w:t> </w:t>
      </w:r>
      <w:r>
        <w:rPr>
          <w:color w:val="3F3F3F"/>
          <w:w w:val="105"/>
          <w:sz w:val="18"/>
        </w:rPr>
        <w:t>in</w:t>
      </w:r>
      <w:r>
        <w:rPr>
          <w:color w:val="3F3F3F"/>
          <w:spacing w:val="-1"/>
          <w:w w:val="105"/>
          <w:sz w:val="18"/>
        </w:rPr>
        <w:t> </w:t>
      </w:r>
      <w:r>
        <w:rPr>
          <w:color w:val="3F3F3F"/>
          <w:w w:val="105"/>
          <w:sz w:val="18"/>
        </w:rPr>
        <w:t>conﬁdence</w:t>
      </w:r>
      <w:r>
        <w:rPr>
          <w:color w:val="3F3F3F"/>
          <w:spacing w:val="-3"/>
          <w:w w:val="105"/>
          <w:sz w:val="18"/>
        </w:rPr>
        <w:t> </w:t>
      </w:r>
      <w:r>
        <w:rPr>
          <w:color w:val="3F3F3F"/>
          <w:w w:val="105"/>
          <w:sz w:val="18"/>
        </w:rPr>
        <w:t>only.</w:t>
      </w:r>
    </w:p>
    <w:p>
      <w:pPr>
        <w:pStyle w:val="ListParagraph"/>
        <w:numPr>
          <w:ilvl w:val="0"/>
          <w:numId w:val="6"/>
        </w:numPr>
        <w:tabs>
          <w:tab w:pos="595" w:val="left" w:leader="none"/>
        </w:tabs>
        <w:spacing w:line="256" w:lineRule="auto" w:before="1" w:after="0"/>
        <w:ind w:left="595" w:right="129" w:hanging="264"/>
        <w:jc w:val="both"/>
        <w:rPr>
          <w:sz w:val="18"/>
        </w:rPr>
      </w:pPr>
      <w:r>
        <w:rPr>
          <w:color w:val="3F3F3F"/>
          <w:sz w:val="18"/>
        </w:rPr>
        <w:t>We</w:t>
      </w:r>
      <w:r>
        <w:rPr>
          <w:color w:val="3F3F3F"/>
          <w:spacing w:val="-6"/>
          <w:sz w:val="18"/>
        </w:rPr>
        <w:t> </w:t>
      </w:r>
      <w:r>
        <w:rPr>
          <w:color w:val="3F3F3F"/>
          <w:sz w:val="18"/>
        </w:rPr>
        <w:t>may</w:t>
      </w:r>
      <w:r>
        <w:rPr>
          <w:color w:val="3F3F3F"/>
          <w:spacing w:val="-2"/>
          <w:sz w:val="18"/>
        </w:rPr>
        <w:t> </w:t>
      </w:r>
      <w:r>
        <w:rPr>
          <w:color w:val="3F3F3F"/>
          <w:sz w:val="18"/>
        </w:rPr>
        <w:t>disclose</w:t>
      </w:r>
      <w:r>
        <w:rPr>
          <w:color w:val="3F3F3F"/>
          <w:spacing w:val="-6"/>
          <w:sz w:val="18"/>
        </w:rPr>
        <w:t> </w:t>
      </w:r>
      <w:r>
        <w:rPr>
          <w:color w:val="3F3F3F"/>
          <w:sz w:val="18"/>
        </w:rPr>
        <w:t>in</w:t>
      </w:r>
      <w:r>
        <w:rPr>
          <w:color w:val="3F3F3F"/>
          <w:spacing w:val="-5"/>
          <w:sz w:val="18"/>
        </w:rPr>
        <w:t> </w:t>
      </w:r>
      <w:r>
        <w:rPr>
          <w:color w:val="3F3F3F"/>
          <w:sz w:val="18"/>
        </w:rPr>
        <w:t>our</w:t>
      </w:r>
      <w:r>
        <w:rPr>
          <w:color w:val="3F3F3F"/>
          <w:spacing w:val="-9"/>
          <w:sz w:val="18"/>
        </w:rPr>
        <w:t> </w:t>
      </w:r>
      <w:r>
        <w:rPr>
          <w:color w:val="3F3F3F"/>
          <w:sz w:val="18"/>
        </w:rPr>
        <w:t>external</w:t>
      </w:r>
      <w:r>
        <w:rPr>
          <w:color w:val="3F3F3F"/>
          <w:spacing w:val="-7"/>
          <w:sz w:val="18"/>
        </w:rPr>
        <w:t> </w:t>
      </w:r>
      <w:r>
        <w:rPr>
          <w:color w:val="3F3F3F"/>
          <w:sz w:val="18"/>
        </w:rPr>
        <w:t>communication</w:t>
      </w:r>
      <w:r>
        <w:rPr>
          <w:color w:val="3F3F3F"/>
          <w:spacing w:val="-2"/>
          <w:sz w:val="18"/>
        </w:rPr>
        <w:t> </w:t>
      </w:r>
      <w:r>
        <w:rPr>
          <w:color w:val="3F3F3F"/>
          <w:sz w:val="18"/>
        </w:rPr>
        <w:t>the</w:t>
      </w:r>
      <w:r>
        <w:rPr>
          <w:color w:val="3F3F3F"/>
          <w:spacing w:val="-5"/>
          <w:sz w:val="18"/>
        </w:rPr>
        <w:t> </w:t>
      </w:r>
      <w:r>
        <w:rPr>
          <w:color w:val="3F3F3F"/>
          <w:sz w:val="18"/>
        </w:rPr>
        <w:t>fact</w:t>
      </w:r>
      <w:r>
        <w:rPr>
          <w:color w:val="3F3F3F"/>
          <w:spacing w:val="-4"/>
          <w:sz w:val="18"/>
        </w:rPr>
        <w:t> </w:t>
      </w:r>
      <w:r>
        <w:rPr>
          <w:color w:val="3F3F3F"/>
          <w:sz w:val="18"/>
        </w:rPr>
        <w:t>that</w:t>
      </w:r>
      <w:r>
        <w:rPr>
          <w:color w:val="3F3F3F"/>
          <w:spacing w:val="-6"/>
          <w:sz w:val="18"/>
        </w:rPr>
        <w:t> </w:t>
      </w:r>
      <w:r>
        <w:rPr>
          <w:color w:val="3F3F3F"/>
          <w:sz w:val="18"/>
        </w:rPr>
        <w:t>we</w:t>
      </w:r>
      <w:r>
        <w:rPr>
          <w:color w:val="3F3F3F"/>
          <w:spacing w:val="-4"/>
          <w:sz w:val="18"/>
        </w:rPr>
        <w:t> </w:t>
      </w:r>
      <w:r>
        <w:rPr>
          <w:color w:val="3F3F3F"/>
          <w:sz w:val="18"/>
        </w:rPr>
        <w:t>have</w:t>
      </w:r>
      <w:r>
        <w:rPr>
          <w:color w:val="3F3F3F"/>
          <w:spacing w:val="-5"/>
          <w:sz w:val="18"/>
        </w:rPr>
        <w:t> </w:t>
      </w:r>
      <w:r>
        <w:rPr>
          <w:color w:val="3F3F3F"/>
          <w:sz w:val="18"/>
        </w:rPr>
        <w:t>rendered</w:t>
      </w:r>
      <w:r>
        <w:rPr>
          <w:color w:val="3F3F3F"/>
          <w:spacing w:val="-2"/>
          <w:sz w:val="18"/>
        </w:rPr>
        <w:t> </w:t>
      </w:r>
      <w:r>
        <w:rPr>
          <w:color w:val="3F3F3F"/>
          <w:sz w:val="18"/>
        </w:rPr>
        <w:t>services</w:t>
      </w:r>
      <w:r>
        <w:rPr>
          <w:color w:val="3F3F3F"/>
          <w:spacing w:val="-6"/>
          <w:sz w:val="18"/>
        </w:rPr>
        <w:t> </w:t>
      </w:r>
      <w:r>
        <w:rPr>
          <w:color w:val="3F3F3F"/>
          <w:sz w:val="18"/>
        </w:rPr>
        <w:t>to</w:t>
      </w:r>
      <w:r>
        <w:rPr>
          <w:color w:val="3F3F3F"/>
          <w:spacing w:val="-5"/>
          <w:sz w:val="18"/>
        </w:rPr>
        <w:t> </w:t>
      </w:r>
      <w:r>
        <w:rPr>
          <w:color w:val="3F3F3F"/>
          <w:sz w:val="18"/>
        </w:rPr>
        <w:t>the</w:t>
      </w:r>
      <w:r>
        <w:rPr>
          <w:color w:val="3F3F3F"/>
          <w:spacing w:val="-2"/>
          <w:sz w:val="18"/>
        </w:rPr>
        <w:t> </w:t>
      </w:r>
      <w:r>
        <w:rPr>
          <w:color w:val="3F3F3F"/>
          <w:sz w:val="18"/>
        </w:rPr>
        <w:t>Entity</w:t>
      </w:r>
      <w:r>
        <w:rPr>
          <w:color w:val="3F3F3F"/>
          <w:spacing w:val="-10"/>
          <w:sz w:val="18"/>
        </w:rPr>
        <w:t> </w:t>
      </w:r>
      <w:r>
        <w:rPr>
          <w:color w:val="3F3F3F"/>
          <w:sz w:val="18"/>
        </w:rPr>
        <w:t>by</w:t>
      </w:r>
      <w:r>
        <w:rPr>
          <w:color w:val="3F3F3F"/>
          <w:spacing w:val="-4"/>
          <w:sz w:val="18"/>
        </w:rPr>
        <w:t> </w:t>
      </w:r>
      <w:r>
        <w:rPr>
          <w:color w:val="3F3F3F"/>
          <w:sz w:val="18"/>
        </w:rPr>
        <w:t>identifying the</w:t>
      </w:r>
      <w:r>
        <w:rPr>
          <w:color w:val="3F3F3F"/>
          <w:spacing w:val="-9"/>
          <w:sz w:val="18"/>
        </w:rPr>
        <w:t> </w:t>
      </w:r>
      <w:r>
        <w:rPr>
          <w:color w:val="3F3F3F"/>
          <w:sz w:val="18"/>
        </w:rPr>
        <w:t>name</w:t>
      </w:r>
      <w:r>
        <w:rPr>
          <w:color w:val="3F3F3F"/>
          <w:spacing w:val="-5"/>
          <w:sz w:val="18"/>
        </w:rPr>
        <w:t> </w:t>
      </w:r>
      <w:r>
        <w:rPr>
          <w:color w:val="3F3F3F"/>
          <w:sz w:val="18"/>
        </w:rPr>
        <w:t>of</w:t>
      </w:r>
      <w:r>
        <w:rPr>
          <w:color w:val="3F3F3F"/>
          <w:spacing w:val="-7"/>
          <w:sz w:val="18"/>
        </w:rPr>
        <w:t> </w:t>
      </w:r>
      <w:r>
        <w:rPr>
          <w:color w:val="3F3F3F"/>
          <w:sz w:val="18"/>
        </w:rPr>
        <w:t>the</w:t>
      </w:r>
      <w:r>
        <w:rPr>
          <w:color w:val="3F3F3F"/>
          <w:spacing w:val="-9"/>
          <w:sz w:val="18"/>
        </w:rPr>
        <w:t> </w:t>
      </w:r>
      <w:r>
        <w:rPr>
          <w:color w:val="3F3F3F"/>
          <w:sz w:val="18"/>
        </w:rPr>
        <w:t>Entity,</w:t>
      </w:r>
      <w:r>
        <w:rPr>
          <w:color w:val="3F3F3F"/>
          <w:spacing w:val="-8"/>
          <w:sz w:val="18"/>
        </w:rPr>
        <w:t> </w:t>
      </w:r>
      <w:r>
        <w:rPr>
          <w:color w:val="3F3F3F"/>
          <w:sz w:val="18"/>
        </w:rPr>
        <w:t>reproducing</w:t>
      </w:r>
      <w:r>
        <w:rPr>
          <w:color w:val="3F3F3F"/>
          <w:spacing w:val="-5"/>
          <w:sz w:val="18"/>
        </w:rPr>
        <w:t> </w:t>
      </w:r>
      <w:r>
        <w:rPr>
          <w:color w:val="3F3F3F"/>
          <w:sz w:val="18"/>
        </w:rPr>
        <w:t>the</w:t>
      </w:r>
      <w:r>
        <w:rPr>
          <w:color w:val="3F3F3F"/>
          <w:spacing w:val="-5"/>
          <w:sz w:val="18"/>
        </w:rPr>
        <w:t> </w:t>
      </w:r>
      <w:r>
        <w:rPr>
          <w:color w:val="3F3F3F"/>
          <w:sz w:val="18"/>
        </w:rPr>
        <w:t>Entity’s</w:t>
      </w:r>
      <w:r>
        <w:rPr>
          <w:color w:val="3F3F3F"/>
          <w:spacing w:val="-6"/>
          <w:sz w:val="18"/>
        </w:rPr>
        <w:t> </w:t>
      </w:r>
      <w:r>
        <w:rPr>
          <w:color w:val="3F3F3F"/>
          <w:sz w:val="18"/>
        </w:rPr>
        <w:t>logo</w:t>
      </w:r>
      <w:r>
        <w:rPr>
          <w:color w:val="3F3F3F"/>
          <w:spacing w:val="-9"/>
          <w:sz w:val="18"/>
        </w:rPr>
        <w:t> </w:t>
      </w:r>
      <w:r>
        <w:rPr>
          <w:color w:val="3F3F3F"/>
          <w:sz w:val="18"/>
        </w:rPr>
        <w:t>and/or</w:t>
      </w:r>
      <w:r>
        <w:rPr>
          <w:color w:val="3F3F3F"/>
          <w:spacing w:val="-8"/>
          <w:sz w:val="18"/>
        </w:rPr>
        <w:t> </w:t>
      </w:r>
      <w:r>
        <w:rPr>
          <w:color w:val="3F3F3F"/>
          <w:sz w:val="18"/>
        </w:rPr>
        <w:t>indicating</w:t>
      </w:r>
      <w:r>
        <w:rPr>
          <w:color w:val="3F3F3F"/>
          <w:spacing w:val="-5"/>
          <w:sz w:val="18"/>
        </w:rPr>
        <w:t> </w:t>
      </w:r>
      <w:r>
        <w:rPr>
          <w:color w:val="3F3F3F"/>
          <w:sz w:val="18"/>
        </w:rPr>
        <w:t>only</w:t>
      </w:r>
      <w:r>
        <w:rPr>
          <w:color w:val="3F3F3F"/>
          <w:spacing w:val="-5"/>
          <w:sz w:val="18"/>
        </w:rPr>
        <w:t> </w:t>
      </w:r>
      <w:r>
        <w:rPr>
          <w:color w:val="3F3F3F"/>
          <w:sz w:val="18"/>
        </w:rPr>
        <w:t>the</w:t>
      </w:r>
      <w:r>
        <w:rPr>
          <w:color w:val="3F3F3F"/>
          <w:spacing w:val="-5"/>
          <w:sz w:val="18"/>
        </w:rPr>
        <w:t> </w:t>
      </w:r>
      <w:r>
        <w:rPr>
          <w:color w:val="3F3F3F"/>
          <w:sz w:val="18"/>
        </w:rPr>
        <w:t>general</w:t>
      </w:r>
      <w:r>
        <w:rPr>
          <w:color w:val="3F3F3F"/>
          <w:spacing w:val="-7"/>
          <w:sz w:val="18"/>
        </w:rPr>
        <w:t> </w:t>
      </w:r>
      <w:r>
        <w:rPr>
          <w:color w:val="3F3F3F"/>
          <w:sz w:val="18"/>
        </w:rPr>
        <w:t>nature</w:t>
      </w:r>
      <w:r>
        <w:rPr>
          <w:color w:val="3F3F3F"/>
          <w:spacing w:val="-2"/>
          <w:sz w:val="18"/>
        </w:rPr>
        <w:t> </w:t>
      </w:r>
      <w:r>
        <w:rPr>
          <w:color w:val="3F3F3F"/>
          <w:sz w:val="18"/>
        </w:rPr>
        <w:t>of</w:t>
      </w:r>
      <w:r>
        <w:rPr>
          <w:color w:val="3F3F3F"/>
          <w:spacing w:val="-8"/>
          <w:sz w:val="18"/>
        </w:rPr>
        <w:t> </w:t>
      </w:r>
      <w:r>
        <w:rPr>
          <w:color w:val="3F3F3F"/>
          <w:sz w:val="18"/>
        </w:rPr>
        <w:t>services</w:t>
      </w:r>
      <w:r>
        <w:rPr>
          <w:color w:val="3F3F3F"/>
          <w:spacing w:val="-6"/>
          <w:sz w:val="18"/>
        </w:rPr>
        <w:t> </w:t>
      </w:r>
      <w:r>
        <w:rPr>
          <w:color w:val="3F3F3F"/>
          <w:sz w:val="18"/>
        </w:rPr>
        <w:t>rendered </w:t>
      </w:r>
      <w:r>
        <w:rPr>
          <w:color w:val="3F3F3F"/>
          <w:w w:val="105"/>
          <w:sz w:val="18"/>
        </w:rPr>
        <w:t>by</w:t>
      </w:r>
      <w:r>
        <w:rPr>
          <w:color w:val="3F3F3F"/>
          <w:spacing w:val="-5"/>
          <w:w w:val="105"/>
          <w:sz w:val="18"/>
        </w:rPr>
        <w:t> </w:t>
      </w:r>
      <w:r>
        <w:rPr>
          <w:color w:val="3F3F3F"/>
          <w:w w:val="105"/>
          <w:sz w:val="18"/>
        </w:rPr>
        <w:t>us</w:t>
      </w:r>
      <w:r>
        <w:rPr>
          <w:color w:val="3F3F3F"/>
          <w:spacing w:val="-4"/>
          <w:w w:val="105"/>
          <w:sz w:val="18"/>
        </w:rPr>
        <w:t> </w:t>
      </w:r>
      <w:r>
        <w:rPr>
          <w:color w:val="3F3F3F"/>
          <w:w w:val="105"/>
          <w:sz w:val="18"/>
        </w:rPr>
        <w:t>including</w:t>
      </w:r>
      <w:r>
        <w:rPr>
          <w:color w:val="3F3F3F"/>
          <w:spacing w:val="-2"/>
          <w:w w:val="105"/>
          <w:sz w:val="18"/>
        </w:rPr>
        <w:t> </w:t>
      </w:r>
      <w:r>
        <w:rPr>
          <w:color w:val="3F3F3F"/>
          <w:w w:val="105"/>
          <w:sz w:val="18"/>
        </w:rPr>
        <w:t>such</w:t>
      </w:r>
      <w:r>
        <w:rPr>
          <w:color w:val="3F3F3F"/>
          <w:spacing w:val="-2"/>
          <w:w w:val="105"/>
          <w:sz w:val="18"/>
        </w:rPr>
        <w:t> </w:t>
      </w:r>
      <w:r>
        <w:rPr>
          <w:color w:val="3F3F3F"/>
          <w:w w:val="105"/>
          <w:sz w:val="18"/>
        </w:rPr>
        <w:t>details</w:t>
      </w:r>
      <w:r>
        <w:rPr>
          <w:color w:val="3F3F3F"/>
          <w:spacing w:val="-2"/>
          <w:w w:val="105"/>
          <w:sz w:val="18"/>
        </w:rPr>
        <w:t> </w:t>
      </w:r>
      <w:r>
        <w:rPr>
          <w:color w:val="3F3F3F"/>
          <w:w w:val="105"/>
          <w:sz w:val="18"/>
        </w:rPr>
        <w:t>as</w:t>
      </w:r>
      <w:r>
        <w:rPr>
          <w:color w:val="3F3F3F"/>
          <w:spacing w:val="-2"/>
          <w:w w:val="105"/>
          <w:sz w:val="18"/>
        </w:rPr>
        <w:t> </w:t>
      </w:r>
      <w:r>
        <w:rPr>
          <w:color w:val="3F3F3F"/>
          <w:w w:val="105"/>
          <w:sz w:val="18"/>
        </w:rPr>
        <w:t>have</w:t>
      </w:r>
      <w:r>
        <w:rPr>
          <w:color w:val="3F3F3F"/>
          <w:spacing w:val="-4"/>
          <w:w w:val="105"/>
          <w:sz w:val="18"/>
        </w:rPr>
        <w:t> </w:t>
      </w:r>
      <w:r>
        <w:rPr>
          <w:color w:val="3F3F3F"/>
          <w:w w:val="105"/>
          <w:sz w:val="18"/>
        </w:rPr>
        <w:t>properly</w:t>
      </w:r>
      <w:r>
        <w:rPr>
          <w:color w:val="3F3F3F"/>
          <w:spacing w:val="-6"/>
          <w:w w:val="105"/>
          <w:sz w:val="18"/>
        </w:rPr>
        <w:t> </w:t>
      </w:r>
      <w:r>
        <w:rPr>
          <w:color w:val="3F3F3F"/>
          <w:w w:val="105"/>
          <w:sz w:val="18"/>
        </w:rPr>
        <w:t>entered</w:t>
      </w:r>
      <w:r>
        <w:rPr>
          <w:color w:val="3F3F3F"/>
          <w:spacing w:val="-4"/>
          <w:w w:val="105"/>
          <w:sz w:val="18"/>
        </w:rPr>
        <w:t> </w:t>
      </w:r>
      <w:r>
        <w:rPr>
          <w:color w:val="3F3F3F"/>
          <w:w w:val="105"/>
          <w:sz w:val="18"/>
        </w:rPr>
        <w:t>the</w:t>
      </w:r>
      <w:r>
        <w:rPr>
          <w:color w:val="3F3F3F"/>
          <w:spacing w:val="-4"/>
          <w:w w:val="105"/>
          <w:sz w:val="18"/>
        </w:rPr>
        <w:t> </w:t>
      </w:r>
      <w:r>
        <w:rPr>
          <w:color w:val="3F3F3F"/>
          <w:w w:val="105"/>
          <w:sz w:val="18"/>
        </w:rPr>
        <w:t>public</w:t>
      </w:r>
      <w:r>
        <w:rPr>
          <w:color w:val="3F3F3F"/>
          <w:spacing w:val="-5"/>
          <w:w w:val="105"/>
          <w:sz w:val="18"/>
        </w:rPr>
        <w:t> </w:t>
      </w:r>
      <w:r>
        <w:rPr>
          <w:color w:val="3F3F3F"/>
          <w:w w:val="105"/>
          <w:sz w:val="18"/>
        </w:rPr>
        <w:t>domain.</w:t>
      </w:r>
    </w:p>
    <w:p>
      <w:pPr>
        <w:pStyle w:val="ListParagraph"/>
        <w:spacing w:after="0" w:line="256" w:lineRule="auto"/>
        <w:jc w:val="both"/>
        <w:rPr>
          <w:sz w:val="18"/>
        </w:rPr>
        <w:sectPr>
          <w:pgSz w:w="12240" w:h="15840"/>
          <w:pgMar w:header="674" w:footer="1194" w:top="1820" w:bottom="1380" w:left="1080" w:right="1080"/>
        </w:sectPr>
      </w:pPr>
    </w:p>
    <w:p>
      <w:pPr>
        <w:pStyle w:val="Heading2"/>
        <w:spacing w:before="196"/>
      </w:pPr>
      <w:r>
        <w:rPr>
          <w:color w:val="BA2121"/>
          <w:spacing w:val="-4"/>
          <w:w w:val="115"/>
        </w:rPr>
        <w:t>DATA</w:t>
      </w:r>
    </w:p>
    <w:p>
      <w:pPr>
        <w:pStyle w:val="ListParagraph"/>
        <w:numPr>
          <w:ilvl w:val="0"/>
          <w:numId w:val="6"/>
        </w:numPr>
        <w:tabs>
          <w:tab w:pos="595" w:val="left" w:leader="none"/>
        </w:tabs>
        <w:spacing w:line="259" w:lineRule="auto" w:before="164" w:after="0"/>
        <w:ind w:left="595" w:right="126" w:hanging="264"/>
        <w:jc w:val="both"/>
        <w:rPr>
          <w:sz w:val="18"/>
        </w:rPr>
      </w:pPr>
      <w:r>
        <w:rPr>
          <w:color w:val="3F3F3F"/>
          <w:w w:val="105"/>
          <w:sz w:val="18"/>
        </w:rPr>
        <w:t>We</w:t>
      </w:r>
      <w:r>
        <w:rPr>
          <w:color w:val="3F3F3F"/>
          <w:spacing w:val="-9"/>
          <w:w w:val="105"/>
          <w:sz w:val="18"/>
        </w:rPr>
        <w:t> </w:t>
      </w:r>
      <w:r>
        <w:rPr>
          <w:color w:val="3F3F3F"/>
          <w:w w:val="105"/>
          <w:sz w:val="18"/>
        </w:rPr>
        <w:t>shall</w:t>
      </w:r>
      <w:r>
        <w:rPr>
          <w:color w:val="3F3F3F"/>
          <w:spacing w:val="-11"/>
          <w:w w:val="105"/>
          <w:sz w:val="18"/>
        </w:rPr>
        <w:t> </w:t>
      </w:r>
      <w:r>
        <w:rPr>
          <w:color w:val="3F3F3F"/>
          <w:w w:val="105"/>
          <w:sz w:val="18"/>
        </w:rPr>
        <w:t>process</w:t>
      </w:r>
      <w:r>
        <w:rPr>
          <w:color w:val="3F3F3F"/>
          <w:spacing w:val="-9"/>
          <w:w w:val="105"/>
          <w:sz w:val="18"/>
        </w:rPr>
        <w:t> </w:t>
      </w:r>
      <w:r>
        <w:rPr>
          <w:color w:val="3F3F3F"/>
          <w:w w:val="105"/>
          <w:sz w:val="18"/>
        </w:rPr>
        <w:t>or</w:t>
      </w:r>
      <w:r>
        <w:rPr>
          <w:color w:val="3F3F3F"/>
          <w:spacing w:val="-9"/>
          <w:w w:val="105"/>
          <w:sz w:val="18"/>
        </w:rPr>
        <w:t> </w:t>
      </w:r>
      <w:r>
        <w:rPr>
          <w:color w:val="3F3F3F"/>
          <w:w w:val="105"/>
          <w:sz w:val="18"/>
        </w:rPr>
        <w:t>arrange</w:t>
      </w:r>
      <w:r>
        <w:rPr>
          <w:color w:val="3F3F3F"/>
          <w:spacing w:val="-9"/>
          <w:w w:val="105"/>
          <w:sz w:val="18"/>
        </w:rPr>
        <w:t> </w:t>
      </w:r>
      <w:r>
        <w:rPr>
          <w:color w:val="3F3F3F"/>
          <w:w w:val="105"/>
          <w:sz w:val="18"/>
        </w:rPr>
        <w:t>for</w:t>
      </w:r>
      <w:r>
        <w:rPr>
          <w:color w:val="3F3F3F"/>
          <w:spacing w:val="-11"/>
          <w:w w:val="105"/>
          <w:sz w:val="18"/>
        </w:rPr>
        <w:t> </w:t>
      </w:r>
      <w:r>
        <w:rPr>
          <w:color w:val="3F3F3F"/>
          <w:w w:val="105"/>
          <w:sz w:val="18"/>
        </w:rPr>
        <w:t>processing</w:t>
      </w:r>
      <w:r>
        <w:rPr>
          <w:color w:val="3F3F3F"/>
          <w:spacing w:val="-8"/>
          <w:w w:val="105"/>
          <w:sz w:val="18"/>
        </w:rPr>
        <w:t> </w:t>
      </w:r>
      <w:r>
        <w:rPr>
          <w:color w:val="3F3F3F"/>
          <w:w w:val="105"/>
          <w:sz w:val="18"/>
        </w:rPr>
        <w:t>of</w:t>
      </w:r>
      <w:r>
        <w:rPr>
          <w:color w:val="3F3F3F"/>
          <w:spacing w:val="-9"/>
          <w:w w:val="105"/>
          <w:sz w:val="18"/>
        </w:rPr>
        <w:t> </w:t>
      </w:r>
      <w:r>
        <w:rPr>
          <w:color w:val="3F3F3F"/>
          <w:w w:val="105"/>
          <w:sz w:val="18"/>
        </w:rPr>
        <w:t>personal</w:t>
      </w:r>
      <w:r>
        <w:rPr>
          <w:color w:val="3F3F3F"/>
          <w:spacing w:val="-11"/>
          <w:w w:val="105"/>
          <w:sz w:val="18"/>
        </w:rPr>
        <w:t> </w:t>
      </w:r>
      <w:r>
        <w:rPr>
          <w:color w:val="3F3F3F"/>
          <w:w w:val="105"/>
          <w:sz w:val="18"/>
        </w:rPr>
        <w:t>data</w:t>
      </w:r>
      <w:r>
        <w:rPr>
          <w:color w:val="3F3F3F"/>
          <w:spacing w:val="-8"/>
          <w:w w:val="105"/>
          <w:sz w:val="18"/>
        </w:rPr>
        <w:t> </w:t>
      </w:r>
      <w:r>
        <w:rPr>
          <w:color w:val="3F3F3F"/>
          <w:w w:val="105"/>
          <w:sz w:val="18"/>
        </w:rPr>
        <w:t>on</w:t>
      </w:r>
      <w:r>
        <w:rPr>
          <w:color w:val="3F3F3F"/>
          <w:spacing w:val="-11"/>
          <w:w w:val="105"/>
          <w:sz w:val="18"/>
        </w:rPr>
        <w:t> </w:t>
      </w:r>
      <w:r>
        <w:rPr>
          <w:color w:val="3F3F3F"/>
          <w:w w:val="105"/>
          <w:sz w:val="18"/>
        </w:rPr>
        <w:t>the</w:t>
      </w:r>
      <w:r>
        <w:rPr>
          <w:color w:val="3F3F3F"/>
          <w:spacing w:val="-9"/>
          <w:w w:val="105"/>
          <w:sz w:val="18"/>
        </w:rPr>
        <w:t> </w:t>
      </w:r>
      <w:r>
        <w:rPr>
          <w:color w:val="3F3F3F"/>
          <w:w w:val="105"/>
          <w:sz w:val="18"/>
        </w:rPr>
        <w:t>Entity’s</w:t>
      </w:r>
      <w:r>
        <w:rPr>
          <w:color w:val="3F3F3F"/>
          <w:spacing w:val="-11"/>
          <w:w w:val="105"/>
          <w:sz w:val="18"/>
        </w:rPr>
        <w:t> </w:t>
      </w:r>
      <w:r>
        <w:rPr>
          <w:color w:val="3F3F3F"/>
          <w:w w:val="105"/>
          <w:sz w:val="18"/>
        </w:rPr>
        <w:t>behalf</w:t>
      </w:r>
      <w:r>
        <w:rPr>
          <w:color w:val="3F3F3F"/>
          <w:spacing w:val="-9"/>
          <w:w w:val="105"/>
          <w:sz w:val="18"/>
        </w:rPr>
        <w:t> </w:t>
      </w:r>
      <w:r>
        <w:rPr>
          <w:color w:val="3F3F3F"/>
          <w:w w:val="105"/>
          <w:sz w:val="18"/>
        </w:rPr>
        <w:t>for</w:t>
      </w:r>
      <w:r>
        <w:rPr>
          <w:color w:val="3F3F3F"/>
          <w:spacing w:val="-9"/>
          <w:w w:val="105"/>
          <w:sz w:val="18"/>
        </w:rPr>
        <w:t> </w:t>
      </w:r>
      <w:r>
        <w:rPr>
          <w:color w:val="3F3F3F"/>
          <w:w w:val="105"/>
          <w:sz w:val="18"/>
        </w:rPr>
        <w:t>the</w:t>
      </w:r>
      <w:r>
        <w:rPr>
          <w:color w:val="3F3F3F"/>
          <w:spacing w:val="-9"/>
          <w:w w:val="105"/>
          <w:sz w:val="18"/>
        </w:rPr>
        <w:t> </w:t>
      </w:r>
      <w:r>
        <w:rPr>
          <w:color w:val="3F3F3F"/>
          <w:w w:val="105"/>
          <w:sz w:val="18"/>
        </w:rPr>
        <w:t>purposes</w:t>
      </w:r>
      <w:r>
        <w:rPr>
          <w:color w:val="3F3F3F"/>
          <w:spacing w:val="-7"/>
          <w:w w:val="105"/>
          <w:sz w:val="18"/>
        </w:rPr>
        <w:t> </w:t>
      </w:r>
      <w:r>
        <w:rPr>
          <w:color w:val="3F3F3F"/>
          <w:w w:val="105"/>
          <w:sz w:val="18"/>
        </w:rPr>
        <w:t>of</w:t>
      </w:r>
      <w:r>
        <w:rPr>
          <w:color w:val="3F3F3F"/>
          <w:spacing w:val="-9"/>
          <w:w w:val="105"/>
          <w:sz w:val="18"/>
        </w:rPr>
        <w:t> </w:t>
      </w:r>
      <w:r>
        <w:rPr>
          <w:color w:val="3F3F3F"/>
          <w:w w:val="105"/>
          <w:sz w:val="18"/>
        </w:rPr>
        <w:t>delivering the</w:t>
      </w:r>
      <w:r>
        <w:rPr>
          <w:color w:val="3F3F3F"/>
          <w:spacing w:val="-5"/>
          <w:w w:val="105"/>
          <w:sz w:val="18"/>
        </w:rPr>
        <w:t> </w:t>
      </w:r>
      <w:r>
        <w:rPr>
          <w:color w:val="3F3F3F"/>
          <w:w w:val="105"/>
          <w:sz w:val="18"/>
        </w:rPr>
        <w:t>services.</w:t>
      </w:r>
      <w:r>
        <w:rPr>
          <w:color w:val="3F3F3F"/>
          <w:spacing w:val="-5"/>
          <w:w w:val="105"/>
          <w:sz w:val="18"/>
        </w:rPr>
        <w:t> </w:t>
      </w:r>
      <w:r>
        <w:rPr>
          <w:color w:val="3F3F3F"/>
          <w:w w:val="105"/>
          <w:sz w:val="18"/>
        </w:rPr>
        <w:t>For</w:t>
      </w:r>
      <w:r>
        <w:rPr>
          <w:color w:val="3F3F3F"/>
          <w:spacing w:val="-4"/>
          <w:w w:val="105"/>
          <w:sz w:val="18"/>
        </w:rPr>
        <w:t> </w:t>
      </w:r>
      <w:r>
        <w:rPr>
          <w:color w:val="3F3F3F"/>
          <w:w w:val="105"/>
          <w:sz w:val="18"/>
        </w:rPr>
        <w:t>such</w:t>
      </w:r>
      <w:r>
        <w:rPr>
          <w:color w:val="3F3F3F"/>
          <w:spacing w:val="-3"/>
          <w:w w:val="105"/>
          <w:sz w:val="18"/>
        </w:rPr>
        <w:t> </w:t>
      </w:r>
      <w:r>
        <w:rPr>
          <w:color w:val="3F3F3F"/>
          <w:w w:val="105"/>
          <w:sz w:val="18"/>
        </w:rPr>
        <w:t>purposes</w:t>
      </w:r>
      <w:r>
        <w:rPr>
          <w:color w:val="3F3F3F"/>
          <w:spacing w:val="-6"/>
          <w:w w:val="105"/>
          <w:sz w:val="18"/>
        </w:rPr>
        <w:t> </w:t>
      </w:r>
      <w:r>
        <w:rPr>
          <w:color w:val="3F3F3F"/>
          <w:w w:val="105"/>
          <w:sz w:val="18"/>
        </w:rPr>
        <w:t>we</w:t>
      </w:r>
      <w:r>
        <w:rPr>
          <w:color w:val="3F3F3F"/>
          <w:spacing w:val="-5"/>
          <w:w w:val="105"/>
          <w:sz w:val="18"/>
        </w:rPr>
        <w:t> </w:t>
      </w:r>
      <w:r>
        <w:rPr>
          <w:color w:val="3F3F3F"/>
          <w:w w:val="105"/>
          <w:sz w:val="18"/>
        </w:rPr>
        <w:t>shall</w:t>
      </w:r>
      <w:r>
        <w:rPr>
          <w:color w:val="3F3F3F"/>
          <w:spacing w:val="-6"/>
          <w:w w:val="105"/>
          <w:sz w:val="18"/>
        </w:rPr>
        <w:t> </w:t>
      </w:r>
      <w:r>
        <w:rPr>
          <w:color w:val="3F3F3F"/>
          <w:w w:val="105"/>
          <w:sz w:val="18"/>
        </w:rPr>
        <w:t>have</w:t>
      </w:r>
      <w:r>
        <w:rPr>
          <w:color w:val="3F3F3F"/>
          <w:spacing w:val="-5"/>
          <w:w w:val="105"/>
          <w:sz w:val="18"/>
        </w:rPr>
        <w:t> </w:t>
      </w:r>
      <w:r>
        <w:rPr>
          <w:color w:val="3F3F3F"/>
          <w:w w:val="105"/>
          <w:sz w:val="18"/>
        </w:rPr>
        <w:t>Management’s</w:t>
      </w:r>
      <w:r>
        <w:rPr>
          <w:color w:val="3F3F3F"/>
          <w:spacing w:val="-6"/>
          <w:w w:val="105"/>
          <w:sz w:val="18"/>
        </w:rPr>
        <w:t> </w:t>
      </w:r>
      <w:r>
        <w:rPr>
          <w:color w:val="3F3F3F"/>
          <w:w w:val="105"/>
          <w:sz w:val="18"/>
        </w:rPr>
        <w:t>authority</w:t>
      </w:r>
      <w:r>
        <w:rPr>
          <w:color w:val="3F3F3F"/>
          <w:spacing w:val="-5"/>
          <w:w w:val="105"/>
          <w:sz w:val="18"/>
        </w:rPr>
        <w:t> </w:t>
      </w:r>
      <w:r>
        <w:rPr>
          <w:color w:val="3F3F3F"/>
          <w:w w:val="105"/>
          <w:sz w:val="18"/>
        </w:rPr>
        <w:t>to</w:t>
      </w:r>
      <w:r>
        <w:rPr>
          <w:color w:val="3F3F3F"/>
          <w:spacing w:val="-5"/>
          <w:w w:val="105"/>
          <w:sz w:val="18"/>
        </w:rPr>
        <w:t> </w:t>
      </w:r>
      <w:r>
        <w:rPr>
          <w:color w:val="3F3F3F"/>
          <w:w w:val="105"/>
          <w:sz w:val="18"/>
        </w:rPr>
        <w:t>do</w:t>
      </w:r>
      <w:r>
        <w:rPr>
          <w:color w:val="3F3F3F"/>
          <w:spacing w:val="-5"/>
          <w:w w:val="105"/>
          <w:sz w:val="18"/>
        </w:rPr>
        <w:t> </w:t>
      </w:r>
      <w:r>
        <w:rPr>
          <w:color w:val="3F3F3F"/>
          <w:w w:val="105"/>
          <w:sz w:val="18"/>
        </w:rPr>
        <w:t>so</w:t>
      </w:r>
      <w:r>
        <w:rPr>
          <w:color w:val="3F3F3F"/>
          <w:spacing w:val="-5"/>
          <w:w w:val="105"/>
          <w:sz w:val="18"/>
        </w:rPr>
        <w:t> </w:t>
      </w:r>
      <w:r>
        <w:rPr>
          <w:color w:val="3F3F3F"/>
          <w:w w:val="105"/>
          <w:sz w:val="18"/>
        </w:rPr>
        <w:t>in</w:t>
      </w:r>
      <w:r>
        <w:rPr>
          <w:color w:val="3F3F3F"/>
          <w:spacing w:val="-5"/>
          <w:w w:val="105"/>
          <w:sz w:val="18"/>
        </w:rPr>
        <w:t> </w:t>
      </w:r>
      <w:r>
        <w:rPr>
          <w:color w:val="3F3F3F"/>
          <w:w w:val="105"/>
          <w:sz w:val="18"/>
        </w:rPr>
        <w:t>accordance</w:t>
      </w:r>
      <w:r>
        <w:rPr>
          <w:color w:val="3F3F3F"/>
          <w:spacing w:val="-1"/>
          <w:w w:val="105"/>
          <w:sz w:val="18"/>
        </w:rPr>
        <w:t> </w:t>
      </w:r>
      <w:r>
        <w:rPr>
          <w:color w:val="3F3F3F"/>
          <w:w w:val="105"/>
          <w:sz w:val="18"/>
        </w:rPr>
        <w:t>with</w:t>
      </w:r>
      <w:r>
        <w:rPr>
          <w:color w:val="3F3F3F"/>
          <w:spacing w:val="-5"/>
          <w:w w:val="105"/>
          <w:sz w:val="18"/>
        </w:rPr>
        <w:t> </w:t>
      </w:r>
      <w:r>
        <w:rPr>
          <w:color w:val="3F3F3F"/>
          <w:w w:val="105"/>
          <w:sz w:val="18"/>
        </w:rPr>
        <w:t>this</w:t>
      </w:r>
      <w:r>
        <w:rPr>
          <w:color w:val="3F3F3F"/>
          <w:spacing w:val="-2"/>
          <w:w w:val="105"/>
          <w:sz w:val="18"/>
        </w:rPr>
        <w:t> </w:t>
      </w:r>
      <w:r>
        <w:rPr>
          <w:color w:val="3F3F3F"/>
          <w:w w:val="105"/>
          <w:sz w:val="18"/>
        </w:rPr>
        <w:t>clause. When we do so, we shall take appropriate technical and organisational measures designed to protect against </w:t>
      </w:r>
      <w:r>
        <w:rPr>
          <w:color w:val="3F3F3F"/>
          <w:sz w:val="18"/>
        </w:rPr>
        <w:t>unauthorised or unlawful processing of personal data and against accidental loss or destruction of, or damage to, </w:t>
      </w:r>
      <w:r>
        <w:rPr>
          <w:color w:val="3F3F3F"/>
          <w:w w:val="105"/>
          <w:sz w:val="18"/>
        </w:rPr>
        <w:t>personal</w:t>
      </w:r>
      <w:r>
        <w:rPr>
          <w:color w:val="3F3F3F"/>
          <w:w w:val="105"/>
          <w:sz w:val="18"/>
        </w:rPr>
        <w:t> data.</w:t>
      </w:r>
      <w:r>
        <w:rPr>
          <w:color w:val="3F3F3F"/>
          <w:w w:val="105"/>
          <w:sz w:val="18"/>
        </w:rPr>
        <w:t> In</w:t>
      </w:r>
      <w:r>
        <w:rPr>
          <w:color w:val="3F3F3F"/>
          <w:w w:val="105"/>
          <w:sz w:val="18"/>
        </w:rPr>
        <w:t> particular,</w:t>
      </w:r>
      <w:r>
        <w:rPr>
          <w:color w:val="3F3F3F"/>
          <w:w w:val="105"/>
          <w:sz w:val="18"/>
        </w:rPr>
        <w:t> we</w:t>
      </w:r>
      <w:r>
        <w:rPr>
          <w:color w:val="3F3F3F"/>
          <w:w w:val="105"/>
          <w:sz w:val="18"/>
        </w:rPr>
        <w:t> shall</w:t>
      </w:r>
      <w:r>
        <w:rPr>
          <w:color w:val="3F3F3F"/>
          <w:w w:val="105"/>
          <w:sz w:val="18"/>
        </w:rPr>
        <w:t> process</w:t>
      </w:r>
      <w:r>
        <w:rPr>
          <w:color w:val="3F3F3F"/>
          <w:w w:val="105"/>
          <w:sz w:val="18"/>
        </w:rPr>
        <w:t> personal</w:t>
      </w:r>
      <w:r>
        <w:rPr>
          <w:color w:val="3F3F3F"/>
          <w:w w:val="105"/>
          <w:sz w:val="18"/>
        </w:rPr>
        <w:t> data</w:t>
      </w:r>
      <w:r>
        <w:rPr>
          <w:color w:val="3F3F3F"/>
          <w:w w:val="105"/>
          <w:sz w:val="18"/>
        </w:rPr>
        <w:t> only</w:t>
      </w:r>
      <w:r>
        <w:rPr>
          <w:color w:val="3F3F3F"/>
          <w:w w:val="105"/>
          <w:sz w:val="18"/>
        </w:rPr>
        <w:t> for</w:t>
      </w:r>
      <w:r>
        <w:rPr>
          <w:color w:val="3F3F3F"/>
          <w:w w:val="105"/>
          <w:sz w:val="18"/>
        </w:rPr>
        <w:t> the</w:t>
      </w:r>
      <w:r>
        <w:rPr>
          <w:color w:val="3F3F3F"/>
          <w:w w:val="105"/>
          <w:sz w:val="18"/>
        </w:rPr>
        <w:t> purposes</w:t>
      </w:r>
      <w:r>
        <w:rPr>
          <w:color w:val="3F3F3F"/>
          <w:w w:val="105"/>
          <w:sz w:val="18"/>
        </w:rPr>
        <w:t> contemplated</w:t>
      </w:r>
      <w:r>
        <w:rPr>
          <w:color w:val="3F3F3F"/>
          <w:w w:val="105"/>
          <w:sz w:val="18"/>
        </w:rPr>
        <w:t> by</w:t>
      </w:r>
      <w:r>
        <w:rPr>
          <w:color w:val="3F3F3F"/>
          <w:w w:val="105"/>
          <w:sz w:val="18"/>
        </w:rPr>
        <w:t> the </w:t>
      </w:r>
      <w:r>
        <w:rPr>
          <w:color w:val="3F3F3F"/>
          <w:sz w:val="18"/>
        </w:rPr>
        <w:t>Engagement Letter and we shall act on instructions of the Management only (given for such purposes )as required </w:t>
      </w:r>
      <w:r>
        <w:rPr>
          <w:color w:val="3F3F3F"/>
          <w:w w:val="105"/>
          <w:sz w:val="18"/>
        </w:rPr>
        <w:t>by</w:t>
      </w:r>
      <w:r>
        <w:rPr>
          <w:color w:val="3F3F3F"/>
          <w:spacing w:val="-3"/>
          <w:w w:val="105"/>
          <w:sz w:val="18"/>
        </w:rPr>
        <w:t> </w:t>
      </w:r>
      <w:r>
        <w:rPr>
          <w:color w:val="3F3F3F"/>
          <w:w w:val="105"/>
          <w:sz w:val="18"/>
        </w:rPr>
        <w:t>law</w:t>
      </w:r>
      <w:r>
        <w:rPr>
          <w:color w:val="3F3F3F"/>
          <w:spacing w:val="-5"/>
          <w:w w:val="105"/>
          <w:sz w:val="18"/>
        </w:rPr>
        <w:t> </w:t>
      </w:r>
      <w:r>
        <w:rPr>
          <w:color w:val="3F3F3F"/>
          <w:w w:val="105"/>
          <w:sz w:val="18"/>
        </w:rPr>
        <w:t>or</w:t>
      </w:r>
      <w:r>
        <w:rPr>
          <w:color w:val="3F3F3F"/>
          <w:spacing w:val="-3"/>
          <w:w w:val="105"/>
          <w:sz w:val="18"/>
        </w:rPr>
        <w:t> </w:t>
      </w:r>
      <w:r>
        <w:rPr>
          <w:color w:val="3F3F3F"/>
          <w:w w:val="105"/>
          <w:sz w:val="18"/>
        </w:rPr>
        <w:t>the</w:t>
      </w:r>
      <w:r>
        <w:rPr>
          <w:color w:val="3F3F3F"/>
          <w:spacing w:val="-1"/>
          <w:w w:val="105"/>
          <w:sz w:val="18"/>
        </w:rPr>
        <w:t> </w:t>
      </w:r>
      <w:r>
        <w:rPr>
          <w:color w:val="3F3F3F"/>
          <w:w w:val="105"/>
          <w:sz w:val="18"/>
        </w:rPr>
        <w:t>order</w:t>
      </w:r>
      <w:r>
        <w:rPr>
          <w:color w:val="3F3F3F"/>
          <w:spacing w:val="-5"/>
          <w:w w:val="105"/>
          <w:sz w:val="18"/>
        </w:rPr>
        <w:t> </w:t>
      </w:r>
      <w:r>
        <w:rPr>
          <w:color w:val="3F3F3F"/>
          <w:w w:val="105"/>
          <w:sz w:val="18"/>
        </w:rPr>
        <w:t>of</w:t>
      </w:r>
      <w:r>
        <w:rPr>
          <w:color w:val="3F3F3F"/>
          <w:spacing w:val="-3"/>
          <w:w w:val="105"/>
          <w:sz w:val="18"/>
        </w:rPr>
        <w:t> </w:t>
      </w:r>
      <w:r>
        <w:rPr>
          <w:color w:val="3F3F3F"/>
          <w:w w:val="105"/>
          <w:sz w:val="18"/>
        </w:rPr>
        <w:t>competent</w:t>
      </w:r>
      <w:r>
        <w:rPr>
          <w:color w:val="3F3F3F"/>
          <w:spacing w:val="-2"/>
          <w:w w:val="105"/>
          <w:sz w:val="18"/>
        </w:rPr>
        <w:t> </w:t>
      </w:r>
      <w:r>
        <w:rPr>
          <w:color w:val="3F3F3F"/>
          <w:w w:val="105"/>
          <w:sz w:val="18"/>
        </w:rPr>
        <w:t>court</w:t>
      </w:r>
      <w:r>
        <w:rPr>
          <w:color w:val="3F3F3F"/>
          <w:spacing w:val="-1"/>
          <w:w w:val="105"/>
          <w:sz w:val="18"/>
        </w:rPr>
        <w:t> </w:t>
      </w:r>
      <w:r>
        <w:rPr>
          <w:color w:val="3F3F3F"/>
          <w:w w:val="105"/>
          <w:sz w:val="18"/>
        </w:rPr>
        <w:t>or</w:t>
      </w:r>
      <w:r>
        <w:rPr>
          <w:color w:val="3F3F3F"/>
          <w:spacing w:val="-1"/>
          <w:w w:val="105"/>
          <w:sz w:val="18"/>
        </w:rPr>
        <w:t> </w:t>
      </w:r>
      <w:r>
        <w:rPr>
          <w:color w:val="3F3F3F"/>
          <w:w w:val="105"/>
          <w:sz w:val="18"/>
        </w:rPr>
        <w:t>tribunal.</w:t>
      </w:r>
      <w:r>
        <w:rPr>
          <w:color w:val="3F3F3F"/>
          <w:spacing w:val="-1"/>
          <w:w w:val="105"/>
          <w:sz w:val="18"/>
        </w:rPr>
        <w:t> </w:t>
      </w:r>
      <w:r>
        <w:rPr>
          <w:color w:val="3F3F3F"/>
          <w:w w:val="105"/>
          <w:sz w:val="18"/>
        </w:rPr>
        <w:t>We</w:t>
      </w:r>
      <w:r>
        <w:rPr>
          <w:color w:val="3F3F3F"/>
          <w:spacing w:val="-1"/>
          <w:w w:val="105"/>
          <w:sz w:val="18"/>
        </w:rPr>
        <w:t> </w:t>
      </w:r>
      <w:r>
        <w:rPr>
          <w:color w:val="3F3F3F"/>
          <w:w w:val="105"/>
          <w:sz w:val="18"/>
        </w:rPr>
        <w:t>may</w:t>
      </w:r>
      <w:r>
        <w:rPr>
          <w:color w:val="3F3F3F"/>
          <w:spacing w:val="-5"/>
          <w:w w:val="105"/>
          <w:sz w:val="18"/>
        </w:rPr>
        <w:t> </w:t>
      </w:r>
      <w:r>
        <w:rPr>
          <w:color w:val="3F3F3F"/>
          <w:w w:val="105"/>
          <w:sz w:val="18"/>
        </w:rPr>
        <w:t>also</w:t>
      </w:r>
      <w:r>
        <w:rPr>
          <w:color w:val="3F3F3F"/>
          <w:spacing w:val="-5"/>
          <w:w w:val="105"/>
          <w:sz w:val="18"/>
        </w:rPr>
        <w:t> </w:t>
      </w:r>
      <w:r>
        <w:rPr>
          <w:color w:val="3F3F3F"/>
          <w:w w:val="105"/>
          <w:sz w:val="18"/>
        </w:rPr>
        <w:t>process or</w:t>
      </w:r>
      <w:r>
        <w:rPr>
          <w:color w:val="3F3F3F"/>
          <w:spacing w:val="-3"/>
          <w:w w:val="105"/>
          <w:sz w:val="18"/>
        </w:rPr>
        <w:t> </w:t>
      </w:r>
      <w:r>
        <w:rPr>
          <w:color w:val="3F3F3F"/>
          <w:w w:val="105"/>
          <w:sz w:val="18"/>
        </w:rPr>
        <w:t>arrange</w:t>
      </w:r>
      <w:r>
        <w:rPr>
          <w:color w:val="3F3F3F"/>
          <w:spacing w:val="-1"/>
          <w:w w:val="105"/>
          <w:sz w:val="18"/>
        </w:rPr>
        <w:t> </w:t>
      </w:r>
      <w:r>
        <w:rPr>
          <w:color w:val="3F3F3F"/>
          <w:w w:val="105"/>
          <w:sz w:val="18"/>
        </w:rPr>
        <w:t>for</w:t>
      </w:r>
      <w:r>
        <w:rPr>
          <w:color w:val="3F3F3F"/>
          <w:spacing w:val="-3"/>
          <w:w w:val="105"/>
          <w:sz w:val="18"/>
        </w:rPr>
        <w:t> </w:t>
      </w:r>
      <w:r>
        <w:rPr>
          <w:color w:val="3F3F3F"/>
          <w:w w:val="105"/>
          <w:sz w:val="18"/>
        </w:rPr>
        <w:t>processing</w:t>
      </w:r>
      <w:r>
        <w:rPr>
          <w:color w:val="3F3F3F"/>
          <w:spacing w:val="-1"/>
          <w:w w:val="105"/>
          <w:sz w:val="18"/>
        </w:rPr>
        <w:t> </w:t>
      </w:r>
      <w:r>
        <w:rPr>
          <w:color w:val="3F3F3F"/>
          <w:w w:val="105"/>
          <w:sz w:val="18"/>
        </w:rPr>
        <w:t>of</w:t>
      </w:r>
      <w:r>
        <w:rPr>
          <w:color w:val="3F3F3F"/>
          <w:spacing w:val="-1"/>
          <w:w w:val="105"/>
          <w:sz w:val="18"/>
        </w:rPr>
        <w:t> </w:t>
      </w:r>
      <w:r>
        <w:rPr>
          <w:color w:val="3F3F3F"/>
          <w:w w:val="105"/>
          <w:sz w:val="18"/>
        </w:rPr>
        <w:t>personal data</w:t>
      </w:r>
      <w:r>
        <w:rPr>
          <w:color w:val="3F3F3F"/>
          <w:spacing w:val="-15"/>
          <w:w w:val="105"/>
          <w:sz w:val="18"/>
        </w:rPr>
        <w:t> </w:t>
      </w:r>
      <w:r>
        <w:rPr>
          <w:color w:val="3F3F3F"/>
          <w:w w:val="105"/>
          <w:sz w:val="18"/>
        </w:rPr>
        <w:t>in</w:t>
      </w:r>
      <w:r>
        <w:rPr>
          <w:color w:val="3F3F3F"/>
          <w:spacing w:val="-14"/>
          <w:w w:val="105"/>
          <w:sz w:val="18"/>
        </w:rPr>
        <w:t> </w:t>
      </w:r>
      <w:r>
        <w:rPr>
          <w:color w:val="3F3F3F"/>
          <w:w w:val="105"/>
          <w:sz w:val="18"/>
        </w:rPr>
        <w:t>order</w:t>
      </w:r>
      <w:r>
        <w:rPr>
          <w:color w:val="3F3F3F"/>
          <w:spacing w:val="-14"/>
          <w:w w:val="105"/>
          <w:sz w:val="18"/>
        </w:rPr>
        <w:t> </w:t>
      </w:r>
      <w:r>
        <w:rPr>
          <w:color w:val="3F3F3F"/>
          <w:w w:val="105"/>
          <w:sz w:val="18"/>
        </w:rPr>
        <w:t>to</w:t>
      </w:r>
      <w:r>
        <w:rPr>
          <w:color w:val="3F3F3F"/>
          <w:spacing w:val="-14"/>
          <w:w w:val="105"/>
          <w:sz w:val="18"/>
        </w:rPr>
        <w:t> </w:t>
      </w:r>
      <w:r>
        <w:rPr>
          <w:color w:val="3F3F3F"/>
          <w:w w:val="105"/>
          <w:sz w:val="18"/>
        </w:rPr>
        <w:t>support</w:t>
      </w:r>
      <w:r>
        <w:rPr>
          <w:color w:val="3F3F3F"/>
          <w:spacing w:val="-15"/>
          <w:w w:val="105"/>
          <w:sz w:val="18"/>
        </w:rPr>
        <w:t> </w:t>
      </w:r>
      <w:r>
        <w:rPr>
          <w:color w:val="3F3F3F"/>
          <w:w w:val="105"/>
          <w:sz w:val="18"/>
        </w:rPr>
        <w:t>the</w:t>
      </w:r>
      <w:r>
        <w:rPr>
          <w:color w:val="3F3F3F"/>
          <w:spacing w:val="-14"/>
          <w:w w:val="105"/>
          <w:sz w:val="18"/>
        </w:rPr>
        <w:t> </w:t>
      </w:r>
      <w:r>
        <w:rPr>
          <w:color w:val="3F3F3F"/>
          <w:w w:val="105"/>
          <w:sz w:val="18"/>
        </w:rPr>
        <w:t>maintenance</w:t>
      </w:r>
      <w:r>
        <w:rPr>
          <w:color w:val="3F3F3F"/>
          <w:spacing w:val="-14"/>
          <w:w w:val="105"/>
          <w:sz w:val="18"/>
        </w:rPr>
        <w:t> </w:t>
      </w:r>
      <w:r>
        <w:rPr>
          <w:color w:val="3F3F3F"/>
          <w:w w:val="105"/>
          <w:sz w:val="18"/>
        </w:rPr>
        <w:t>of</w:t>
      </w:r>
      <w:r>
        <w:rPr>
          <w:color w:val="3F3F3F"/>
          <w:spacing w:val="-14"/>
          <w:w w:val="105"/>
          <w:sz w:val="18"/>
        </w:rPr>
        <w:t> </w:t>
      </w:r>
      <w:r>
        <w:rPr>
          <w:color w:val="3F3F3F"/>
          <w:w w:val="105"/>
          <w:sz w:val="18"/>
        </w:rPr>
        <w:t>quality</w:t>
      </w:r>
      <w:r>
        <w:rPr>
          <w:color w:val="3F3F3F"/>
          <w:spacing w:val="-15"/>
          <w:w w:val="105"/>
          <w:sz w:val="18"/>
        </w:rPr>
        <w:t> </w:t>
      </w:r>
      <w:r>
        <w:rPr>
          <w:color w:val="3F3F3F"/>
          <w:w w:val="105"/>
          <w:sz w:val="18"/>
        </w:rPr>
        <w:t>and</w:t>
      </w:r>
      <w:r>
        <w:rPr>
          <w:color w:val="3F3F3F"/>
          <w:spacing w:val="-14"/>
          <w:w w:val="105"/>
          <w:sz w:val="18"/>
        </w:rPr>
        <w:t> </w:t>
      </w:r>
      <w:r>
        <w:rPr>
          <w:color w:val="3F3F3F"/>
          <w:w w:val="105"/>
          <w:sz w:val="18"/>
        </w:rPr>
        <w:t>standards</w:t>
      </w:r>
      <w:r>
        <w:rPr>
          <w:color w:val="3F3F3F"/>
          <w:spacing w:val="-14"/>
          <w:w w:val="105"/>
          <w:sz w:val="18"/>
        </w:rPr>
        <w:t> </w:t>
      </w:r>
      <w:r>
        <w:rPr>
          <w:color w:val="3F3F3F"/>
          <w:w w:val="105"/>
          <w:sz w:val="18"/>
        </w:rPr>
        <w:t>in</w:t>
      </w:r>
      <w:r>
        <w:rPr>
          <w:color w:val="3F3F3F"/>
          <w:spacing w:val="-14"/>
          <w:w w:val="105"/>
          <w:sz w:val="18"/>
        </w:rPr>
        <w:t> </w:t>
      </w:r>
      <w:r>
        <w:rPr>
          <w:color w:val="3F3F3F"/>
          <w:w w:val="105"/>
          <w:sz w:val="18"/>
        </w:rPr>
        <w:t>our</w:t>
      </w:r>
      <w:r>
        <w:rPr>
          <w:color w:val="3F3F3F"/>
          <w:spacing w:val="-15"/>
          <w:w w:val="105"/>
          <w:sz w:val="18"/>
        </w:rPr>
        <w:t> </w:t>
      </w:r>
      <w:r>
        <w:rPr>
          <w:color w:val="3F3F3F"/>
          <w:w w:val="105"/>
          <w:sz w:val="18"/>
        </w:rPr>
        <w:t>work</w:t>
      </w:r>
      <w:r>
        <w:rPr>
          <w:color w:val="3F3F3F"/>
          <w:spacing w:val="-14"/>
          <w:w w:val="105"/>
          <w:sz w:val="18"/>
        </w:rPr>
        <w:t> </w:t>
      </w:r>
      <w:r>
        <w:rPr>
          <w:color w:val="3F3F3F"/>
          <w:w w:val="105"/>
          <w:sz w:val="18"/>
        </w:rPr>
        <w:t>or</w:t>
      </w:r>
      <w:r>
        <w:rPr>
          <w:color w:val="3F3F3F"/>
          <w:spacing w:val="-14"/>
          <w:w w:val="105"/>
          <w:sz w:val="18"/>
        </w:rPr>
        <w:t> </w:t>
      </w:r>
      <w:r>
        <w:rPr>
          <w:color w:val="3F3F3F"/>
          <w:w w:val="105"/>
          <w:sz w:val="18"/>
        </w:rPr>
        <w:t>to</w:t>
      </w:r>
      <w:r>
        <w:rPr>
          <w:color w:val="3F3F3F"/>
          <w:spacing w:val="-14"/>
          <w:w w:val="105"/>
          <w:sz w:val="18"/>
        </w:rPr>
        <w:t> </w:t>
      </w:r>
      <w:r>
        <w:rPr>
          <w:color w:val="3F3F3F"/>
          <w:w w:val="105"/>
          <w:sz w:val="18"/>
        </w:rPr>
        <w:t>facilitate</w:t>
      </w:r>
      <w:r>
        <w:rPr>
          <w:color w:val="3F3F3F"/>
          <w:spacing w:val="-14"/>
          <w:w w:val="105"/>
          <w:sz w:val="18"/>
        </w:rPr>
        <w:t> </w:t>
      </w:r>
      <w:r>
        <w:rPr>
          <w:color w:val="3F3F3F"/>
          <w:w w:val="105"/>
          <w:sz w:val="18"/>
        </w:rPr>
        <w:t>the</w:t>
      </w:r>
      <w:r>
        <w:rPr>
          <w:color w:val="3F3F3F"/>
          <w:spacing w:val="-15"/>
          <w:w w:val="105"/>
          <w:sz w:val="18"/>
        </w:rPr>
        <w:t> </w:t>
      </w:r>
      <w:r>
        <w:rPr>
          <w:color w:val="3F3F3F"/>
          <w:w w:val="105"/>
          <w:sz w:val="18"/>
        </w:rPr>
        <w:t>administration </w:t>
      </w:r>
      <w:r>
        <w:rPr>
          <w:color w:val="3F3F3F"/>
          <w:sz w:val="18"/>
        </w:rPr>
        <w:t>of our engagement</w:t>
      </w:r>
      <w:r>
        <w:rPr>
          <w:color w:val="3F3F3F"/>
          <w:spacing w:val="11"/>
          <w:sz w:val="18"/>
        </w:rPr>
        <w:t> </w:t>
      </w:r>
      <w:r>
        <w:rPr>
          <w:color w:val="3F3F3F"/>
          <w:sz w:val="18"/>
        </w:rPr>
        <w:t>or</w:t>
      </w:r>
      <w:r>
        <w:rPr>
          <w:color w:val="3F3F3F"/>
          <w:spacing w:val="11"/>
          <w:sz w:val="18"/>
        </w:rPr>
        <w:t> </w:t>
      </w:r>
      <w:r>
        <w:rPr>
          <w:color w:val="3F3F3F"/>
          <w:sz w:val="18"/>
        </w:rPr>
        <w:t>to support our infrastructure.</w:t>
      </w:r>
      <w:r>
        <w:rPr>
          <w:color w:val="3F3F3F"/>
          <w:spacing w:val="12"/>
          <w:sz w:val="18"/>
        </w:rPr>
        <w:t> </w:t>
      </w:r>
      <w:r>
        <w:rPr>
          <w:color w:val="3F3F3F"/>
          <w:sz w:val="18"/>
        </w:rPr>
        <w:t>We</w:t>
      </w:r>
      <w:r>
        <w:rPr>
          <w:color w:val="3F3F3F"/>
          <w:spacing w:val="11"/>
          <w:sz w:val="18"/>
        </w:rPr>
        <w:t> </w:t>
      </w:r>
      <w:r>
        <w:rPr>
          <w:color w:val="3F3F3F"/>
          <w:sz w:val="18"/>
        </w:rPr>
        <w:t>shall answer reasonable</w:t>
      </w:r>
      <w:r>
        <w:rPr>
          <w:color w:val="3F3F3F"/>
          <w:spacing w:val="11"/>
          <w:sz w:val="18"/>
        </w:rPr>
        <w:t> </w:t>
      </w:r>
      <w:r>
        <w:rPr>
          <w:color w:val="3F3F3F"/>
          <w:sz w:val="18"/>
        </w:rPr>
        <w:t>enquiries of the Entity to</w:t>
      </w:r>
      <w:r>
        <w:rPr>
          <w:color w:val="3F3F3F"/>
          <w:spacing w:val="11"/>
          <w:sz w:val="18"/>
        </w:rPr>
        <w:t> </w:t>
      </w:r>
      <w:r>
        <w:rPr>
          <w:color w:val="3F3F3F"/>
          <w:sz w:val="18"/>
        </w:rPr>
        <w:t>enable </w:t>
      </w:r>
      <w:r>
        <w:rPr>
          <w:color w:val="3F3F3F"/>
          <w:w w:val="105"/>
          <w:sz w:val="18"/>
        </w:rPr>
        <w:t>it</w:t>
      </w:r>
      <w:r>
        <w:rPr>
          <w:color w:val="3F3F3F"/>
          <w:spacing w:val="-15"/>
          <w:w w:val="105"/>
          <w:sz w:val="18"/>
        </w:rPr>
        <w:t> </w:t>
      </w:r>
      <w:r>
        <w:rPr>
          <w:color w:val="3F3F3F"/>
          <w:w w:val="105"/>
          <w:sz w:val="18"/>
        </w:rPr>
        <w:t>to</w:t>
      </w:r>
      <w:r>
        <w:rPr>
          <w:color w:val="3F3F3F"/>
          <w:spacing w:val="-14"/>
          <w:w w:val="105"/>
          <w:sz w:val="18"/>
        </w:rPr>
        <w:t> </w:t>
      </w:r>
      <w:r>
        <w:rPr>
          <w:color w:val="3F3F3F"/>
          <w:w w:val="105"/>
          <w:sz w:val="18"/>
        </w:rPr>
        <w:t>monitor</w:t>
      </w:r>
      <w:r>
        <w:rPr>
          <w:color w:val="3F3F3F"/>
          <w:spacing w:val="-14"/>
          <w:w w:val="105"/>
          <w:sz w:val="18"/>
        </w:rPr>
        <w:t> </w:t>
      </w:r>
      <w:r>
        <w:rPr>
          <w:color w:val="3F3F3F"/>
          <w:w w:val="105"/>
          <w:sz w:val="18"/>
        </w:rPr>
        <w:t>our</w:t>
      </w:r>
      <w:r>
        <w:rPr>
          <w:color w:val="3F3F3F"/>
          <w:spacing w:val="-14"/>
          <w:w w:val="105"/>
          <w:sz w:val="18"/>
        </w:rPr>
        <w:t> </w:t>
      </w:r>
      <w:r>
        <w:rPr>
          <w:color w:val="3F3F3F"/>
          <w:w w:val="105"/>
          <w:sz w:val="18"/>
        </w:rPr>
        <w:t>compliance</w:t>
      </w:r>
      <w:r>
        <w:rPr>
          <w:color w:val="3F3F3F"/>
          <w:spacing w:val="-15"/>
          <w:w w:val="105"/>
          <w:sz w:val="18"/>
        </w:rPr>
        <w:t> </w:t>
      </w:r>
      <w:r>
        <w:rPr>
          <w:color w:val="3F3F3F"/>
          <w:w w:val="105"/>
          <w:sz w:val="18"/>
        </w:rPr>
        <w:t>with</w:t>
      </w:r>
      <w:r>
        <w:rPr>
          <w:color w:val="3F3F3F"/>
          <w:spacing w:val="-14"/>
          <w:w w:val="105"/>
          <w:sz w:val="18"/>
        </w:rPr>
        <w:t> </w:t>
      </w:r>
      <w:r>
        <w:rPr>
          <w:color w:val="3F3F3F"/>
          <w:w w:val="105"/>
          <w:sz w:val="18"/>
        </w:rPr>
        <w:t>this</w:t>
      </w:r>
      <w:r>
        <w:rPr>
          <w:color w:val="3F3F3F"/>
          <w:spacing w:val="-14"/>
          <w:w w:val="105"/>
          <w:sz w:val="18"/>
        </w:rPr>
        <w:t> </w:t>
      </w:r>
      <w:r>
        <w:rPr>
          <w:color w:val="3F3F3F"/>
          <w:w w:val="105"/>
          <w:sz w:val="18"/>
        </w:rPr>
        <w:t>clause.</w:t>
      </w:r>
      <w:r>
        <w:rPr>
          <w:color w:val="3F3F3F"/>
          <w:spacing w:val="-14"/>
          <w:w w:val="105"/>
          <w:sz w:val="18"/>
        </w:rPr>
        <w:t> </w:t>
      </w:r>
      <w:r>
        <w:rPr>
          <w:color w:val="3F3F3F"/>
          <w:w w:val="105"/>
          <w:sz w:val="18"/>
        </w:rPr>
        <w:t>In</w:t>
      </w:r>
      <w:r>
        <w:rPr>
          <w:color w:val="3F3F3F"/>
          <w:spacing w:val="-15"/>
          <w:w w:val="105"/>
          <w:sz w:val="18"/>
        </w:rPr>
        <w:t> </w:t>
      </w:r>
      <w:r>
        <w:rPr>
          <w:color w:val="3F3F3F"/>
          <w:w w:val="105"/>
          <w:sz w:val="18"/>
        </w:rPr>
        <w:t>making</w:t>
      </w:r>
      <w:r>
        <w:rPr>
          <w:color w:val="3F3F3F"/>
          <w:spacing w:val="-14"/>
          <w:w w:val="105"/>
          <w:sz w:val="18"/>
        </w:rPr>
        <w:t> </w:t>
      </w:r>
      <w:r>
        <w:rPr>
          <w:color w:val="3F3F3F"/>
          <w:w w:val="105"/>
          <w:sz w:val="18"/>
        </w:rPr>
        <w:t>personal</w:t>
      </w:r>
      <w:r>
        <w:rPr>
          <w:color w:val="3F3F3F"/>
          <w:spacing w:val="-14"/>
          <w:w w:val="105"/>
          <w:sz w:val="18"/>
        </w:rPr>
        <w:t> </w:t>
      </w:r>
      <w:r>
        <w:rPr>
          <w:color w:val="3F3F3F"/>
          <w:w w:val="105"/>
          <w:sz w:val="18"/>
        </w:rPr>
        <w:t>data</w:t>
      </w:r>
      <w:r>
        <w:rPr>
          <w:color w:val="3F3F3F"/>
          <w:spacing w:val="-14"/>
          <w:w w:val="105"/>
          <w:sz w:val="18"/>
        </w:rPr>
        <w:t> </w:t>
      </w:r>
      <w:r>
        <w:rPr>
          <w:color w:val="3F3F3F"/>
          <w:w w:val="105"/>
          <w:sz w:val="18"/>
        </w:rPr>
        <w:t>available</w:t>
      </w:r>
      <w:r>
        <w:rPr>
          <w:color w:val="3F3F3F"/>
          <w:spacing w:val="-15"/>
          <w:w w:val="105"/>
          <w:sz w:val="18"/>
        </w:rPr>
        <w:t> </w:t>
      </w:r>
      <w:r>
        <w:rPr>
          <w:color w:val="3F3F3F"/>
          <w:w w:val="105"/>
          <w:sz w:val="18"/>
        </w:rPr>
        <w:t>to</w:t>
      </w:r>
      <w:r>
        <w:rPr>
          <w:color w:val="3F3F3F"/>
          <w:spacing w:val="-14"/>
          <w:w w:val="105"/>
          <w:sz w:val="18"/>
        </w:rPr>
        <w:t> </w:t>
      </w:r>
      <w:r>
        <w:rPr>
          <w:color w:val="3F3F3F"/>
          <w:w w:val="105"/>
          <w:sz w:val="18"/>
        </w:rPr>
        <w:t>us,</w:t>
      </w:r>
      <w:r>
        <w:rPr>
          <w:color w:val="3F3F3F"/>
          <w:spacing w:val="-14"/>
          <w:w w:val="105"/>
          <w:sz w:val="18"/>
        </w:rPr>
        <w:t> </w:t>
      </w:r>
      <w:r>
        <w:rPr>
          <w:color w:val="3F3F3F"/>
          <w:w w:val="105"/>
          <w:sz w:val="18"/>
        </w:rPr>
        <w:t>the</w:t>
      </w:r>
      <w:r>
        <w:rPr>
          <w:color w:val="3F3F3F"/>
          <w:spacing w:val="-14"/>
          <w:w w:val="105"/>
          <w:sz w:val="18"/>
        </w:rPr>
        <w:t> </w:t>
      </w:r>
      <w:r>
        <w:rPr>
          <w:color w:val="3F3F3F"/>
          <w:w w:val="105"/>
          <w:sz w:val="18"/>
        </w:rPr>
        <w:t>Management</w:t>
      </w:r>
      <w:r>
        <w:rPr>
          <w:color w:val="3F3F3F"/>
          <w:spacing w:val="-14"/>
          <w:w w:val="105"/>
          <w:sz w:val="18"/>
        </w:rPr>
        <w:t> </w:t>
      </w:r>
      <w:r>
        <w:rPr>
          <w:color w:val="3F3F3F"/>
          <w:w w:val="105"/>
          <w:sz w:val="18"/>
        </w:rPr>
        <w:t>conﬁrms that it has complied with applicable laws. In this clause, personal data means any information relating to an </w:t>
      </w:r>
      <w:r>
        <w:rPr>
          <w:color w:val="3F3F3F"/>
          <w:sz w:val="18"/>
        </w:rPr>
        <w:t>individual. We shall not sub-contract our processing of personal data (unless to aﬃliates of the ﬁrm, consultant’s </w:t>
      </w:r>
      <w:r>
        <w:rPr>
          <w:color w:val="3F3F3F"/>
          <w:w w:val="105"/>
          <w:sz w:val="18"/>
        </w:rPr>
        <w:t>experts, or other</w:t>
      </w:r>
      <w:r>
        <w:rPr>
          <w:color w:val="3F3F3F"/>
          <w:spacing w:val="-1"/>
          <w:w w:val="105"/>
          <w:sz w:val="18"/>
        </w:rPr>
        <w:t> </w:t>
      </w:r>
      <w:r>
        <w:rPr>
          <w:color w:val="3F3F3F"/>
          <w:w w:val="105"/>
          <w:sz w:val="18"/>
        </w:rPr>
        <w:t>parties, as explained</w:t>
      </w:r>
      <w:r>
        <w:rPr>
          <w:color w:val="3F3F3F"/>
          <w:spacing w:val="-2"/>
          <w:w w:val="105"/>
          <w:sz w:val="18"/>
        </w:rPr>
        <w:t> </w:t>
      </w:r>
      <w:r>
        <w:rPr>
          <w:color w:val="3F3F3F"/>
          <w:w w:val="105"/>
          <w:sz w:val="18"/>
        </w:rPr>
        <w:t>above,</w:t>
      </w:r>
      <w:r>
        <w:rPr>
          <w:color w:val="3F3F3F"/>
          <w:spacing w:val="-1"/>
          <w:w w:val="105"/>
          <w:sz w:val="18"/>
        </w:rPr>
        <w:t> </w:t>
      </w:r>
      <w:r>
        <w:rPr>
          <w:color w:val="3F3F3F"/>
          <w:w w:val="105"/>
          <w:sz w:val="18"/>
        </w:rPr>
        <w:t>who</w:t>
      </w:r>
      <w:r>
        <w:rPr>
          <w:color w:val="3F3F3F"/>
          <w:spacing w:val="-2"/>
          <w:w w:val="105"/>
          <w:sz w:val="18"/>
        </w:rPr>
        <w:t> </w:t>
      </w:r>
      <w:r>
        <w:rPr>
          <w:color w:val="3F3F3F"/>
          <w:w w:val="105"/>
          <w:sz w:val="18"/>
        </w:rPr>
        <w:t>are</w:t>
      </w:r>
      <w:r>
        <w:rPr>
          <w:color w:val="3F3F3F"/>
          <w:spacing w:val="-2"/>
          <w:w w:val="105"/>
          <w:sz w:val="18"/>
        </w:rPr>
        <w:t> </w:t>
      </w:r>
      <w:r>
        <w:rPr>
          <w:color w:val="3F3F3F"/>
          <w:w w:val="105"/>
          <w:sz w:val="18"/>
        </w:rPr>
        <w:t>required to</w:t>
      </w:r>
      <w:r>
        <w:rPr>
          <w:color w:val="3F3F3F"/>
          <w:spacing w:val="-2"/>
          <w:w w:val="105"/>
          <w:sz w:val="18"/>
        </w:rPr>
        <w:t> </w:t>
      </w:r>
      <w:r>
        <w:rPr>
          <w:color w:val="3F3F3F"/>
          <w:w w:val="105"/>
          <w:sz w:val="18"/>
        </w:rPr>
        <w:t>take equivalent</w:t>
      </w:r>
      <w:r>
        <w:rPr>
          <w:color w:val="3F3F3F"/>
          <w:spacing w:val="-2"/>
          <w:w w:val="105"/>
          <w:sz w:val="18"/>
        </w:rPr>
        <w:t> </w:t>
      </w:r>
      <w:r>
        <w:rPr>
          <w:color w:val="3F3F3F"/>
          <w:w w:val="105"/>
          <w:sz w:val="18"/>
        </w:rPr>
        <w:t>measures when</w:t>
      </w:r>
      <w:r>
        <w:rPr>
          <w:color w:val="3F3F3F"/>
          <w:spacing w:val="-2"/>
          <w:w w:val="105"/>
          <w:sz w:val="18"/>
        </w:rPr>
        <w:t> </w:t>
      </w:r>
      <w:r>
        <w:rPr>
          <w:color w:val="3F3F3F"/>
          <w:w w:val="105"/>
          <w:sz w:val="18"/>
        </w:rPr>
        <w:t>processing personal</w:t>
      </w:r>
      <w:r>
        <w:rPr>
          <w:color w:val="3F3F3F"/>
          <w:spacing w:val="-14"/>
          <w:w w:val="105"/>
          <w:sz w:val="18"/>
        </w:rPr>
        <w:t> </w:t>
      </w:r>
      <w:r>
        <w:rPr>
          <w:color w:val="3F3F3F"/>
          <w:w w:val="105"/>
          <w:sz w:val="18"/>
        </w:rPr>
        <w:t>data)</w:t>
      </w:r>
      <w:r>
        <w:rPr>
          <w:color w:val="3F3F3F"/>
          <w:spacing w:val="-14"/>
          <w:w w:val="105"/>
          <w:sz w:val="18"/>
        </w:rPr>
        <w:t> </w:t>
      </w:r>
      <w:r>
        <w:rPr>
          <w:color w:val="3F3F3F"/>
          <w:w w:val="105"/>
          <w:sz w:val="18"/>
        </w:rPr>
        <w:t>without</w:t>
      </w:r>
      <w:r>
        <w:rPr>
          <w:color w:val="3F3F3F"/>
          <w:spacing w:val="-12"/>
          <w:w w:val="105"/>
          <w:sz w:val="18"/>
        </w:rPr>
        <w:t> </w:t>
      </w:r>
      <w:r>
        <w:rPr>
          <w:color w:val="3F3F3F"/>
          <w:w w:val="105"/>
          <w:sz w:val="18"/>
        </w:rPr>
        <w:t>Entity’s</w:t>
      </w:r>
      <w:r>
        <w:rPr>
          <w:color w:val="3F3F3F"/>
          <w:spacing w:val="-13"/>
          <w:w w:val="105"/>
          <w:sz w:val="18"/>
        </w:rPr>
        <w:t> </w:t>
      </w:r>
      <w:r>
        <w:rPr>
          <w:color w:val="3F3F3F"/>
          <w:w w:val="105"/>
          <w:sz w:val="18"/>
        </w:rPr>
        <w:t>prior</w:t>
      </w:r>
      <w:r>
        <w:rPr>
          <w:color w:val="3F3F3F"/>
          <w:spacing w:val="-10"/>
          <w:w w:val="105"/>
          <w:sz w:val="18"/>
        </w:rPr>
        <w:t> </w:t>
      </w:r>
      <w:r>
        <w:rPr>
          <w:color w:val="3F3F3F"/>
          <w:w w:val="105"/>
          <w:sz w:val="18"/>
        </w:rPr>
        <w:t>written</w:t>
      </w:r>
      <w:r>
        <w:rPr>
          <w:color w:val="3F3F3F"/>
          <w:spacing w:val="-10"/>
          <w:w w:val="105"/>
          <w:sz w:val="18"/>
        </w:rPr>
        <w:t> </w:t>
      </w:r>
      <w:r>
        <w:rPr>
          <w:color w:val="3F3F3F"/>
          <w:w w:val="105"/>
          <w:sz w:val="18"/>
        </w:rPr>
        <w:t>consent.</w:t>
      </w:r>
    </w:p>
    <w:p>
      <w:pPr>
        <w:pStyle w:val="ListParagraph"/>
        <w:numPr>
          <w:ilvl w:val="0"/>
          <w:numId w:val="6"/>
        </w:numPr>
        <w:tabs>
          <w:tab w:pos="595" w:val="left" w:leader="none"/>
        </w:tabs>
        <w:spacing w:line="256" w:lineRule="auto" w:before="0" w:after="0"/>
        <w:ind w:left="595" w:right="128" w:hanging="264"/>
        <w:jc w:val="both"/>
        <w:rPr>
          <w:sz w:val="18"/>
        </w:rPr>
      </w:pPr>
      <w:r>
        <w:rPr>
          <w:color w:val="3F3F3F"/>
          <w:sz w:val="18"/>
        </w:rPr>
        <w:t>Information about contacts we have at the Entity may be used by partners/ employees of the ﬁrm and partners/ employees of the aﬃliates of the ﬁrm to provide our services to the Entity, and to occasionally provide certain communication, which we</w:t>
      </w:r>
      <w:r>
        <w:rPr>
          <w:color w:val="3F3F3F"/>
          <w:spacing w:val="21"/>
          <w:sz w:val="18"/>
        </w:rPr>
        <w:t> </w:t>
      </w:r>
      <w:r>
        <w:rPr>
          <w:color w:val="3F3F3F"/>
          <w:sz w:val="18"/>
        </w:rPr>
        <w:t>believe may be of interest. Any person who does not wish to receive this information can at any time request that such communications cease by writing to us at the address mentioned in the Engagement</w:t>
      </w:r>
      <w:r>
        <w:rPr>
          <w:color w:val="3F3F3F"/>
          <w:spacing w:val="-2"/>
          <w:sz w:val="18"/>
        </w:rPr>
        <w:t> </w:t>
      </w:r>
      <w:r>
        <w:rPr>
          <w:color w:val="3F3F3F"/>
          <w:sz w:val="18"/>
        </w:rPr>
        <w:t>Letter</w:t>
      </w:r>
    </w:p>
    <w:p xmlns:a="http://schemas.openxmlformats.org/drawingml/2006/main">
      <w:pPr>
        <w:pStyle w:val="BodyText"/>
        <w:spacing w:before="10"/>
        <w:rPr>
          <w:sz w:val="16"/>
        </w:rPr>
      </w:pPr>
      <w:r>
        <w:rPr>
          <w:sz w:val="16"/>
        </w:rPr>
        <mc:AlternateContent>
          <mc:Choice Requires="wps">
            <w:drawing>
              <wp:anchor distT="0" distB="0" distL="0" distR="0" allowOverlap="1" layoutInCell="1" locked="0" behindDoc="1" simplePos="0" relativeHeight="487589888">
                <wp:simplePos x="0" y="0"/>
                <wp:positionH relativeFrom="page">
                  <wp:posOffset>768095</wp:posOffset>
                </wp:positionH>
                <wp:positionV relativeFrom="paragraph">
                  <wp:posOffset>139898</wp:posOffset>
                </wp:positionV>
                <wp:extent cx="6213475" cy="1905"/>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6213475" cy="1905"/>
                        </a:xfrm>
                        <a:custGeom>
                          <a:avLst/>
                          <a:gdLst/>
                          <a:ahLst/>
                          <a:cxnLst/>
                          <a:rect l="l" t="t" r="r" b="b"/>
                          <a:pathLst>
                            <a:path w="6213475" h="1905">
                              <a:moveTo>
                                <a:pt x="0" y="0"/>
                              </a:moveTo>
                              <a:lnTo>
                                <a:pt x="6213348" y="1524"/>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6592;mso-wrap-distance-left:0;mso-wrap-distance-right:0" from="60.48pt,11.01561pt" to="549.720017pt,11.135613pt" stroked="true" strokeweight=".72pt" strokecolor="#bfbfbf">
                <v:stroke dashstyle="solid"/>
                <w10:wrap type="topAndBottom"/>
              </v:line>
            </w:pict>
          </mc:Fallback>
        </mc:AlternateContent>
      </w:r>
    </w:p>
    <w:p>
      <w:pPr>
        <w:pStyle w:val="Heading2"/>
      </w:pPr>
      <w:r>
        <w:rPr>
          <w:color w:val="BA2121"/>
          <w:w w:val="110"/>
        </w:rPr>
        <w:t>EXCLUSIONS</w:t>
      </w:r>
      <w:r>
        <w:rPr>
          <w:color w:val="BA2121"/>
          <w:spacing w:val="-12"/>
          <w:w w:val="110"/>
        </w:rPr>
        <w:t> </w:t>
      </w:r>
      <w:r>
        <w:rPr>
          <w:color w:val="BA2121"/>
          <w:w w:val="110"/>
        </w:rPr>
        <w:t>ON</w:t>
      </w:r>
      <w:r>
        <w:rPr>
          <w:color w:val="BA2121"/>
          <w:spacing w:val="-12"/>
          <w:w w:val="110"/>
        </w:rPr>
        <w:t> </w:t>
      </w:r>
      <w:r>
        <w:rPr>
          <w:color w:val="BA2121"/>
          <w:w w:val="110"/>
        </w:rPr>
        <w:t>OUR</w:t>
      </w:r>
      <w:r>
        <w:rPr>
          <w:color w:val="BA2121"/>
          <w:spacing w:val="-15"/>
          <w:w w:val="110"/>
        </w:rPr>
        <w:t> </w:t>
      </w:r>
      <w:r>
        <w:rPr>
          <w:color w:val="BA2121"/>
          <w:spacing w:val="-2"/>
          <w:w w:val="110"/>
        </w:rPr>
        <w:t>LIABILITY</w:t>
      </w:r>
    </w:p>
    <w:p>
      <w:pPr>
        <w:pStyle w:val="ListParagraph"/>
        <w:numPr>
          <w:ilvl w:val="0"/>
          <w:numId w:val="6"/>
        </w:numPr>
        <w:tabs>
          <w:tab w:pos="595" w:val="left" w:leader="none"/>
        </w:tabs>
        <w:spacing w:line="252" w:lineRule="auto" w:before="167" w:after="0"/>
        <w:ind w:left="595" w:right="128" w:hanging="264"/>
        <w:jc w:val="both"/>
        <w:rPr>
          <w:sz w:val="18"/>
        </w:rPr>
      </w:pPr>
      <w:r>
        <w:rPr>
          <w:color w:val="3F3F3F"/>
          <w:sz w:val="18"/>
        </w:rPr>
        <w:t>We shall also not be liable for any loss incurred by the Entity on account of or arising out of any act of fraud, misrepresentation or default committed by the Entity, or any of its employees or representative.</w:t>
      </w:r>
    </w:p>
    <w:p xmlns:a="http://schemas.openxmlformats.org/drawingml/2006/main">
      <w:pPr>
        <w:pStyle w:val="BodyText"/>
        <w:spacing w:before="9"/>
        <w:rPr>
          <w:sz w:val="17"/>
        </w:rPr>
      </w:pPr>
      <w:r>
        <w:rPr>
          <w:sz w:val="17"/>
        </w:rPr>
        <mc:AlternateContent>
          <mc:Choice Requires="wps">
            <w:drawing>
              <wp:anchor distT="0" distB="0" distL="0" distR="0" allowOverlap="1" layoutInCell="1" locked="0" behindDoc="1" simplePos="0" relativeHeight="487590400">
                <wp:simplePos x="0" y="0"/>
                <wp:positionH relativeFrom="page">
                  <wp:posOffset>768095</wp:posOffset>
                </wp:positionH>
                <wp:positionV relativeFrom="paragraph">
                  <wp:posOffset>146722</wp:posOffset>
                </wp:positionV>
                <wp:extent cx="6213475"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6213475" cy="1270"/>
                        </a:xfrm>
                        <a:custGeom>
                          <a:avLst/>
                          <a:gdLst/>
                          <a:ahLst/>
                          <a:cxnLst/>
                          <a:rect l="l" t="t" r="r" b="b"/>
                          <a:pathLst>
                            <a:path w="6213475" h="0">
                              <a:moveTo>
                                <a:pt x="0" y="0"/>
                              </a:moveTo>
                              <a:lnTo>
                                <a:pt x="6213348" y="0"/>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shape style="position:absolute;margin-left:60.48pt;margin-top:11.552948pt;width:489.25pt;height:.1pt;mso-position-horizontal-relative:page;mso-position-vertical-relative:paragraph;z-index:-15726080;mso-wrap-distance-left:0;mso-wrap-distance-right:0" id="docshape10" coordorigin="1210,231" coordsize="9785,0" path="m1210,231l10994,231e" filled="false" stroked="true" strokeweight=".72pt" strokecolor="#bfbfbf">
                <v:path arrowok="t"/>
                <v:stroke dashstyle="solid"/>
                <w10:wrap type="topAndBottom"/>
              </v:shape>
            </w:pict>
          </mc:Fallback>
        </mc:AlternateContent>
      </w:r>
    </w:p>
    <w:p>
      <w:pPr>
        <w:pStyle w:val="Heading2"/>
      </w:pPr>
      <w:r>
        <w:rPr>
          <w:color w:val="BA2121"/>
          <w:w w:val="120"/>
        </w:rPr>
        <w:t>MISC</w:t>
      </w:r>
      <w:r>
        <w:rPr>
          <w:color w:val="BA2121"/>
          <w:spacing w:val="-22"/>
          <w:w w:val="120"/>
        </w:rPr>
        <w:t> </w:t>
      </w:r>
      <w:r>
        <w:rPr>
          <w:color w:val="BA2121"/>
          <w:spacing w:val="-4"/>
          <w:w w:val="120"/>
        </w:rPr>
        <w:t>TERMS</w:t>
      </w:r>
    </w:p>
    <w:p>
      <w:pPr>
        <w:pStyle w:val="ListParagraph"/>
        <w:numPr>
          <w:ilvl w:val="0"/>
          <w:numId w:val="6"/>
        </w:numPr>
        <w:tabs>
          <w:tab w:pos="595" w:val="left" w:leader="none"/>
        </w:tabs>
        <w:spacing w:line="256" w:lineRule="auto" w:before="167" w:after="0"/>
        <w:ind w:left="595" w:right="131" w:hanging="264"/>
        <w:jc w:val="both"/>
        <w:rPr>
          <w:sz w:val="18"/>
        </w:rPr>
      </w:pPr>
      <w:r>
        <w:rPr>
          <w:color w:val="3F3F3F"/>
          <w:sz w:val="18"/>
        </w:rPr>
        <w:t>The Entity shall indemnify and hold harmless us from time to time and at all times hereafter, from and against (i) all loss, damage, harm or injury suffered or incurred by us and (ii) all notices, claims, demands, action, suits or proceedings given, made or initiated against us on account of or arising out of (a) any breach committed by the Entity</w:t>
      </w:r>
      <w:r>
        <w:rPr>
          <w:color w:val="3F3F3F"/>
          <w:spacing w:val="40"/>
          <w:sz w:val="18"/>
        </w:rPr>
        <w:t> </w:t>
      </w:r>
      <w:r>
        <w:rPr>
          <w:color w:val="3F3F3F"/>
          <w:sz w:val="18"/>
        </w:rPr>
        <w:t>in</w:t>
      </w:r>
      <w:r>
        <w:rPr>
          <w:color w:val="3F3F3F"/>
          <w:spacing w:val="-1"/>
          <w:sz w:val="18"/>
        </w:rPr>
        <w:t> </w:t>
      </w:r>
      <w:r>
        <w:rPr>
          <w:color w:val="3F3F3F"/>
          <w:sz w:val="18"/>
        </w:rPr>
        <w:t>the</w:t>
      </w:r>
      <w:r>
        <w:rPr>
          <w:color w:val="3F3F3F"/>
          <w:spacing w:val="-1"/>
          <w:sz w:val="18"/>
        </w:rPr>
        <w:t> </w:t>
      </w:r>
      <w:r>
        <w:rPr>
          <w:color w:val="3F3F3F"/>
          <w:sz w:val="18"/>
        </w:rPr>
        <w:t>performance of all</w:t>
      </w:r>
      <w:r>
        <w:rPr>
          <w:color w:val="3F3F3F"/>
          <w:spacing w:val="-1"/>
          <w:sz w:val="18"/>
        </w:rPr>
        <w:t> </w:t>
      </w:r>
      <w:r>
        <w:rPr>
          <w:color w:val="3F3F3F"/>
          <w:sz w:val="18"/>
        </w:rPr>
        <w:t>or</w:t>
      </w:r>
      <w:r>
        <w:rPr>
          <w:color w:val="3F3F3F"/>
          <w:spacing w:val="-1"/>
          <w:sz w:val="18"/>
        </w:rPr>
        <w:t> </w:t>
      </w:r>
      <w:r>
        <w:rPr>
          <w:color w:val="3F3F3F"/>
          <w:sz w:val="18"/>
        </w:rPr>
        <w:t>any of</w:t>
      </w:r>
      <w:r>
        <w:rPr>
          <w:color w:val="3F3F3F"/>
          <w:spacing w:val="40"/>
          <w:sz w:val="18"/>
        </w:rPr>
        <w:t> </w:t>
      </w:r>
      <w:r>
        <w:rPr>
          <w:color w:val="3F3F3F"/>
          <w:sz w:val="18"/>
        </w:rPr>
        <w:t>its</w:t>
      </w:r>
      <w:r>
        <w:rPr>
          <w:color w:val="3F3F3F"/>
          <w:spacing w:val="-1"/>
          <w:sz w:val="18"/>
        </w:rPr>
        <w:t> </w:t>
      </w:r>
      <w:r>
        <w:rPr>
          <w:color w:val="3F3F3F"/>
          <w:sz w:val="18"/>
        </w:rPr>
        <w:t>obligations hereunder</w:t>
      </w:r>
      <w:r>
        <w:rPr>
          <w:color w:val="3F3F3F"/>
          <w:spacing w:val="-1"/>
          <w:sz w:val="18"/>
        </w:rPr>
        <w:t> </w:t>
      </w:r>
      <w:r>
        <w:rPr>
          <w:color w:val="3F3F3F"/>
          <w:sz w:val="18"/>
        </w:rPr>
        <w:t>as</w:t>
      </w:r>
      <w:r>
        <w:rPr>
          <w:color w:val="3F3F3F"/>
          <w:spacing w:val="-1"/>
          <w:sz w:val="18"/>
        </w:rPr>
        <w:t> </w:t>
      </w:r>
      <w:r>
        <w:rPr>
          <w:color w:val="3F3F3F"/>
          <w:sz w:val="18"/>
        </w:rPr>
        <w:t>also</w:t>
      </w:r>
      <w:r>
        <w:rPr>
          <w:color w:val="3F3F3F"/>
          <w:spacing w:val="-1"/>
          <w:sz w:val="18"/>
        </w:rPr>
        <w:t> </w:t>
      </w:r>
      <w:r>
        <w:rPr>
          <w:color w:val="3F3F3F"/>
          <w:sz w:val="18"/>
        </w:rPr>
        <w:t>against</w:t>
      </w:r>
      <w:r>
        <w:rPr>
          <w:color w:val="3F3F3F"/>
          <w:spacing w:val="-1"/>
          <w:sz w:val="18"/>
        </w:rPr>
        <w:t> </w:t>
      </w:r>
      <w:r>
        <w:rPr>
          <w:color w:val="3F3F3F"/>
          <w:sz w:val="18"/>
        </w:rPr>
        <w:t>all</w:t>
      </w:r>
      <w:r>
        <w:rPr>
          <w:color w:val="3F3F3F"/>
          <w:spacing w:val="-3"/>
          <w:sz w:val="18"/>
        </w:rPr>
        <w:t> </w:t>
      </w:r>
      <w:r>
        <w:rPr>
          <w:color w:val="3F3F3F"/>
          <w:sz w:val="18"/>
        </w:rPr>
        <w:t>costs,</w:t>
      </w:r>
      <w:r>
        <w:rPr>
          <w:color w:val="3F3F3F"/>
          <w:spacing w:val="-1"/>
          <w:sz w:val="18"/>
        </w:rPr>
        <w:t> </w:t>
      </w:r>
      <w:r>
        <w:rPr>
          <w:color w:val="3F3F3F"/>
          <w:sz w:val="18"/>
        </w:rPr>
        <w:t>charges and expenses suffered or incurred by us on account of the aforesaid.</w:t>
      </w:r>
    </w:p>
    <w:p>
      <w:pPr>
        <w:pStyle w:val="ListParagraph"/>
        <w:numPr>
          <w:ilvl w:val="0"/>
          <w:numId w:val="6"/>
        </w:numPr>
        <w:tabs>
          <w:tab w:pos="595" w:val="left" w:leader="none"/>
        </w:tabs>
        <w:spacing w:line="252" w:lineRule="auto" w:before="4" w:after="0"/>
        <w:ind w:left="595" w:right="130" w:hanging="264"/>
        <w:jc w:val="both"/>
        <w:rPr>
          <w:sz w:val="18"/>
        </w:rPr>
      </w:pPr>
      <w:r>
        <w:rPr>
          <w:color w:val="3F3F3F"/>
          <w:sz w:val="18"/>
        </w:rPr>
        <w:t>In</w:t>
      </w:r>
      <w:r>
        <w:rPr>
          <w:color w:val="3F3F3F"/>
          <w:spacing w:val="-8"/>
          <w:sz w:val="18"/>
        </w:rPr>
        <w:t> </w:t>
      </w:r>
      <w:r>
        <w:rPr>
          <w:color w:val="3F3F3F"/>
          <w:sz w:val="18"/>
        </w:rPr>
        <w:t>this</w:t>
      </w:r>
      <w:r>
        <w:rPr>
          <w:color w:val="3F3F3F"/>
          <w:spacing w:val="-12"/>
          <w:sz w:val="18"/>
        </w:rPr>
        <w:t> </w:t>
      </w:r>
      <w:r>
        <w:rPr>
          <w:color w:val="3F3F3F"/>
          <w:sz w:val="18"/>
        </w:rPr>
        <w:t>clause,</w:t>
      </w:r>
      <w:r>
        <w:rPr>
          <w:color w:val="3F3F3F"/>
          <w:spacing w:val="-10"/>
          <w:sz w:val="18"/>
        </w:rPr>
        <w:t> </w:t>
      </w:r>
      <w:r>
        <w:rPr>
          <w:color w:val="3F3F3F"/>
          <w:sz w:val="18"/>
        </w:rPr>
        <w:t>‘us’</w:t>
      </w:r>
      <w:r>
        <w:rPr>
          <w:color w:val="3F3F3F"/>
          <w:spacing w:val="-8"/>
          <w:sz w:val="18"/>
        </w:rPr>
        <w:t> </w:t>
      </w:r>
      <w:r>
        <w:rPr>
          <w:color w:val="3F3F3F"/>
          <w:sz w:val="18"/>
        </w:rPr>
        <w:t>shall</w:t>
      </w:r>
      <w:r>
        <w:rPr>
          <w:color w:val="3F3F3F"/>
          <w:spacing w:val="-9"/>
          <w:sz w:val="18"/>
        </w:rPr>
        <w:t> </w:t>
      </w:r>
      <w:r>
        <w:rPr>
          <w:color w:val="3F3F3F"/>
          <w:sz w:val="18"/>
        </w:rPr>
        <w:t>include</w:t>
      </w:r>
      <w:r>
        <w:rPr>
          <w:color w:val="3F3F3F"/>
          <w:spacing w:val="-7"/>
          <w:sz w:val="18"/>
        </w:rPr>
        <w:t> </w:t>
      </w:r>
      <w:r>
        <w:rPr>
          <w:color w:val="3F3F3F"/>
          <w:sz w:val="18"/>
        </w:rPr>
        <w:t>apart</w:t>
      </w:r>
      <w:r>
        <w:rPr>
          <w:color w:val="3F3F3F"/>
          <w:spacing w:val="-10"/>
          <w:sz w:val="18"/>
        </w:rPr>
        <w:t> </w:t>
      </w:r>
      <w:r>
        <w:rPr>
          <w:color w:val="3F3F3F"/>
          <w:sz w:val="18"/>
        </w:rPr>
        <w:t>from</w:t>
      </w:r>
      <w:r>
        <w:rPr>
          <w:color w:val="3F3F3F"/>
          <w:spacing w:val="-3"/>
          <w:sz w:val="18"/>
        </w:rPr>
        <w:t> </w:t>
      </w:r>
      <w:r>
        <w:rPr>
          <w:color w:val="3F3F3F"/>
          <w:sz w:val="18"/>
        </w:rPr>
        <w:t>the</w:t>
      </w:r>
      <w:r>
        <w:rPr>
          <w:color w:val="3F3F3F"/>
          <w:spacing w:val="-9"/>
          <w:sz w:val="18"/>
        </w:rPr>
        <w:t> </w:t>
      </w:r>
      <w:r>
        <w:rPr>
          <w:color w:val="3F3F3F"/>
          <w:sz w:val="18"/>
        </w:rPr>
        <w:t>ﬁrm</w:t>
      </w:r>
      <w:r>
        <w:rPr>
          <w:color w:val="3F3F3F"/>
          <w:spacing w:val="-8"/>
          <w:sz w:val="18"/>
        </w:rPr>
        <w:t> </w:t>
      </w:r>
      <w:r>
        <w:rPr>
          <w:color w:val="3F3F3F"/>
          <w:sz w:val="18"/>
        </w:rPr>
        <w:t>each</w:t>
      </w:r>
      <w:r>
        <w:rPr>
          <w:color w:val="3F3F3F"/>
          <w:spacing w:val="-10"/>
          <w:sz w:val="18"/>
        </w:rPr>
        <w:t> </w:t>
      </w:r>
      <w:r>
        <w:rPr>
          <w:color w:val="3F3F3F"/>
          <w:sz w:val="18"/>
        </w:rPr>
        <w:t>and</w:t>
      </w:r>
      <w:r>
        <w:rPr>
          <w:color w:val="3F3F3F"/>
          <w:spacing w:val="-7"/>
          <w:sz w:val="18"/>
        </w:rPr>
        <w:t> </w:t>
      </w:r>
      <w:r>
        <w:rPr>
          <w:color w:val="3F3F3F"/>
          <w:sz w:val="18"/>
        </w:rPr>
        <w:t>all</w:t>
      </w:r>
      <w:r>
        <w:rPr>
          <w:color w:val="3F3F3F"/>
          <w:spacing w:val="-10"/>
          <w:sz w:val="18"/>
        </w:rPr>
        <w:t> </w:t>
      </w:r>
      <w:r>
        <w:rPr>
          <w:color w:val="3F3F3F"/>
          <w:sz w:val="18"/>
        </w:rPr>
        <w:t>of</w:t>
      </w:r>
      <w:r>
        <w:rPr>
          <w:color w:val="3F3F3F"/>
          <w:spacing w:val="-8"/>
          <w:sz w:val="18"/>
        </w:rPr>
        <w:t> </w:t>
      </w:r>
      <w:r>
        <w:rPr>
          <w:color w:val="3F3F3F"/>
          <w:sz w:val="18"/>
        </w:rPr>
        <w:t>our</w:t>
      </w:r>
      <w:r>
        <w:rPr>
          <w:color w:val="3F3F3F"/>
          <w:spacing w:val="-8"/>
          <w:sz w:val="18"/>
        </w:rPr>
        <w:t> </w:t>
      </w:r>
      <w:r>
        <w:rPr>
          <w:color w:val="3F3F3F"/>
          <w:sz w:val="18"/>
        </w:rPr>
        <w:t>partners,</w:t>
      </w:r>
      <w:r>
        <w:rPr>
          <w:color w:val="3F3F3F"/>
          <w:spacing w:val="-10"/>
          <w:sz w:val="18"/>
        </w:rPr>
        <w:t> </w:t>
      </w:r>
      <w:r>
        <w:rPr>
          <w:color w:val="3F3F3F"/>
          <w:sz w:val="18"/>
        </w:rPr>
        <w:t>employees,</w:t>
      </w:r>
      <w:r>
        <w:rPr>
          <w:color w:val="3F3F3F"/>
          <w:spacing w:val="-10"/>
          <w:sz w:val="18"/>
        </w:rPr>
        <w:t> </w:t>
      </w:r>
      <w:r>
        <w:rPr>
          <w:color w:val="3F3F3F"/>
          <w:sz w:val="18"/>
        </w:rPr>
        <w:t>and</w:t>
      </w:r>
      <w:r>
        <w:rPr>
          <w:color w:val="3F3F3F"/>
          <w:spacing w:val="-9"/>
          <w:sz w:val="18"/>
        </w:rPr>
        <w:t> </w:t>
      </w:r>
      <w:r>
        <w:rPr>
          <w:color w:val="3F3F3F"/>
          <w:sz w:val="18"/>
        </w:rPr>
        <w:t>aﬃliates</w:t>
      </w:r>
      <w:r>
        <w:rPr>
          <w:color w:val="3F3F3F"/>
          <w:spacing w:val="-3"/>
          <w:sz w:val="18"/>
        </w:rPr>
        <w:t> </w:t>
      </w:r>
      <w:r>
        <w:rPr>
          <w:color w:val="3F3F3F"/>
          <w:sz w:val="18"/>
        </w:rPr>
        <w:t>(including their partners and employees).</w:t>
      </w:r>
    </w:p>
    <w:p>
      <w:pPr>
        <w:pStyle w:val="ListParagraph"/>
        <w:numPr>
          <w:ilvl w:val="0"/>
          <w:numId w:val="6"/>
        </w:numPr>
        <w:tabs>
          <w:tab w:pos="595" w:val="left" w:leader="none"/>
        </w:tabs>
        <w:spacing w:line="256" w:lineRule="auto" w:before="5" w:after="0"/>
        <w:ind w:left="595" w:right="130" w:hanging="264"/>
        <w:jc w:val="both"/>
        <w:rPr>
          <w:sz w:val="18"/>
        </w:rPr>
      </w:pPr>
      <w:r>
        <w:rPr>
          <w:color w:val="3F3F3F"/>
          <w:sz w:val="18"/>
        </w:rPr>
        <w:t>All out of pocket expenses reasonably incurred by us on your behalf will be borne by your Company, where prior consent</w:t>
      </w:r>
      <w:r>
        <w:rPr>
          <w:color w:val="3F3F3F"/>
          <w:spacing w:val="22"/>
          <w:sz w:val="18"/>
        </w:rPr>
        <w:t> </w:t>
      </w:r>
      <w:r>
        <w:rPr>
          <w:color w:val="3F3F3F"/>
          <w:sz w:val="18"/>
        </w:rPr>
        <w:t>will</w:t>
      </w:r>
      <w:r>
        <w:rPr>
          <w:color w:val="3F3F3F"/>
          <w:spacing w:val="22"/>
          <w:sz w:val="18"/>
        </w:rPr>
        <w:t> </w:t>
      </w:r>
      <w:r>
        <w:rPr>
          <w:color w:val="3F3F3F"/>
          <w:sz w:val="18"/>
        </w:rPr>
        <w:t>be</w:t>
      </w:r>
      <w:r>
        <w:rPr>
          <w:color w:val="3F3F3F"/>
          <w:spacing w:val="27"/>
          <w:sz w:val="18"/>
        </w:rPr>
        <w:t> </w:t>
      </w:r>
      <w:r>
        <w:rPr>
          <w:color w:val="3F3F3F"/>
          <w:sz w:val="18"/>
        </w:rPr>
        <w:t>obtained</w:t>
      </w:r>
      <w:r>
        <w:rPr>
          <w:color w:val="3F3F3F"/>
          <w:spacing w:val="26"/>
          <w:sz w:val="18"/>
        </w:rPr>
        <w:t> </w:t>
      </w:r>
      <w:r>
        <w:rPr>
          <w:color w:val="3F3F3F"/>
          <w:sz w:val="18"/>
        </w:rPr>
        <w:t>from</w:t>
      </w:r>
      <w:r>
        <w:rPr>
          <w:color w:val="3F3F3F"/>
          <w:spacing w:val="23"/>
          <w:sz w:val="18"/>
        </w:rPr>
        <w:t> </w:t>
      </w:r>
      <w:r>
        <w:rPr>
          <w:color w:val="3F3F3F"/>
          <w:sz w:val="18"/>
        </w:rPr>
        <w:t>you.</w:t>
      </w:r>
      <w:r>
        <w:rPr>
          <w:color w:val="3F3F3F"/>
          <w:spacing w:val="22"/>
          <w:sz w:val="18"/>
        </w:rPr>
        <w:t> </w:t>
      </w:r>
      <w:r>
        <w:rPr>
          <w:color w:val="3F3F3F"/>
          <w:sz w:val="18"/>
        </w:rPr>
        <w:t>The</w:t>
      </w:r>
      <w:r>
        <w:rPr>
          <w:color w:val="3F3F3F"/>
          <w:spacing w:val="22"/>
          <w:sz w:val="18"/>
        </w:rPr>
        <w:t> </w:t>
      </w:r>
      <w:r>
        <w:rPr>
          <w:color w:val="3F3F3F"/>
          <w:sz w:val="18"/>
        </w:rPr>
        <w:t>fees</w:t>
      </w:r>
      <w:r>
        <w:rPr>
          <w:color w:val="3F3F3F"/>
          <w:spacing w:val="26"/>
          <w:sz w:val="18"/>
        </w:rPr>
        <w:t> </w:t>
      </w:r>
      <w:r>
        <w:rPr>
          <w:color w:val="3F3F3F"/>
          <w:sz w:val="18"/>
        </w:rPr>
        <w:t>and</w:t>
      </w:r>
      <w:r>
        <w:rPr>
          <w:color w:val="3F3F3F"/>
          <w:spacing w:val="23"/>
          <w:sz w:val="18"/>
        </w:rPr>
        <w:t> </w:t>
      </w:r>
      <w:r>
        <w:rPr>
          <w:color w:val="3F3F3F"/>
          <w:sz w:val="18"/>
        </w:rPr>
        <w:t>expenses</w:t>
      </w:r>
      <w:r>
        <w:rPr>
          <w:color w:val="3F3F3F"/>
          <w:spacing w:val="26"/>
          <w:sz w:val="18"/>
        </w:rPr>
        <w:t> </w:t>
      </w:r>
      <w:r>
        <w:rPr>
          <w:color w:val="3F3F3F"/>
          <w:sz w:val="18"/>
        </w:rPr>
        <w:t>do</w:t>
      </w:r>
      <w:r>
        <w:rPr>
          <w:color w:val="3F3F3F"/>
          <w:spacing w:val="19"/>
          <w:sz w:val="18"/>
        </w:rPr>
        <w:t> </w:t>
      </w:r>
      <w:r>
        <w:rPr>
          <w:color w:val="3F3F3F"/>
          <w:sz w:val="18"/>
        </w:rPr>
        <w:t>not</w:t>
      </w:r>
      <w:r>
        <w:rPr>
          <w:color w:val="3F3F3F"/>
          <w:spacing w:val="22"/>
          <w:sz w:val="18"/>
        </w:rPr>
        <w:t> </w:t>
      </w:r>
      <w:r>
        <w:rPr>
          <w:color w:val="3F3F3F"/>
          <w:sz w:val="18"/>
        </w:rPr>
        <w:t>include</w:t>
      </w:r>
      <w:r>
        <w:rPr>
          <w:color w:val="3F3F3F"/>
          <w:spacing w:val="25"/>
          <w:sz w:val="18"/>
        </w:rPr>
        <w:t> </w:t>
      </w:r>
      <w:r>
        <w:rPr>
          <w:color w:val="3F3F3F"/>
          <w:sz w:val="18"/>
        </w:rPr>
        <w:t>Goods</w:t>
      </w:r>
      <w:r>
        <w:rPr>
          <w:color w:val="3F3F3F"/>
          <w:spacing w:val="29"/>
          <w:sz w:val="18"/>
        </w:rPr>
        <w:t> </w:t>
      </w:r>
      <w:r>
        <w:rPr>
          <w:color w:val="3F3F3F"/>
          <w:sz w:val="18"/>
        </w:rPr>
        <w:t>and</w:t>
      </w:r>
      <w:r>
        <w:rPr>
          <w:color w:val="3F3F3F"/>
          <w:spacing w:val="27"/>
          <w:sz w:val="18"/>
        </w:rPr>
        <w:t> </w:t>
      </w:r>
      <w:r>
        <w:rPr>
          <w:color w:val="3F3F3F"/>
          <w:sz w:val="18"/>
        </w:rPr>
        <w:t>Services</w:t>
      </w:r>
      <w:r>
        <w:rPr>
          <w:color w:val="3F3F3F"/>
          <w:spacing w:val="21"/>
          <w:sz w:val="18"/>
        </w:rPr>
        <w:t> </w:t>
      </w:r>
      <w:r>
        <w:rPr>
          <w:color w:val="3F3F3F"/>
          <w:sz w:val="18"/>
        </w:rPr>
        <w:t>Tax</w:t>
      </w:r>
      <w:r>
        <w:rPr>
          <w:color w:val="3F3F3F"/>
          <w:spacing w:val="23"/>
          <w:sz w:val="18"/>
        </w:rPr>
        <w:t> </w:t>
      </w:r>
      <w:r>
        <w:rPr>
          <w:color w:val="3F3F3F"/>
          <w:sz w:val="18"/>
        </w:rPr>
        <w:t>(“GST).</w:t>
      </w:r>
      <w:r>
        <w:rPr>
          <w:color w:val="3F3F3F"/>
          <w:spacing w:val="26"/>
          <w:sz w:val="18"/>
        </w:rPr>
        <w:t> </w:t>
      </w:r>
      <w:r>
        <w:rPr>
          <w:color w:val="3F3F3F"/>
          <w:sz w:val="18"/>
        </w:rPr>
        <w:t>The GST (if applicable) will be included in our invoices as a separate item.</w:t>
      </w:r>
    </w:p>
    <w:p xmlns:a="http://schemas.openxmlformats.org/drawingml/2006/main">
      <w:pPr>
        <w:pStyle w:val="BodyText"/>
        <w:spacing w:before="2"/>
        <w:rPr>
          <w:sz w:val="17"/>
        </w:rPr>
      </w:pPr>
      <w:r>
        <w:rPr>
          <w:sz w:val="17"/>
        </w:rPr>
        <mc:AlternateContent>
          <mc:Choice Requires="wps">
            <w:drawing>
              <wp:anchor distT="0" distB="0" distL="0" distR="0" allowOverlap="1" layoutInCell="1" locked="0" behindDoc="1" simplePos="0" relativeHeight="487590912">
                <wp:simplePos x="0" y="0"/>
                <wp:positionH relativeFrom="page">
                  <wp:posOffset>768095</wp:posOffset>
                </wp:positionH>
                <wp:positionV relativeFrom="paragraph">
                  <wp:posOffset>142296</wp:posOffset>
                </wp:positionV>
                <wp:extent cx="6213475"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213475" cy="1270"/>
                        </a:xfrm>
                        <a:custGeom>
                          <a:avLst/>
                          <a:gdLst/>
                          <a:ahLst/>
                          <a:cxnLst/>
                          <a:rect l="l" t="t" r="r" b="b"/>
                          <a:pathLst>
                            <a:path w="6213475" h="0">
                              <a:moveTo>
                                <a:pt x="0" y="0"/>
                              </a:moveTo>
                              <a:lnTo>
                                <a:pt x="6213348" y="0"/>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shape style="position:absolute;margin-left:60.48pt;margin-top:11.204431pt;width:489.25pt;height:.1pt;mso-position-horizontal-relative:page;mso-position-vertical-relative:paragraph;z-index:-15725568;mso-wrap-distance-left:0;mso-wrap-distance-right:0" id="docshape11" coordorigin="1210,224" coordsize="9785,0" path="m1210,224l10994,224e" filled="false" stroked="true" strokeweight=".72pt" strokecolor="#bfbfbf">
                <v:path arrowok="t"/>
                <v:stroke dashstyle="solid"/>
                <w10:wrap type="topAndBottom"/>
              </v:shape>
            </w:pict>
          </mc:Fallback>
        </mc:AlternateContent>
      </w:r>
    </w:p>
    <w:p>
      <w:pPr>
        <w:pStyle w:val="Heading2"/>
      </w:pPr>
      <w:r>
        <w:rPr>
          <w:color w:val="BA2121"/>
          <w:w w:val="105"/>
        </w:rPr>
        <w:t>OTHER</w:t>
      </w:r>
      <w:r>
        <w:rPr>
          <w:color w:val="BA2121"/>
          <w:spacing w:val="-6"/>
          <w:w w:val="115"/>
        </w:rPr>
        <w:t> </w:t>
      </w:r>
      <w:r>
        <w:rPr>
          <w:color w:val="BA2121"/>
          <w:spacing w:val="-2"/>
          <w:w w:val="115"/>
        </w:rPr>
        <w:t>MATTERS</w:t>
      </w:r>
    </w:p>
    <w:p>
      <w:pPr>
        <w:pStyle w:val="ListParagraph"/>
        <w:numPr>
          <w:ilvl w:val="0"/>
          <w:numId w:val="6"/>
        </w:numPr>
        <w:tabs>
          <w:tab w:pos="595" w:val="left" w:leader="none"/>
        </w:tabs>
        <w:spacing w:line="249" w:lineRule="auto" w:before="164" w:after="0"/>
        <w:ind w:left="595" w:right="129" w:hanging="264"/>
        <w:jc w:val="both"/>
        <w:rPr>
          <w:rFonts w:ascii="Arial" w:hAnsi="Arial"/>
          <w:sz w:val="18"/>
        </w:rPr>
      </w:pPr>
      <w:r>
        <w:rPr>
          <w:rFonts w:ascii="Arial" w:hAnsi="Arial"/>
          <w:color w:val="3F3F3F"/>
          <w:w w:val="105"/>
          <w:sz w:val="18"/>
        </w:rPr>
        <w:t>We</w:t>
      </w:r>
      <w:r>
        <w:rPr>
          <w:rFonts w:ascii="Arial" w:hAnsi="Arial"/>
          <w:color w:val="3F3F3F"/>
          <w:w w:val="105"/>
          <w:sz w:val="18"/>
        </w:rPr>
        <w:t> may</w:t>
      </w:r>
      <w:r>
        <w:rPr>
          <w:rFonts w:ascii="Arial" w:hAnsi="Arial"/>
          <w:color w:val="3F3F3F"/>
          <w:w w:val="105"/>
          <w:sz w:val="18"/>
        </w:rPr>
        <w:t> communicate</w:t>
      </w:r>
      <w:r>
        <w:rPr>
          <w:rFonts w:ascii="Arial" w:hAnsi="Arial"/>
          <w:color w:val="3F3F3F"/>
          <w:w w:val="105"/>
          <w:sz w:val="18"/>
        </w:rPr>
        <w:t> with</w:t>
      </w:r>
      <w:r>
        <w:rPr>
          <w:rFonts w:ascii="Arial" w:hAnsi="Arial"/>
          <w:color w:val="3F3F3F"/>
          <w:w w:val="105"/>
          <w:sz w:val="18"/>
        </w:rPr>
        <w:t> the</w:t>
      </w:r>
      <w:r>
        <w:rPr>
          <w:rFonts w:ascii="Arial" w:hAnsi="Arial"/>
          <w:color w:val="3F3F3F"/>
          <w:w w:val="105"/>
          <w:sz w:val="18"/>
        </w:rPr>
        <w:t> Entity</w:t>
      </w:r>
      <w:r>
        <w:rPr>
          <w:rFonts w:ascii="Arial" w:hAnsi="Arial"/>
          <w:color w:val="3F3F3F"/>
          <w:w w:val="105"/>
          <w:sz w:val="18"/>
        </w:rPr>
        <w:t> by</w:t>
      </w:r>
      <w:r>
        <w:rPr>
          <w:rFonts w:ascii="Arial" w:hAnsi="Arial"/>
          <w:color w:val="3F3F3F"/>
          <w:w w:val="105"/>
          <w:sz w:val="18"/>
        </w:rPr>
        <w:t> electronic</w:t>
      </w:r>
      <w:r>
        <w:rPr>
          <w:rFonts w:ascii="Arial" w:hAnsi="Arial"/>
          <w:color w:val="3F3F3F"/>
          <w:w w:val="105"/>
          <w:sz w:val="18"/>
        </w:rPr>
        <w:t> mail</w:t>
      </w:r>
      <w:r>
        <w:rPr>
          <w:rFonts w:ascii="Arial" w:hAnsi="Arial"/>
          <w:color w:val="3F3F3F"/>
          <w:w w:val="105"/>
          <w:sz w:val="18"/>
        </w:rPr>
        <w:t> on</w:t>
      </w:r>
      <w:r>
        <w:rPr>
          <w:rFonts w:ascii="Arial" w:hAnsi="Arial"/>
          <w:color w:val="3F3F3F"/>
          <w:w w:val="105"/>
          <w:sz w:val="18"/>
        </w:rPr>
        <w:t> the</w:t>
      </w:r>
      <w:r>
        <w:rPr>
          <w:rFonts w:ascii="Arial" w:hAnsi="Arial"/>
          <w:color w:val="3F3F3F"/>
          <w:w w:val="105"/>
          <w:sz w:val="18"/>
        </w:rPr>
        <w:t> basis</w:t>
      </w:r>
      <w:r>
        <w:rPr>
          <w:rFonts w:ascii="Arial" w:hAnsi="Arial"/>
          <w:color w:val="3F3F3F"/>
          <w:w w:val="105"/>
          <w:sz w:val="18"/>
        </w:rPr>
        <w:t> that</w:t>
      </w:r>
      <w:r>
        <w:rPr>
          <w:rFonts w:ascii="Arial" w:hAnsi="Arial"/>
          <w:color w:val="3F3F3F"/>
          <w:w w:val="105"/>
          <w:sz w:val="18"/>
        </w:rPr>
        <w:t> in</w:t>
      </w:r>
      <w:r>
        <w:rPr>
          <w:rFonts w:ascii="Arial" w:hAnsi="Arial"/>
          <w:color w:val="3F3F3F"/>
          <w:w w:val="105"/>
          <w:sz w:val="18"/>
        </w:rPr>
        <w:t> consenting</w:t>
      </w:r>
      <w:r>
        <w:rPr>
          <w:rFonts w:ascii="Arial" w:hAnsi="Arial"/>
          <w:color w:val="3F3F3F"/>
          <w:w w:val="105"/>
          <w:sz w:val="18"/>
        </w:rPr>
        <w:t> to</w:t>
      </w:r>
      <w:r>
        <w:rPr>
          <w:rFonts w:ascii="Arial" w:hAnsi="Arial"/>
          <w:color w:val="3F3F3F"/>
          <w:w w:val="105"/>
          <w:sz w:val="18"/>
        </w:rPr>
        <w:t> this</w:t>
      </w:r>
      <w:r>
        <w:rPr>
          <w:rFonts w:ascii="Arial" w:hAnsi="Arial"/>
          <w:color w:val="3F3F3F"/>
          <w:w w:val="105"/>
          <w:sz w:val="18"/>
        </w:rPr>
        <w:t> method</w:t>
      </w:r>
      <w:r>
        <w:rPr>
          <w:rFonts w:ascii="Arial" w:hAnsi="Arial"/>
          <w:color w:val="3F3F3F"/>
          <w:w w:val="105"/>
          <w:sz w:val="18"/>
        </w:rPr>
        <w:t> of communication</w:t>
      </w:r>
      <w:r>
        <w:rPr>
          <w:rFonts w:ascii="Arial" w:hAnsi="Arial"/>
          <w:color w:val="3F3F3F"/>
          <w:spacing w:val="-9"/>
          <w:w w:val="105"/>
          <w:sz w:val="18"/>
        </w:rPr>
        <w:t> </w:t>
      </w:r>
      <w:r>
        <w:rPr>
          <w:rFonts w:ascii="Arial" w:hAnsi="Arial"/>
          <w:color w:val="3F3F3F"/>
          <w:w w:val="105"/>
          <w:sz w:val="18"/>
        </w:rPr>
        <w:t>the</w:t>
      </w:r>
      <w:r>
        <w:rPr>
          <w:rFonts w:ascii="Arial" w:hAnsi="Arial"/>
          <w:color w:val="3F3F3F"/>
          <w:spacing w:val="-9"/>
          <w:w w:val="105"/>
          <w:sz w:val="18"/>
        </w:rPr>
        <w:t> </w:t>
      </w:r>
      <w:r>
        <w:rPr>
          <w:rFonts w:ascii="Arial" w:hAnsi="Arial"/>
          <w:color w:val="3F3F3F"/>
          <w:w w:val="105"/>
          <w:sz w:val="18"/>
        </w:rPr>
        <w:t>Entity</w:t>
      </w:r>
      <w:r>
        <w:rPr>
          <w:rFonts w:ascii="Arial" w:hAnsi="Arial"/>
          <w:color w:val="3F3F3F"/>
          <w:spacing w:val="-6"/>
          <w:w w:val="105"/>
          <w:sz w:val="18"/>
        </w:rPr>
        <w:t> </w:t>
      </w:r>
      <w:r>
        <w:rPr>
          <w:rFonts w:ascii="Arial" w:hAnsi="Arial"/>
          <w:color w:val="3F3F3F"/>
          <w:w w:val="105"/>
          <w:sz w:val="18"/>
        </w:rPr>
        <w:t>accepts</w:t>
      </w:r>
      <w:r>
        <w:rPr>
          <w:rFonts w:ascii="Arial" w:hAnsi="Arial"/>
          <w:color w:val="3F3F3F"/>
          <w:spacing w:val="-10"/>
          <w:w w:val="105"/>
          <w:sz w:val="18"/>
        </w:rPr>
        <w:t> </w:t>
      </w:r>
      <w:r>
        <w:rPr>
          <w:rFonts w:ascii="Arial" w:hAnsi="Arial"/>
          <w:color w:val="3F3F3F"/>
          <w:w w:val="105"/>
          <w:sz w:val="18"/>
        </w:rPr>
        <w:t>the</w:t>
      </w:r>
      <w:r>
        <w:rPr>
          <w:rFonts w:ascii="Arial" w:hAnsi="Arial"/>
          <w:color w:val="3F3F3F"/>
          <w:spacing w:val="-10"/>
          <w:w w:val="105"/>
          <w:sz w:val="18"/>
        </w:rPr>
        <w:t> </w:t>
      </w:r>
      <w:r>
        <w:rPr>
          <w:rFonts w:ascii="Arial" w:hAnsi="Arial"/>
          <w:color w:val="3F3F3F"/>
          <w:w w:val="105"/>
          <w:sz w:val="18"/>
        </w:rPr>
        <w:t>inherent</w:t>
      </w:r>
      <w:r>
        <w:rPr>
          <w:rFonts w:ascii="Arial" w:hAnsi="Arial"/>
          <w:color w:val="3F3F3F"/>
          <w:spacing w:val="-11"/>
          <w:w w:val="105"/>
          <w:sz w:val="18"/>
        </w:rPr>
        <w:t> </w:t>
      </w:r>
      <w:r>
        <w:rPr>
          <w:rFonts w:ascii="Arial" w:hAnsi="Arial"/>
          <w:color w:val="3F3F3F"/>
          <w:w w:val="105"/>
          <w:sz w:val="18"/>
        </w:rPr>
        <w:t>risks</w:t>
      </w:r>
      <w:r>
        <w:rPr>
          <w:rFonts w:ascii="Arial" w:hAnsi="Arial"/>
          <w:color w:val="3F3F3F"/>
          <w:spacing w:val="-10"/>
          <w:w w:val="105"/>
          <w:sz w:val="18"/>
        </w:rPr>
        <w:t> </w:t>
      </w:r>
      <w:r>
        <w:rPr>
          <w:rFonts w:ascii="Arial" w:hAnsi="Arial"/>
          <w:color w:val="3F3F3F"/>
          <w:w w:val="105"/>
          <w:sz w:val="18"/>
        </w:rPr>
        <w:t>(including</w:t>
      </w:r>
      <w:r>
        <w:rPr>
          <w:rFonts w:ascii="Arial" w:hAnsi="Arial"/>
          <w:color w:val="3F3F3F"/>
          <w:spacing w:val="-10"/>
          <w:w w:val="105"/>
          <w:sz w:val="18"/>
        </w:rPr>
        <w:t> </w:t>
      </w:r>
      <w:r>
        <w:rPr>
          <w:rFonts w:ascii="Arial" w:hAnsi="Arial"/>
          <w:color w:val="3F3F3F"/>
          <w:w w:val="105"/>
          <w:sz w:val="18"/>
        </w:rPr>
        <w:t>the</w:t>
      </w:r>
      <w:r>
        <w:rPr>
          <w:rFonts w:ascii="Arial" w:hAnsi="Arial"/>
          <w:color w:val="3F3F3F"/>
          <w:spacing w:val="-10"/>
          <w:w w:val="105"/>
          <w:sz w:val="18"/>
        </w:rPr>
        <w:t> </w:t>
      </w:r>
      <w:r>
        <w:rPr>
          <w:rFonts w:ascii="Arial" w:hAnsi="Arial"/>
          <w:color w:val="3F3F3F"/>
          <w:w w:val="105"/>
          <w:sz w:val="18"/>
        </w:rPr>
        <w:t>security</w:t>
      </w:r>
      <w:r>
        <w:rPr>
          <w:rFonts w:ascii="Arial" w:hAnsi="Arial"/>
          <w:color w:val="3F3F3F"/>
          <w:spacing w:val="-10"/>
          <w:w w:val="105"/>
          <w:sz w:val="18"/>
        </w:rPr>
        <w:t> </w:t>
      </w:r>
      <w:r>
        <w:rPr>
          <w:rFonts w:ascii="Arial" w:hAnsi="Arial"/>
          <w:color w:val="3F3F3F"/>
          <w:w w:val="105"/>
          <w:sz w:val="18"/>
        </w:rPr>
        <w:t>risks</w:t>
      </w:r>
      <w:r>
        <w:rPr>
          <w:rFonts w:ascii="Arial" w:hAnsi="Arial"/>
          <w:color w:val="3F3F3F"/>
          <w:spacing w:val="-6"/>
          <w:w w:val="105"/>
          <w:sz w:val="18"/>
        </w:rPr>
        <w:t> </w:t>
      </w:r>
      <w:r>
        <w:rPr>
          <w:rFonts w:ascii="Arial" w:hAnsi="Arial"/>
          <w:color w:val="3F3F3F"/>
          <w:w w:val="105"/>
          <w:sz w:val="18"/>
        </w:rPr>
        <w:t>of</w:t>
      </w:r>
      <w:r>
        <w:rPr>
          <w:rFonts w:ascii="Arial" w:hAnsi="Arial"/>
          <w:color w:val="3F3F3F"/>
          <w:spacing w:val="-10"/>
          <w:w w:val="105"/>
          <w:sz w:val="18"/>
        </w:rPr>
        <w:t> </w:t>
      </w:r>
      <w:r>
        <w:rPr>
          <w:rFonts w:ascii="Arial" w:hAnsi="Arial"/>
          <w:color w:val="3F3F3F"/>
          <w:w w:val="105"/>
          <w:sz w:val="18"/>
        </w:rPr>
        <w:t>interception</w:t>
      </w:r>
      <w:r>
        <w:rPr>
          <w:rFonts w:ascii="Arial" w:hAnsi="Arial"/>
          <w:color w:val="3F3F3F"/>
          <w:spacing w:val="-10"/>
          <w:w w:val="105"/>
          <w:sz w:val="18"/>
        </w:rPr>
        <w:t> </w:t>
      </w:r>
      <w:r>
        <w:rPr>
          <w:rFonts w:ascii="Arial" w:hAnsi="Arial"/>
          <w:color w:val="3F3F3F"/>
          <w:w w:val="105"/>
          <w:sz w:val="18"/>
        </w:rPr>
        <w:t>of</w:t>
      </w:r>
      <w:r>
        <w:rPr>
          <w:rFonts w:ascii="Arial" w:hAnsi="Arial"/>
          <w:color w:val="3F3F3F"/>
          <w:spacing w:val="-6"/>
          <w:w w:val="105"/>
          <w:sz w:val="18"/>
        </w:rPr>
        <w:t> </w:t>
      </w:r>
      <w:r>
        <w:rPr>
          <w:rFonts w:ascii="Arial" w:hAnsi="Arial"/>
          <w:color w:val="3F3F3F"/>
          <w:w w:val="105"/>
          <w:sz w:val="18"/>
        </w:rPr>
        <w:t>or</w:t>
      </w:r>
      <w:r>
        <w:rPr>
          <w:rFonts w:ascii="Arial" w:hAnsi="Arial"/>
          <w:color w:val="3F3F3F"/>
          <w:spacing w:val="-10"/>
          <w:w w:val="105"/>
          <w:sz w:val="18"/>
        </w:rPr>
        <w:t> </w:t>
      </w:r>
      <w:r>
        <w:rPr>
          <w:rFonts w:ascii="Arial" w:hAnsi="Arial"/>
          <w:color w:val="3F3F3F"/>
          <w:w w:val="105"/>
          <w:sz w:val="18"/>
        </w:rPr>
        <w:t>unauthorized access</w:t>
      </w:r>
      <w:r>
        <w:rPr>
          <w:rFonts w:ascii="Arial" w:hAnsi="Arial"/>
          <w:color w:val="3F3F3F"/>
          <w:spacing w:val="-2"/>
          <w:w w:val="105"/>
          <w:sz w:val="18"/>
        </w:rPr>
        <w:t> </w:t>
      </w:r>
      <w:r>
        <w:rPr>
          <w:rFonts w:ascii="Arial" w:hAnsi="Arial"/>
          <w:color w:val="3F3F3F"/>
          <w:w w:val="105"/>
          <w:sz w:val="18"/>
        </w:rPr>
        <w:t>to</w:t>
      </w:r>
      <w:r>
        <w:rPr>
          <w:rFonts w:ascii="Arial" w:hAnsi="Arial"/>
          <w:color w:val="3F3F3F"/>
          <w:spacing w:val="-2"/>
          <w:w w:val="105"/>
          <w:sz w:val="18"/>
        </w:rPr>
        <w:t> </w:t>
      </w:r>
      <w:r>
        <w:rPr>
          <w:rFonts w:ascii="Arial" w:hAnsi="Arial"/>
          <w:color w:val="3F3F3F"/>
          <w:w w:val="105"/>
          <w:sz w:val="18"/>
        </w:rPr>
        <w:t>such</w:t>
      </w:r>
      <w:r>
        <w:rPr>
          <w:rFonts w:ascii="Arial" w:hAnsi="Arial"/>
          <w:color w:val="3F3F3F"/>
          <w:spacing w:val="-2"/>
          <w:w w:val="105"/>
          <w:sz w:val="18"/>
        </w:rPr>
        <w:t> </w:t>
      </w:r>
      <w:r>
        <w:rPr>
          <w:rFonts w:ascii="Arial" w:hAnsi="Arial"/>
          <w:color w:val="3F3F3F"/>
          <w:w w:val="105"/>
          <w:sz w:val="18"/>
        </w:rPr>
        <w:t>communications,</w:t>
      </w:r>
      <w:r>
        <w:rPr>
          <w:rFonts w:ascii="Arial" w:hAnsi="Arial"/>
          <w:color w:val="3F3F3F"/>
          <w:spacing w:val="-4"/>
          <w:w w:val="105"/>
          <w:sz w:val="18"/>
        </w:rPr>
        <w:t> </w:t>
      </w:r>
      <w:r>
        <w:rPr>
          <w:rFonts w:ascii="Arial" w:hAnsi="Arial"/>
          <w:color w:val="3F3F3F"/>
          <w:w w:val="105"/>
          <w:sz w:val="18"/>
        </w:rPr>
        <w:t>the</w:t>
      </w:r>
      <w:r>
        <w:rPr>
          <w:rFonts w:ascii="Arial" w:hAnsi="Arial"/>
          <w:color w:val="3F3F3F"/>
          <w:spacing w:val="-4"/>
          <w:w w:val="105"/>
          <w:sz w:val="18"/>
        </w:rPr>
        <w:t> </w:t>
      </w:r>
      <w:r>
        <w:rPr>
          <w:rFonts w:ascii="Arial" w:hAnsi="Arial"/>
          <w:color w:val="3F3F3F"/>
          <w:w w:val="105"/>
          <w:sz w:val="18"/>
        </w:rPr>
        <w:t>risks</w:t>
      </w:r>
      <w:r>
        <w:rPr>
          <w:rFonts w:ascii="Arial" w:hAnsi="Arial"/>
          <w:color w:val="3F3F3F"/>
          <w:spacing w:val="-2"/>
          <w:w w:val="105"/>
          <w:sz w:val="18"/>
        </w:rPr>
        <w:t> </w:t>
      </w:r>
      <w:r>
        <w:rPr>
          <w:rFonts w:ascii="Arial" w:hAnsi="Arial"/>
          <w:color w:val="3F3F3F"/>
          <w:w w:val="105"/>
          <w:sz w:val="18"/>
        </w:rPr>
        <w:t>of</w:t>
      </w:r>
      <w:r>
        <w:rPr>
          <w:rFonts w:ascii="Arial" w:hAnsi="Arial"/>
          <w:color w:val="3F3F3F"/>
          <w:spacing w:val="-2"/>
          <w:w w:val="105"/>
          <w:sz w:val="18"/>
        </w:rPr>
        <w:t> </w:t>
      </w:r>
      <w:r>
        <w:rPr>
          <w:rFonts w:ascii="Arial" w:hAnsi="Arial"/>
          <w:color w:val="3F3F3F"/>
          <w:w w:val="105"/>
          <w:sz w:val="18"/>
        </w:rPr>
        <w:t>corruption</w:t>
      </w:r>
      <w:r>
        <w:rPr>
          <w:rFonts w:ascii="Arial" w:hAnsi="Arial"/>
          <w:color w:val="3F3F3F"/>
          <w:spacing w:val="-4"/>
          <w:w w:val="105"/>
          <w:sz w:val="18"/>
        </w:rPr>
        <w:t> </w:t>
      </w:r>
      <w:r>
        <w:rPr>
          <w:rFonts w:ascii="Arial" w:hAnsi="Arial"/>
          <w:color w:val="3F3F3F"/>
          <w:w w:val="105"/>
          <w:sz w:val="18"/>
        </w:rPr>
        <w:t>of</w:t>
      </w:r>
      <w:r>
        <w:rPr>
          <w:rFonts w:ascii="Arial" w:hAnsi="Arial"/>
          <w:color w:val="3F3F3F"/>
          <w:spacing w:val="-2"/>
          <w:w w:val="105"/>
          <w:sz w:val="18"/>
        </w:rPr>
        <w:t> </w:t>
      </w:r>
      <w:r>
        <w:rPr>
          <w:rFonts w:ascii="Arial" w:hAnsi="Arial"/>
          <w:color w:val="3F3F3F"/>
          <w:w w:val="105"/>
          <w:sz w:val="18"/>
        </w:rPr>
        <w:t>such</w:t>
      </w:r>
      <w:r>
        <w:rPr>
          <w:rFonts w:ascii="Arial" w:hAnsi="Arial"/>
          <w:color w:val="3F3F3F"/>
          <w:spacing w:val="-2"/>
          <w:w w:val="105"/>
          <w:sz w:val="18"/>
        </w:rPr>
        <w:t> </w:t>
      </w:r>
      <w:r>
        <w:rPr>
          <w:rFonts w:ascii="Arial" w:hAnsi="Arial"/>
          <w:color w:val="3F3F3F"/>
          <w:w w:val="105"/>
          <w:sz w:val="18"/>
        </w:rPr>
        <w:t>communications and</w:t>
      </w:r>
      <w:r>
        <w:rPr>
          <w:rFonts w:ascii="Arial" w:hAnsi="Arial"/>
          <w:color w:val="3F3F3F"/>
          <w:spacing w:val="-2"/>
          <w:w w:val="105"/>
          <w:sz w:val="18"/>
        </w:rPr>
        <w:t> </w:t>
      </w:r>
      <w:r>
        <w:rPr>
          <w:rFonts w:ascii="Arial" w:hAnsi="Arial"/>
          <w:color w:val="3F3F3F"/>
          <w:w w:val="105"/>
          <w:sz w:val="18"/>
        </w:rPr>
        <w:t>the</w:t>
      </w:r>
      <w:r>
        <w:rPr>
          <w:rFonts w:ascii="Arial" w:hAnsi="Arial"/>
          <w:color w:val="3F3F3F"/>
          <w:spacing w:val="-2"/>
          <w:w w:val="105"/>
          <w:sz w:val="18"/>
        </w:rPr>
        <w:t> </w:t>
      </w:r>
      <w:r>
        <w:rPr>
          <w:rFonts w:ascii="Arial" w:hAnsi="Arial"/>
          <w:color w:val="3F3F3F"/>
          <w:w w:val="105"/>
          <w:sz w:val="18"/>
        </w:rPr>
        <w:t>risks</w:t>
      </w:r>
      <w:r>
        <w:rPr>
          <w:rFonts w:ascii="Arial" w:hAnsi="Arial"/>
          <w:color w:val="3F3F3F"/>
          <w:spacing w:val="-2"/>
          <w:w w:val="105"/>
          <w:sz w:val="18"/>
        </w:rPr>
        <w:t> </w:t>
      </w:r>
      <w:r>
        <w:rPr>
          <w:rFonts w:ascii="Arial" w:hAnsi="Arial"/>
          <w:color w:val="3F3F3F"/>
          <w:w w:val="105"/>
          <w:sz w:val="18"/>
        </w:rPr>
        <w:t>of</w:t>
      </w:r>
      <w:r>
        <w:rPr>
          <w:rFonts w:ascii="Arial" w:hAnsi="Arial"/>
          <w:color w:val="3F3F3F"/>
          <w:spacing w:val="-2"/>
          <w:w w:val="105"/>
          <w:sz w:val="18"/>
        </w:rPr>
        <w:t> </w:t>
      </w:r>
      <w:r>
        <w:rPr>
          <w:rFonts w:ascii="Arial" w:hAnsi="Arial"/>
          <w:color w:val="3F3F3F"/>
          <w:w w:val="105"/>
          <w:sz w:val="18"/>
        </w:rPr>
        <w:t>viruses</w:t>
      </w:r>
      <w:r>
        <w:rPr>
          <w:rFonts w:ascii="Arial" w:hAnsi="Arial"/>
          <w:color w:val="3F3F3F"/>
          <w:spacing w:val="-2"/>
          <w:w w:val="105"/>
          <w:sz w:val="18"/>
        </w:rPr>
        <w:t> </w:t>
      </w:r>
      <w:r>
        <w:rPr>
          <w:rFonts w:ascii="Arial" w:hAnsi="Arial"/>
          <w:color w:val="3F3F3F"/>
          <w:w w:val="105"/>
          <w:sz w:val="18"/>
        </w:rPr>
        <w:t>or</w:t>
      </w:r>
      <w:r>
        <w:rPr>
          <w:rFonts w:ascii="Arial" w:hAnsi="Arial"/>
          <w:color w:val="3F3F3F"/>
          <w:spacing w:val="-3"/>
          <w:w w:val="105"/>
          <w:sz w:val="18"/>
        </w:rPr>
        <w:t> </w:t>
      </w:r>
      <w:r>
        <w:rPr>
          <w:rFonts w:ascii="Arial" w:hAnsi="Arial"/>
          <w:color w:val="3F3F3F"/>
          <w:w w:val="105"/>
          <w:sz w:val="18"/>
        </w:rPr>
        <w:t>other harmful devices) and that the Entity shall ensure performance of virus checks.</w:t>
      </w:r>
    </w:p>
    <w:p>
      <w:pPr>
        <w:pStyle w:val="ListParagraph"/>
        <w:numPr>
          <w:ilvl w:val="0"/>
          <w:numId w:val="6"/>
        </w:numPr>
        <w:tabs>
          <w:tab w:pos="595" w:val="left" w:leader="none"/>
        </w:tabs>
        <w:spacing w:line="247" w:lineRule="auto" w:before="1" w:after="0"/>
        <w:ind w:left="595" w:right="126" w:hanging="264"/>
        <w:jc w:val="both"/>
        <w:rPr>
          <w:rFonts w:ascii="Arial" w:hAnsi="Arial"/>
          <w:sz w:val="18"/>
        </w:rPr>
      </w:pPr>
      <w:r>
        <w:rPr>
          <w:rFonts w:ascii="Arial" w:hAnsi="Arial"/>
          <w:color w:val="3F3F3F"/>
          <w:w w:val="105"/>
          <w:sz w:val="18"/>
        </w:rPr>
        <w:t>We</w:t>
      </w:r>
      <w:r>
        <w:rPr>
          <w:rFonts w:ascii="Arial" w:hAnsi="Arial"/>
          <w:color w:val="3F3F3F"/>
          <w:spacing w:val="-14"/>
          <w:w w:val="105"/>
          <w:sz w:val="18"/>
        </w:rPr>
        <w:t> </w:t>
      </w:r>
      <w:r>
        <w:rPr>
          <w:rFonts w:ascii="Arial" w:hAnsi="Arial"/>
          <w:color w:val="3F3F3F"/>
          <w:w w:val="105"/>
          <w:sz w:val="18"/>
        </w:rPr>
        <w:t>may</w:t>
      </w:r>
      <w:r>
        <w:rPr>
          <w:rFonts w:ascii="Arial" w:hAnsi="Arial"/>
          <w:color w:val="3F3F3F"/>
          <w:spacing w:val="-13"/>
          <w:w w:val="105"/>
          <w:sz w:val="18"/>
        </w:rPr>
        <w:t> </w:t>
      </w:r>
      <w:r>
        <w:rPr>
          <w:rFonts w:ascii="Arial" w:hAnsi="Arial"/>
          <w:color w:val="3F3F3F"/>
          <w:w w:val="105"/>
          <w:sz w:val="18"/>
        </w:rPr>
        <w:t>be</w:t>
      </w:r>
      <w:r>
        <w:rPr>
          <w:rFonts w:ascii="Arial" w:hAnsi="Arial"/>
          <w:color w:val="3F3F3F"/>
          <w:spacing w:val="-13"/>
          <w:w w:val="105"/>
          <w:sz w:val="18"/>
        </w:rPr>
        <w:t> </w:t>
      </w:r>
      <w:r>
        <w:rPr>
          <w:rFonts w:ascii="Arial" w:hAnsi="Arial"/>
          <w:color w:val="3F3F3F"/>
          <w:w w:val="105"/>
          <w:sz w:val="18"/>
        </w:rPr>
        <w:t>required</w:t>
      </w:r>
      <w:r>
        <w:rPr>
          <w:rFonts w:ascii="Arial" w:hAnsi="Arial"/>
          <w:color w:val="3F3F3F"/>
          <w:spacing w:val="-13"/>
          <w:w w:val="105"/>
          <w:sz w:val="18"/>
        </w:rPr>
        <w:t> </w:t>
      </w:r>
      <w:r>
        <w:rPr>
          <w:rFonts w:ascii="Arial" w:hAnsi="Arial"/>
          <w:color w:val="3F3F3F"/>
          <w:w w:val="105"/>
          <w:sz w:val="18"/>
        </w:rPr>
        <w:t>to</w:t>
      </w:r>
      <w:r>
        <w:rPr>
          <w:rFonts w:ascii="Arial" w:hAnsi="Arial"/>
          <w:color w:val="3F3F3F"/>
          <w:spacing w:val="-13"/>
          <w:w w:val="105"/>
          <w:sz w:val="18"/>
        </w:rPr>
        <w:t> </w:t>
      </w:r>
      <w:r>
        <w:rPr>
          <w:rFonts w:ascii="Arial" w:hAnsi="Arial"/>
          <w:color w:val="3F3F3F"/>
          <w:w w:val="105"/>
          <w:sz w:val="18"/>
        </w:rPr>
        <w:t>connect</w:t>
      </w:r>
      <w:r>
        <w:rPr>
          <w:rFonts w:ascii="Arial" w:hAnsi="Arial"/>
          <w:color w:val="3F3F3F"/>
          <w:spacing w:val="-13"/>
          <w:w w:val="105"/>
          <w:sz w:val="18"/>
        </w:rPr>
        <w:t> </w:t>
      </w:r>
      <w:r>
        <w:rPr>
          <w:rFonts w:ascii="Arial" w:hAnsi="Arial"/>
          <w:color w:val="3F3F3F"/>
          <w:w w:val="105"/>
          <w:sz w:val="18"/>
        </w:rPr>
        <w:t>the</w:t>
      </w:r>
      <w:r>
        <w:rPr>
          <w:rFonts w:ascii="Arial" w:hAnsi="Arial"/>
          <w:color w:val="3F3F3F"/>
          <w:spacing w:val="-13"/>
          <w:w w:val="105"/>
          <w:sz w:val="18"/>
        </w:rPr>
        <w:t> </w:t>
      </w:r>
      <w:r>
        <w:rPr>
          <w:rFonts w:ascii="Arial" w:hAnsi="Arial"/>
          <w:color w:val="3F3F3F"/>
          <w:w w:val="105"/>
          <w:sz w:val="18"/>
        </w:rPr>
        <w:t>firm’s</w:t>
      </w:r>
      <w:r>
        <w:rPr>
          <w:rFonts w:ascii="Arial" w:hAnsi="Arial"/>
          <w:color w:val="3F3F3F"/>
          <w:spacing w:val="-14"/>
          <w:w w:val="105"/>
          <w:sz w:val="18"/>
        </w:rPr>
        <w:t> </w:t>
      </w:r>
      <w:r>
        <w:rPr>
          <w:rFonts w:ascii="Arial" w:hAnsi="Arial"/>
          <w:color w:val="3F3F3F"/>
          <w:w w:val="105"/>
          <w:sz w:val="18"/>
        </w:rPr>
        <w:t>computers</w:t>
      </w:r>
      <w:r>
        <w:rPr>
          <w:rFonts w:ascii="Arial" w:hAnsi="Arial"/>
          <w:color w:val="3F3F3F"/>
          <w:spacing w:val="-13"/>
          <w:w w:val="105"/>
          <w:sz w:val="18"/>
        </w:rPr>
        <w:t> </w:t>
      </w:r>
      <w:r>
        <w:rPr>
          <w:rFonts w:ascii="Arial" w:hAnsi="Arial"/>
          <w:color w:val="3F3F3F"/>
          <w:w w:val="105"/>
          <w:sz w:val="18"/>
        </w:rPr>
        <w:t>to</w:t>
      </w:r>
      <w:r>
        <w:rPr>
          <w:rFonts w:ascii="Arial" w:hAnsi="Arial"/>
          <w:color w:val="3F3F3F"/>
          <w:spacing w:val="-13"/>
          <w:w w:val="105"/>
          <w:sz w:val="18"/>
        </w:rPr>
        <w:t> </w:t>
      </w:r>
      <w:r>
        <w:rPr>
          <w:rFonts w:ascii="Arial" w:hAnsi="Arial"/>
          <w:color w:val="3F3F3F"/>
          <w:w w:val="105"/>
          <w:sz w:val="18"/>
        </w:rPr>
        <w:t>the</w:t>
      </w:r>
      <w:r>
        <w:rPr>
          <w:rFonts w:ascii="Arial" w:hAnsi="Arial"/>
          <w:color w:val="3F3F3F"/>
          <w:spacing w:val="-13"/>
          <w:w w:val="105"/>
          <w:sz w:val="18"/>
        </w:rPr>
        <w:t> </w:t>
      </w:r>
      <w:r>
        <w:rPr>
          <w:rFonts w:ascii="Arial" w:hAnsi="Arial"/>
          <w:color w:val="3F3F3F"/>
          <w:w w:val="105"/>
          <w:sz w:val="18"/>
        </w:rPr>
        <w:t>Entity’s</w:t>
      </w:r>
      <w:r>
        <w:rPr>
          <w:rFonts w:ascii="Arial" w:hAnsi="Arial"/>
          <w:color w:val="3F3F3F"/>
          <w:spacing w:val="-13"/>
          <w:w w:val="105"/>
          <w:sz w:val="18"/>
        </w:rPr>
        <w:t> </w:t>
      </w:r>
      <w:r>
        <w:rPr>
          <w:rFonts w:ascii="Arial" w:hAnsi="Arial"/>
          <w:color w:val="3F3F3F"/>
          <w:w w:val="105"/>
          <w:sz w:val="18"/>
        </w:rPr>
        <w:t>network</w:t>
      </w:r>
      <w:r>
        <w:rPr>
          <w:rFonts w:ascii="Arial" w:hAnsi="Arial"/>
          <w:color w:val="3F3F3F"/>
          <w:spacing w:val="-13"/>
          <w:w w:val="105"/>
          <w:sz w:val="18"/>
        </w:rPr>
        <w:t> </w:t>
      </w:r>
      <w:r>
        <w:rPr>
          <w:rFonts w:ascii="Arial" w:hAnsi="Arial"/>
          <w:color w:val="3F3F3F"/>
          <w:w w:val="105"/>
          <w:sz w:val="18"/>
        </w:rPr>
        <w:t>during</w:t>
      </w:r>
      <w:r>
        <w:rPr>
          <w:rFonts w:ascii="Arial" w:hAnsi="Arial"/>
          <w:color w:val="3F3F3F"/>
          <w:spacing w:val="-13"/>
          <w:w w:val="105"/>
          <w:sz w:val="18"/>
        </w:rPr>
        <w:t> </w:t>
      </w:r>
      <w:r>
        <w:rPr>
          <w:rFonts w:ascii="Arial" w:hAnsi="Arial"/>
          <w:color w:val="3F3F3F"/>
          <w:w w:val="105"/>
          <w:sz w:val="18"/>
        </w:rPr>
        <w:t>this</w:t>
      </w:r>
      <w:r>
        <w:rPr>
          <w:rFonts w:ascii="Arial" w:hAnsi="Arial"/>
          <w:color w:val="3F3F3F"/>
          <w:spacing w:val="-13"/>
          <w:w w:val="105"/>
          <w:sz w:val="18"/>
        </w:rPr>
        <w:t> </w:t>
      </w:r>
      <w:r>
        <w:rPr>
          <w:rFonts w:ascii="Arial" w:hAnsi="Arial"/>
          <w:color w:val="3F3F3F"/>
          <w:w w:val="105"/>
          <w:sz w:val="18"/>
        </w:rPr>
        <w:t>engagement.</w:t>
      </w:r>
      <w:r>
        <w:rPr>
          <w:rFonts w:ascii="Arial" w:hAnsi="Arial"/>
          <w:color w:val="3F3F3F"/>
          <w:spacing w:val="11"/>
          <w:w w:val="105"/>
          <w:sz w:val="18"/>
        </w:rPr>
        <w:t> </w:t>
      </w:r>
      <w:r>
        <w:rPr>
          <w:rFonts w:ascii="Arial" w:hAnsi="Arial"/>
          <w:color w:val="3F3F3F"/>
          <w:w w:val="105"/>
          <w:sz w:val="18"/>
        </w:rPr>
        <w:t>Entity</w:t>
      </w:r>
      <w:r>
        <w:rPr>
          <w:rFonts w:ascii="Arial" w:hAnsi="Arial"/>
          <w:color w:val="3F3F3F"/>
          <w:spacing w:val="-13"/>
          <w:w w:val="105"/>
          <w:sz w:val="18"/>
        </w:rPr>
        <w:t> </w:t>
      </w:r>
      <w:r>
        <w:rPr>
          <w:rFonts w:ascii="Arial" w:hAnsi="Arial"/>
          <w:color w:val="3F3F3F"/>
          <w:w w:val="105"/>
          <w:sz w:val="18"/>
        </w:rPr>
        <w:t>hereby provides</w:t>
      </w:r>
      <w:r>
        <w:rPr>
          <w:rFonts w:ascii="Arial" w:hAnsi="Arial"/>
          <w:color w:val="3F3F3F"/>
          <w:w w:val="105"/>
          <w:sz w:val="18"/>
        </w:rPr>
        <w:t> its consent to this.</w:t>
      </w:r>
      <w:r>
        <w:rPr>
          <w:rFonts w:ascii="Arial" w:hAnsi="Arial"/>
          <w:color w:val="3F3F3F"/>
          <w:spacing w:val="40"/>
          <w:w w:val="105"/>
          <w:sz w:val="18"/>
        </w:rPr>
        <w:t> </w:t>
      </w:r>
      <w:r>
        <w:rPr>
          <w:rFonts w:ascii="Arial" w:hAnsi="Arial"/>
          <w:color w:val="3F3F3F"/>
          <w:w w:val="105"/>
          <w:sz w:val="18"/>
        </w:rPr>
        <w:t>While the firm shall take</w:t>
      </w:r>
      <w:r>
        <w:rPr>
          <w:rFonts w:ascii="Arial" w:hAnsi="Arial"/>
          <w:color w:val="3F3F3F"/>
          <w:w w:val="105"/>
          <w:sz w:val="18"/>
        </w:rPr>
        <w:t> reasonable steps to protect its computers using</w:t>
      </w:r>
      <w:r>
        <w:rPr>
          <w:rFonts w:ascii="Arial" w:hAnsi="Arial"/>
          <w:color w:val="3F3F3F"/>
          <w:w w:val="105"/>
          <w:sz w:val="18"/>
        </w:rPr>
        <w:t> system hardening and anti-virus</w:t>
      </w:r>
      <w:r>
        <w:rPr>
          <w:rFonts w:ascii="Arial" w:hAnsi="Arial"/>
          <w:color w:val="3F3F3F"/>
          <w:w w:val="105"/>
          <w:sz w:val="18"/>
        </w:rPr>
        <w:t> utilities, it shall not be responsible for</w:t>
      </w:r>
      <w:r>
        <w:rPr>
          <w:rFonts w:ascii="Arial" w:hAnsi="Arial"/>
          <w:color w:val="3F3F3F"/>
          <w:w w:val="105"/>
          <w:sz w:val="18"/>
        </w:rPr>
        <w:t> any damage it</w:t>
      </w:r>
      <w:r>
        <w:rPr>
          <w:rFonts w:ascii="Arial" w:hAnsi="Arial"/>
          <w:color w:val="3F3F3F"/>
          <w:w w:val="105"/>
          <w:sz w:val="18"/>
        </w:rPr>
        <w:t> may inadvertently cause to</w:t>
      </w:r>
      <w:r>
        <w:rPr>
          <w:rFonts w:ascii="Arial" w:hAnsi="Arial"/>
          <w:color w:val="3F3F3F"/>
          <w:w w:val="105"/>
          <w:sz w:val="18"/>
        </w:rPr>
        <w:t> the Entity’s computer and networks.</w:t>
      </w:r>
    </w:p>
    <w:p>
      <w:pPr>
        <w:pStyle w:val="ListParagraph"/>
        <w:numPr>
          <w:ilvl w:val="0"/>
          <w:numId w:val="6"/>
        </w:numPr>
        <w:tabs>
          <w:tab w:pos="595" w:val="left" w:leader="none"/>
        </w:tabs>
        <w:spacing w:line="244" w:lineRule="auto" w:before="4" w:after="0"/>
        <w:ind w:left="595" w:right="126" w:hanging="264"/>
        <w:jc w:val="both"/>
        <w:rPr>
          <w:rFonts w:ascii="Arial" w:hAnsi="Arial"/>
          <w:sz w:val="18"/>
        </w:rPr>
      </w:pPr>
      <w:r>
        <w:rPr>
          <w:rFonts w:ascii="Arial" w:hAnsi="Arial"/>
          <w:color w:val="3F3F3F"/>
          <w:w w:val="105"/>
          <w:sz w:val="18"/>
        </w:rPr>
        <w:t>If there is any cause for complaint in relation to the services or our staff, Entity is invited, in the first instance, to report its concerns in confidence to the Engagement Manager or Engagement Partner.</w:t>
      </w:r>
    </w:p>
    <w:p>
      <w:pPr>
        <w:pStyle w:val="ListParagraph"/>
        <w:spacing w:after="0" w:line="244" w:lineRule="auto"/>
        <w:jc w:val="both"/>
        <w:rPr>
          <w:rFonts w:ascii="Arial" w:hAnsi="Arial"/>
          <w:sz w:val="18"/>
        </w:rPr>
        <w:sectPr>
          <w:pgSz w:w="12240" w:h="15840"/>
          <w:pgMar w:header="674" w:footer="1194" w:top="1820" w:bottom="1380" w:left="1080" w:right="1080"/>
        </w:sectPr>
      </w:pPr>
    </w:p>
    <w:p>
      <w:pPr>
        <w:pStyle w:val="ListParagraph"/>
        <w:numPr>
          <w:ilvl w:val="0"/>
          <w:numId w:val="6"/>
        </w:numPr>
        <w:tabs>
          <w:tab w:pos="595" w:val="left" w:leader="none"/>
        </w:tabs>
        <w:spacing w:line="249" w:lineRule="auto" w:before="195" w:after="0"/>
        <w:ind w:left="595" w:right="129" w:hanging="264"/>
        <w:jc w:val="both"/>
        <w:rPr>
          <w:rFonts w:ascii="Arial" w:hAnsi="Arial"/>
          <w:sz w:val="18"/>
        </w:rPr>
      </w:pPr>
      <w:r>
        <w:rPr>
          <w:rFonts w:ascii="Arial" w:hAnsi="Arial"/>
          <w:color w:val="3F3F3F"/>
          <w:w w:val="105"/>
          <w:sz w:val="18"/>
        </w:rPr>
        <w:t>The</w:t>
      </w:r>
      <w:r>
        <w:rPr>
          <w:rFonts w:ascii="Arial" w:hAnsi="Arial"/>
          <w:color w:val="3F3F3F"/>
          <w:spacing w:val="-3"/>
          <w:w w:val="105"/>
          <w:sz w:val="18"/>
        </w:rPr>
        <w:t> </w:t>
      </w:r>
      <w:r>
        <w:rPr>
          <w:rFonts w:ascii="Arial" w:hAnsi="Arial"/>
          <w:color w:val="3F3F3F"/>
          <w:w w:val="105"/>
          <w:sz w:val="18"/>
        </w:rPr>
        <w:t>Entity agrees</w:t>
      </w:r>
      <w:r>
        <w:rPr>
          <w:rFonts w:ascii="Arial" w:hAnsi="Arial"/>
          <w:color w:val="3F3F3F"/>
          <w:spacing w:val="-1"/>
          <w:w w:val="105"/>
          <w:sz w:val="18"/>
        </w:rPr>
        <w:t> </w:t>
      </w:r>
      <w:r>
        <w:rPr>
          <w:rFonts w:ascii="Arial" w:hAnsi="Arial"/>
          <w:color w:val="3F3F3F"/>
          <w:w w:val="105"/>
          <w:sz w:val="18"/>
        </w:rPr>
        <w:t>that neither it</w:t>
      </w:r>
      <w:r>
        <w:rPr>
          <w:rFonts w:ascii="Arial" w:hAnsi="Arial"/>
          <w:color w:val="3F3F3F"/>
          <w:spacing w:val="-1"/>
          <w:w w:val="105"/>
          <w:sz w:val="18"/>
        </w:rPr>
        <w:t> </w:t>
      </w:r>
      <w:r>
        <w:rPr>
          <w:rFonts w:ascii="Arial" w:hAnsi="Arial"/>
          <w:color w:val="3F3F3F"/>
          <w:w w:val="105"/>
          <w:sz w:val="18"/>
        </w:rPr>
        <w:t>nor its associated</w:t>
      </w:r>
      <w:r>
        <w:rPr>
          <w:rFonts w:ascii="Arial" w:hAnsi="Arial"/>
          <w:color w:val="3F3F3F"/>
          <w:spacing w:val="-1"/>
          <w:w w:val="105"/>
          <w:sz w:val="18"/>
        </w:rPr>
        <w:t> </w:t>
      </w:r>
      <w:r>
        <w:rPr>
          <w:rFonts w:ascii="Arial" w:hAnsi="Arial"/>
          <w:color w:val="3F3F3F"/>
          <w:w w:val="105"/>
          <w:sz w:val="18"/>
        </w:rPr>
        <w:t>entities,</w:t>
      </w:r>
      <w:r>
        <w:rPr>
          <w:rFonts w:ascii="Arial" w:hAnsi="Arial"/>
          <w:color w:val="3F3F3F"/>
          <w:spacing w:val="-1"/>
          <w:w w:val="105"/>
          <w:sz w:val="18"/>
        </w:rPr>
        <w:t> </w:t>
      </w:r>
      <w:r>
        <w:rPr>
          <w:rFonts w:ascii="Arial" w:hAnsi="Arial"/>
          <w:color w:val="3F3F3F"/>
          <w:w w:val="105"/>
          <w:sz w:val="18"/>
        </w:rPr>
        <w:t>shall</w:t>
      </w:r>
      <w:r>
        <w:rPr>
          <w:rFonts w:ascii="Arial" w:hAnsi="Arial"/>
          <w:color w:val="3F3F3F"/>
          <w:spacing w:val="-4"/>
          <w:w w:val="105"/>
          <w:sz w:val="18"/>
        </w:rPr>
        <w:t> </w:t>
      </w:r>
      <w:r>
        <w:rPr>
          <w:rFonts w:ascii="Arial" w:hAnsi="Arial"/>
          <w:color w:val="3F3F3F"/>
          <w:w w:val="105"/>
          <w:sz w:val="18"/>
        </w:rPr>
        <w:t>solicit, entice away</w:t>
      </w:r>
      <w:r>
        <w:rPr>
          <w:rFonts w:ascii="Arial" w:hAnsi="Arial"/>
          <w:color w:val="3F3F3F"/>
          <w:spacing w:val="-1"/>
          <w:w w:val="105"/>
          <w:sz w:val="18"/>
        </w:rPr>
        <w:t> </w:t>
      </w:r>
      <w:r>
        <w:rPr>
          <w:rFonts w:ascii="Arial" w:hAnsi="Arial"/>
          <w:color w:val="3F3F3F"/>
          <w:w w:val="105"/>
          <w:sz w:val="18"/>
        </w:rPr>
        <w:t>or endeavor</w:t>
      </w:r>
      <w:r>
        <w:rPr>
          <w:rFonts w:ascii="Arial" w:hAnsi="Arial"/>
          <w:color w:val="3F3F3F"/>
          <w:spacing w:val="-3"/>
          <w:w w:val="105"/>
          <w:sz w:val="18"/>
        </w:rPr>
        <w:t> </w:t>
      </w:r>
      <w:r>
        <w:rPr>
          <w:rFonts w:ascii="Arial" w:hAnsi="Arial"/>
          <w:color w:val="3F3F3F"/>
          <w:w w:val="105"/>
          <w:sz w:val="18"/>
        </w:rPr>
        <w:t>/</w:t>
      </w:r>
      <w:r>
        <w:rPr>
          <w:rFonts w:ascii="Arial" w:hAnsi="Arial"/>
          <w:color w:val="3F3F3F"/>
          <w:spacing w:val="-1"/>
          <w:w w:val="105"/>
          <w:sz w:val="18"/>
        </w:rPr>
        <w:t> </w:t>
      </w:r>
      <w:r>
        <w:rPr>
          <w:rFonts w:ascii="Arial" w:hAnsi="Arial"/>
          <w:color w:val="3F3F3F"/>
          <w:w w:val="105"/>
          <w:sz w:val="18"/>
        </w:rPr>
        <w:t>seek / attempt to</w:t>
      </w:r>
      <w:r>
        <w:rPr>
          <w:rFonts w:ascii="Arial" w:hAnsi="Arial"/>
          <w:color w:val="3F3F3F"/>
          <w:spacing w:val="-14"/>
          <w:w w:val="105"/>
          <w:sz w:val="18"/>
        </w:rPr>
        <w:t> </w:t>
      </w:r>
      <w:r>
        <w:rPr>
          <w:rFonts w:ascii="Arial" w:hAnsi="Arial"/>
          <w:color w:val="3F3F3F"/>
          <w:w w:val="105"/>
          <w:sz w:val="18"/>
        </w:rPr>
        <w:t>entice</w:t>
      </w:r>
      <w:r>
        <w:rPr>
          <w:rFonts w:ascii="Arial" w:hAnsi="Arial"/>
          <w:color w:val="3F3F3F"/>
          <w:spacing w:val="-13"/>
          <w:w w:val="105"/>
          <w:sz w:val="18"/>
        </w:rPr>
        <w:t> </w:t>
      </w:r>
      <w:r>
        <w:rPr>
          <w:rFonts w:ascii="Arial" w:hAnsi="Arial"/>
          <w:color w:val="3F3F3F"/>
          <w:w w:val="105"/>
          <w:sz w:val="18"/>
        </w:rPr>
        <w:t>away,</w:t>
      </w:r>
      <w:r>
        <w:rPr>
          <w:rFonts w:ascii="Arial" w:hAnsi="Arial"/>
          <w:color w:val="3F3F3F"/>
          <w:spacing w:val="-13"/>
          <w:w w:val="105"/>
          <w:sz w:val="18"/>
        </w:rPr>
        <w:t> </w:t>
      </w:r>
      <w:r>
        <w:rPr>
          <w:rFonts w:ascii="Arial" w:hAnsi="Arial"/>
          <w:color w:val="3F3F3F"/>
          <w:w w:val="105"/>
          <w:sz w:val="18"/>
        </w:rPr>
        <w:t>offer</w:t>
      </w:r>
      <w:r>
        <w:rPr>
          <w:rFonts w:ascii="Arial" w:hAnsi="Arial"/>
          <w:color w:val="3F3F3F"/>
          <w:spacing w:val="-13"/>
          <w:w w:val="105"/>
          <w:sz w:val="18"/>
        </w:rPr>
        <w:t> </w:t>
      </w:r>
      <w:r>
        <w:rPr>
          <w:rFonts w:ascii="Arial" w:hAnsi="Arial"/>
          <w:color w:val="3F3F3F"/>
          <w:w w:val="105"/>
          <w:sz w:val="18"/>
        </w:rPr>
        <w:t>employment</w:t>
      </w:r>
      <w:r>
        <w:rPr>
          <w:rFonts w:ascii="Arial" w:hAnsi="Arial"/>
          <w:color w:val="3F3F3F"/>
          <w:spacing w:val="-13"/>
          <w:w w:val="105"/>
          <w:sz w:val="18"/>
        </w:rPr>
        <w:t> </w:t>
      </w:r>
      <w:r>
        <w:rPr>
          <w:rFonts w:ascii="Arial" w:hAnsi="Arial"/>
          <w:color w:val="3F3F3F"/>
          <w:w w:val="105"/>
          <w:sz w:val="18"/>
        </w:rPr>
        <w:t>to</w:t>
      </w:r>
      <w:r>
        <w:rPr>
          <w:rFonts w:ascii="Arial" w:hAnsi="Arial"/>
          <w:color w:val="3F3F3F"/>
          <w:spacing w:val="-13"/>
          <w:w w:val="105"/>
          <w:sz w:val="18"/>
        </w:rPr>
        <w:t> </w:t>
      </w:r>
      <w:r>
        <w:rPr>
          <w:rFonts w:ascii="Arial" w:hAnsi="Arial"/>
          <w:color w:val="3F3F3F"/>
          <w:w w:val="105"/>
          <w:sz w:val="18"/>
        </w:rPr>
        <w:t>or</w:t>
      </w:r>
      <w:r>
        <w:rPr>
          <w:rFonts w:ascii="Arial" w:hAnsi="Arial"/>
          <w:color w:val="3F3F3F"/>
          <w:spacing w:val="-13"/>
          <w:w w:val="105"/>
          <w:sz w:val="18"/>
        </w:rPr>
        <w:t> </w:t>
      </w:r>
      <w:r>
        <w:rPr>
          <w:rFonts w:ascii="Arial" w:hAnsi="Arial"/>
          <w:color w:val="3F3F3F"/>
          <w:w w:val="105"/>
          <w:sz w:val="18"/>
        </w:rPr>
        <w:t>use</w:t>
      </w:r>
      <w:r>
        <w:rPr>
          <w:rFonts w:ascii="Arial" w:hAnsi="Arial"/>
          <w:color w:val="3F3F3F"/>
          <w:spacing w:val="-14"/>
          <w:w w:val="105"/>
          <w:sz w:val="18"/>
        </w:rPr>
        <w:t> </w:t>
      </w:r>
      <w:r>
        <w:rPr>
          <w:rFonts w:ascii="Arial" w:hAnsi="Arial"/>
          <w:color w:val="3F3F3F"/>
          <w:w w:val="105"/>
          <w:sz w:val="18"/>
        </w:rPr>
        <w:t>/</w:t>
      </w:r>
      <w:r>
        <w:rPr>
          <w:rFonts w:ascii="Arial" w:hAnsi="Arial"/>
          <w:color w:val="3F3F3F"/>
          <w:spacing w:val="-13"/>
          <w:w w:val="105"/>
          <w:sz w:val="18"/>
        </w:rPr>
        <w:t> </w:t>
      </w:r>
      <w:r>
        <w:rPr>
          <w:rFonts w:ascii="Arial" w:hAnsi="Arial"/>
          <w:color w:val="3F3F3F"/>
          <w:w w:val="105"/>
          <w:sz w:val="18"/>
        </w:rPr>
        <w:t>recruit</w:t>
      </w:r>
      <w:r>
        <w:rPr>
          <w:rFonts w:ascii="Arial" w:hAnsi="Arial"/>
          <w:color w:val="3F3F3F"/>
          <w:spacing w:val="-13"/>
          <w:w w:val="105"/>
          <w:sz w:val="18"/>
        </w:rPr>
        <w:t> </w:t>
      </w:r>
      <w:r>
        <w:rPr>
          <w:rFonts w:ascii="Arial" w:hAnsi="Arial"/>
          <w:color w:val="3F3F3F"/>
          <w:w w:val="105"/>
          <w:sz w:val="18"/>
        </w:rPr>
        <w:t>/</w:t>
      </w:r>
      <w:r>
        <w:rPr>
          <w:rFonts w:ascii="Arial" w:hAnsi="Arial"/>
          <w:color w:val="3F3F3F"/>
          <w:spacing w:val="-13"/>
          <w:w w:val="105"/>
          <w:sz w:val="18"/>
        </w:rPr>
        <w:t> </w:t>
      </w:r>
      <w:r>
        <w:rPr>
          <w:rFonts w:ascii="Arial" w:hAnsi="Arial"/>
          <w:color w:val="3F3F3F"/>
          <w:w w:val="105"/>
          <w:sz w:val="18"/>
        </w:rPr>
        <w:t>hire</w:t>
      </w:r>
      <w:r>
        <w:rPr>
          <w:rFonts w:ascii="Arial" w:hAnsi="Arial"/>
          <w:color w:val="3F3F3F"/>
          <w:spacing w:val="-13"/>
          <w:w w:val="105"/>
          <w:sz w:val="18"/>
        </w:rPr>
        <w:t> </w:t>
      </w:r>
      <w:r>
        <w:rPr>
          <w:rFonts w:ascii="Arial" w:hAnsi="Arial"/>
          <w:color w:val="3F3F3F"/>
          <w:w w:val="105"/>
          <w:sz w:val="18"/>
        </w:rPr>
        <w:t>the</w:t>
      </w:r>
      <w:r>
        <w:rPr>
          <w:rFonts w:ascii="Arial" w:hAnsi="Arial"/>
          <w:color w:val="3F3F3F"/>
          <w:spacing w:val="-13"/>
          <w:w w:val="105"/>
          <w:sz w:val="18"/>
        </w:rPr>
        <w:t> </w:t>
      </w:r>
      <w:r>
        <w:rPr>
          <w:rFonts w:ascii="Arial" w:hAnsi="Arial"/>
          <w:color w:val="3F3F3F"/>
          <w:w w:val="105"/>
          <w:sz w:val="18"/>
        </w:rPr>
        <w:t>services</w:t>
      </w:r>
      <w:r>
        <w:rPr>
          <w:rFonts w:ascii="Arial" w:hAnsi="Arial"/>
          <w:color w:val="3F3F3F"/>
          <w:spacing w:val="-13"/>
          <w:w w:val="105"/>
          <w:sz w:val="18"/>
        </w:rPr>
        <w:t> </w:t>
      </w:r>
      <w:r>
        <w:rPr>
          <w:rFonts w:ascii="Arial" w:hAnsi="Arial"/>
          <w:color w:val="3F3F3F"/>
          <w:w w:val="105"/>
          <w:sz w:val="18"/>
        </w:rPr>
        <w:t>of</w:t>
      </w:r>
      <w:r>
        <w:rPr>
          <w:rFonts w:ascii="Arial" w:hAnsi="Arial"/>
          <w:color w:val="3F3F3F"/>
          <w:spacing w:val="-13"/>
          <w:w w:val="105"/>
          <w:sz w:val="18"/>
        </w:rPr>
        <w:t> </w:t>
      </w:r>
      <w:r>
        <w:rPr>
          <w:rFonts w:ascii="Arial" w:hAnsi="Arial"/>
          <w:color w:val="3F3F3F"/>
          <w:w w:val="105"/>
          <w:sz w:val="18"/>
        </w:rPr>
        <w:t>any</w:t>
      </w:r>
      <w:r>
        <w:rPr>
          <w:rFonts w:ascii="Arial" w:hAnsi="Arial"/>
          <w:color w:val="3F3F3F"/>
          <w:spacing w:val="-14"/>
          <w:w w:val="105"/>
          <w:sz w:val="18"/>
        </w:rPr>
        <w:t> </w:t>
      </w:r>
      <w:r>
        <w:rPr>
          <w:rFonts w:ascii="Arial" w:hAnsi="Arial"/>
          <w:color w:val="3F3F3F"/>
          <w:w w:val="105"/>
          <w:sz w:val="18"/>
        </w:rPr>
        <w:t>employee</w:t>
      </w:r>
      <w:r>
        <w:rPr>
          <w:rFonts w:ascii="Arial" w:hAnsi="Arial"/>
          <w:color w:val="3F3F3F"/>
          <w:spacing w:val="-13"/>
          <w:w w:val="105"/>
          <w:sz w:val="18"/>
        </w:rPr>
        <w:t> </w:t>
      </w:r>
      <w:r>
        <w:rPr>
          <w:rFonts w:ascii="Arial" w:hAnsi="Arial"/>
          <w:color w:val="3F3F3F"/>
          <w:w w:val="105"/>
          <w:sz w:val="18"/>
        </w:rPr>
        <w:t>of</w:t>
      </w:r>
      <w:r>
        <w:rPr>
          <w:rFonts w:ascii="Arial" w:hAnsi="Arial"/>
          <w:color w:val="3F3F3F"/>
          <w:spacing w:val="-13"/>
          <w:w w:val="105"/>
          <w:sz w:val="18"/>
        </w:rPr>
        <w:t> </w:t>
      </w:r>
      <w:r>
        <w:rPr>
          <w:rFonts w:ascii="Arial" w:hAnsi="Arial"/>
          <w:color w:val="3F3F3F"/>
          <w:w w:val="105"/>
          <w:sz w:val="18"/>
        </w:rPr>
        <w:t>InCorp</w:t>
      </w:r>
      <w:r>
        <w:rPr>
          <w:rFonts w:ascii="Arial" w:hAnsi="Arial"/>
          <w:color w:val="3F3F3F"/>
          <w:spacing w:val="-13"/>
          <w:w w:val="105"/>
          <w:sz w:val="18"/>
        </w:rPr>
        <w:t> </w:t>
      </w:r>
      <w:r>
        <w:rPr>
          <w:rFonts w:ascii="Arial" w:hAnsi="Arial"/>
          <w:color w:val="3F3F3F"/>
          <w:w w:val="105"/>
          <w:sz w:val="18"/>
        </w:rPr>
        <w:t>Advisory</w:t>
      </w:r>
      <w:r>
        <w:rPr>
          <w:rFonts w:ascii="Arial" w:hAnsi="Arial"/>
          <w:color w:val="3F3F3F"/>
          <w:spacing w:val="-13"/>
          <w:w w:val="105"/>
          <w:sz w:val="18"/>
        </w:rPr>
        <w:t> </w:t>
      </w:r>
      <w:r>
        <w:rPr>
          <w:rFonts w:ascii="Arial" w:hAnsi="Arial"/>
          <w:color w:val="3F3F3F"/>
          <w:w w:val="105"/>
          <w:sz w:val="18"/>
        </w:rPr>
        <w:t>Services Pvt</w:t>
      </w:r>
      <w:r>
        <w:rPr>
          <w:rFonts w:ascii="Arial" w:hAnsi="Arial"/>
          <w:color w:val="3F3F3F"/>
          <w:spacing w:val="-6"/>
          <w:w w:val="105"/>
          <w:sz w:val="18"/>
        </w:rPr>
        <w:t> </w:t>
      </w:r>
      <w:r>
        <w:rPr>
          <w:rFonts w:ascii="Arial" w:hAnsi="Arial"/>
          <w:color w:val="3F3F3F"/>
          <w:w w:val="105"/>
          <w:sz w:val="18"/>
        </w:rPr>
        <w:t>Ltd</w:t>
      </w:r>
      <w:r>
        <w:rPr>
          <w:rFonts w:ascii="Arial" w:hAnsi="Arial"/>
          <w:color w:val="3F3F3F"/>
          <w:spacing w:val="-5"/>
          <w:w w:val="105"/>
          <w:sz w:val="18"/>
        </w:rPr>
        <w:t> </w:t>
      </w:r>
      <w:r>
        <w:rPr>
          <w:rFonts w:ascii="Arial" w:hAnsi="Arial"/>
          <w:color w:val="3F3F3F"/>
          <w:w w:val="105"/>
          <w:sz w:val="18"/>
        </w:rPr>
        <w:t>(who</w:t>
      </w:r>
      <w:r>
        <w:rPr>
          <w:rFonts w:ascii="Arial" w:hAnsi="Arial"/>
          <w:color w:val="3F3F3F"/>
          <w:spacing w:val="-7"/>
          <w:w w:val="105"/>
          <w:sz w:val="18"/>
        </w:rPr>
        <w:t> </w:t>
      </w:r>
      <w:r>
        <w:rPr>
          <w:rFonts w:ascii="Arial" w:hAnsi="Arial"/>
          <w:color w:val="3F3F3F"/>
          <w:w w:val="105"/>
          <w:sz w:val="18"/>
        </w:rPr>
        <w:t>is</w:t>
      </w:r>
      <w:r>
        <w:rPr>
          <w:rFonts w:ascii="Arial" w:hAnsi="Arial"/>
          <w:color w:val="3F3F3F"/>
          <w:spacing w:val="-6"/>
          <w:w w:val="105"/>
          <w:sz w:val="18"/>
        </w:rPr>
        <w:t> </w:t>
      </w:r>
      <w:r>
        <w:rPr>
          <w:rFonts w:ascii="Arial" w:hAnsi="Arial"/>
          <w:color w:val="3F3F3F"/>
          <w:w w:val="105"/>
          <w:sz w:val="18"/>
        </w:rPr>
        <w:t>involved</w:t>
      </w:r>
      <w:r>
        <w:rPr>
          <w:rFonts w:ascii="Arial" w:hAnsi="Arial"/>
          <w:color w:val="3F3F3F"/>
          <w:spacing w:val="-4"/>
          <w:w w:val="105"/>
          <w:sz w:val="18"/>
        </w:rPr>
        <w:t> </w:t>
      </w:r>
      <w:r>
        <w:rPr>
          <w:rFonts w:ascii="Arial" w:hAnsi="Arial"/>
          <w:color w:val="3F3F3F"/>
          <w:w w:val="105"/>
          <w:sz w:val="18"/>
        </w:rPr>
        <w:t>in</w:t>
      </w:r>
      <w:r>
        <w:rPr>
          <w:rFonts w:ascii="Arial" w:hAnsi="Arial"/>
          <w:color w:val="3F3F3F"/>
          <w:spacing w:val="-7"/>
          <w:w w:val="105"/>
          <w:sz w:val="18"/>
        </w:rPr>
        <w:t> </w:t>
      </w:r>
      <w:r>
        <w:rPr>
          <w:rFonts w:ascii="Arial" w:hAnsi="Arial"/>
          <w:color w:val="3F3F3F"/>
          <w:w w:val="105"/>
          <w:sz w:val="18"/>
        </w:rPr>
        <w:t>performing</w:t>
      </w:r>
      <w:r>
        <w:rPr>
          <w:rFonts w:ascii="Arial" w:hAnsi="Arial"/>
          <w:color w:val="3F3F3F"/>
          <w:spacing w:val="-5"/>
          <w:w w:val="105"/>
          <w:sz w:val="18"/>
        </w:rPr>
        <w:t> </w:t>
      </w:r>
      <w:r>
        <w:rPr>
          <w:rFonts w:ascii="Arial" w:hAnsi="Arial"/>
          <w:color w:val="3F3F3F"/>
          <w:w w:val="105"/>
          <w:sz w:val="18"/>
        </w:rPr>
        <w:t>services</w:t>
      </w:r>
      <w:r>
        <w:rPr>
          <w:rFonts w:ascii="Arial" w:hAnsi="Arial"/>
          <w:color w:val="3F3F3F"/>
          <w:spacing w:val="-6"/>
          <w:w w:val="105"/>
          <w:sz w:val="18"/>
        </w:rPr>
        <w:t> </w:t>
      </w:r>
      <w:r>
        <w:rPr>
          <w:rFonts w:ascii="Arial" w:hAnsi="Arial"/>
          <w:color w:val="3F3F3F"/>
          <w:w w:val="105"/>
          <w:sz w:val="18"/>
        </w:rPr>
        <w:t>under</w:t>
      </w:r>
      <w:r>
        <w:rPr>
          <w:rFonts w:ascii="Arial" w:hAnsi="Arial"/>
          <w:color w:val="3F3F3F"/>
          <w:spacing w:val="-5"/>
          <w:w w:val="105"/>
          <w:sz w:val="18"/>
        </w:rPr>
        <w:t> </w:t>
      </w:r>
      <w:r>
        <w:rPr>
          <w:rFonts w:ascii="Arial" w:hAnsi="Arial"/>
          <w:color w:val="3F3F3F"/>
          <w:w w:val="105"/>
          <w:sz w:val="18"/>
        </w:rPr>
        <w:t>this</w:t>
      </w:r>
      <w:r>
        <w:rPr>
          <w:rFonts w:ascii="Arial" w:hAnsi="Arial"/>
          <w:color w:val="3F3F3F"/>
          <w:spacing w:val="-7"/>
          <w:w w:val="105"/>
          <w:sz w:val="18"/>
        </w:rPr>
        <w:t> </w:t>
      </w:r>
      <w:r>
        <w:rPr>
          <w:rFonts w:ascii="Arial" w:hAnsi="Arial"/>
          <w:color w:val="3F3F3F"/>
          <w:w w:val="105"/>
          <w:sz w:val="18"/>
        </w:rPr>
        <w:t>Agreement),</w:t>
      </w:r>
      <w:r>
        <w:rPr>
          <w:rFonts w:ascii="Arial" w:hAnsi="Arial"/>
          <w:color w:val="3F3F3F"/>
          <w:spacing w:val="-8"/>
          <w:w w:val="105"/>
          <w:sz w:val="18"/>
        </w:rPr>
        <w:t> </w:t>
      </w:r>
      <w:r>
        <w:rPr>
          <w:rFonts w:ascii="Arial" w:hAnsi="Arial"/>
          <w:color w:val="3F3F3F"/>
          <w:w w:val="105"/>
          <w:sz w:val="18"/>
        </w:rPr>
        <w:t>without</w:t>
      </w:r>
      <w:r>
        <w:rPr>
          <w:rFonts w:ascii="Arial" w:hAnsi="Arial"/>
          <w:color w:val="3F3F3F"/>
          <w:spacing w:val="-8"/>
          <w:w w:val="105"/>
          <w:sz w:val="18"/>
        </w:rPr>
        <w:t> </w:t>
      </w:r>
      <w:r>
        <w:rPr>
          <w:rFonts w:ascii="Arial" w:hAnsi="Arial"/>
          <w:color w:val="3F3F3F"/>
          <w:w w:val="105"/>
          <w:sz w:val="18"/>
        </w:rPr>
        <w:t>the</w:t>
      </w:r>
      <w:r>
        <w:rPr>
          <w:rFonts w:ascii="Arial" w:hAnsi="Arial"/>
          <w:color w:val="3F3F3F"/>
          <w:spacing w:val="-4"/>
          <w:w w:val="105"/>
          <w:sz w:val="18"/>
        </w:rPr>
        <w:t> </w:t>
      </w:r>
      <w:r>
        <w:rPr>
          <w:rFonts w:ascii="Arial" w:hAnsi="Arial"/>
          <w:color w:val="3F3F3F"/>
          <w:w w:val="105"/>
          <w:sz w:val="18"/>
        </w:rPr>
        <w:t>prior</w:t>
      </w:r>
      <w:r>
        <w:rPr>
          <w:rFonts w:ascii="Arial" w:hAnsi="Arial"/>
          <w:color w:val="3F3F3F"/>
          <w:spacing w:val="-5"/>
          <w:w w:val="105"/>
          <w:sz w:val="18"/>
        </w:rPr>
        <w:t> </w:t>
      </w:r>
      <w:r>
        <w:rPr>
          <w:rFonts w:ascii="Arial" w:hAnsi="Arial"/>
          <w:color w:val="3F3F3F"/>
          <w:w w:val="105"/>
          <w:sz w:val="18"/>
        </w:rPr>
        <w:t>written</w:t>
      </w:r>
      <w:r>
        <w:rPr>
          <w:rFonts w:ascii="Arial" w:hAnsi="Arial"/>
          <w:color w:val="3F3F3F"/>
          <w:spacing w:val="-7"/>
          <w:w w:val="105"/>
          <w:sz w:val="18"/>
        </w:rPr>
        <w:t> </w:t>
      </w:r>
      <w:r>
        <w:rPr>
          <w:rFonts w:ascii="Arial" w:hAnsi="Arial"/>
          <w:color w:val="3F3F3F"/>
          <w:w w:val="105"/>
          <w:sz w:val="18"/>
        </w:rPr>
        <w:t>consent</w:t>
      </w:r>
      <w:r>
        <w:rPr>
          <w:rFonts w:ascii="Arial" w:hAnsi="Arial"/>
          <w:color w:val="3F3F3F"/>
          <w:spacing w:val="-7"/>
          <w:w w:val="105"/>
          <w:sz w:val="18"/>
        </w:rPr>
        <w:t> </w:t>
      </w:r>
      <w:r>
        <w:rPr>
          <w:rFonts w:ascii="Arial" w:hAnsi="Arial"/>
          <w:color w:val="3F3F3F"/>
          <w:w w:val="105"/>
          <w:sz w:val="18"/>
        </w:rPr>
        <w:t>of</w:t>
      </w:r>
      <w:r>
        <w:rPr>
          <w:rFonts w:ascii="Arial" w:hAnsi="Arial"/>
          <w:color w:val="3F3F3F"/>
          <w:spacing w:val="-8"/>
          <w:w w:val="105"/>
          <w:sz w:val="18"/>
        </w:rPr>
        <w:t> </w:t>
      </w:r>
      <w:r>
        <w:rPr>
          <w:rFonts w:ascii="Arial" w:hAnsi="Arial"/>
          <w:color w:val="3F3F3F"/>
          <w:w w:val="105"/>
          <w:sz w:val="18"/>
        </w:rPr>
        <w:t>InCorp Advisory</w:t>
      </w:r>
      <w:r>
        <w:rPr>
          <w:rFonts w:ascii="Arial" w:hAnsi="Arial"/>
          <w:color w:val="3F3F3F"/>
          <w:spacing w:val="-11"/>
          <w:w w:val="105"/>
          <w:sz w:val="18"/>
        </w:rPr>
        <w:t> </w:t>
      </w:r>
      <w:r>
        <w:rPr>
          <w:rFonts w:ascii="Arial" w:hAnsi="Arial"/>
          <w:color w:val="3F3F3F"/>
          <w:w w:val="105"/>
          <w:sz w:val="18"/>
        </w:rPr>
        <w:t>Services</w:t>
      </w:r>
      <w:r>
        <w:rPr>
          <w:rFonts w:ascii="Arial" w:hAnsi="Arial"/>
          <w:color w:val="3F3F3F"/>
          <w:spacing w:val="-8"/>
          <w:w w:val="105"/>
          <w:sz w:val="18"/>
        </w:rPr>
        <w:t> </w:t>
      </w:r>
      <w:r>
        <w:rPr>
          <w:rFonts w:ascii="Arial" w:hAnsi="Arial"/>
          <w:color w:val="3F3F3F"/>
          <w:w w:val="105"/>
          <w:sz w:val="18"/>
        </w:rPr>
        <w:t>pvt</w:t>
      </w:r>
      <w:r>
        <w:rPr>
          <w:rFonts w:ascii="Arial" w:hAnsi="Arial"/>
          <w:color w:val="3F3F3F"/>
          <w:spacing w:val="-7"/>
          <w:w w:val="105"/>
          <w:sz w:val="18"/>
        </w:rPr>
        <w:t> </w:t>
      </w:r>
      <w:r>
        <w:rPr>
          <w:rFonts w:ascii="Arial" w:hAnsi="Arial"/>
          <w:color w:val="3F3F3F"/>
          <w:w w:val="105"/>
          <w:sz w:val="18"/>
        </w:rPr>
        <w:t>ltd</w:t>
      </w:r>
      <w:r>
        <w:rPr>
          <w:rFonts w:ascii="Arial" w:hAnsi="Arial"/>
          <w:color w:val="3F3F3F"/>
          <w:spacing w:val="-11"/>
          <w:w w:val="105"/>
          <w:sz w:val="18"/>
        </w:rPr>
        <w:t> </w:t>
      </w:r>
      <w:r>
        <w:rPr>
          <w:rFonts w:ascii="Arial" w:hAnsi="Arial"/>
          <w:color w:val="3F3F3F"/>
          <w:w w:val="105"/>
          <w:sz w:val="18"/>
        </w:rPr>
        <w:t>,during</w:t>
      </w:r>
      <w:r>
        <w:rPr>
          <w:rFonts w:ascii="Arial" w:hAnsi="Arial"/>
          <w:color w:val="3F3F3F"/>
          <w:spacing w:val="-11"/>
          <w:w w:val="105"/>
          <w:sz w:val="18"/>
        </w:rPr>
        <w:t> </w:t>
      </w:r>
      <w:r>
        <w:rPr>
          <w:rFonts w:ascii="Arial" w:hAnsi="Arial"/>
          <w:color w:val="3F3F3F"/>
          <w:w w:val="105"/>
          <w:sz w:val="18"/>
        </w:rPr>
        <w:t>the</w:t>
      </w:r>
      <w:r>
        <w:rPr>
          <w:rFonts w:ascii="Arial" w:hAnsi="Arial"/>
          <w:color w:val="3F3F3F"/>
          <w:spacing w:val="-14"/>
          <w:w w:val="105"/>
          <w:sz w:val="18"/>
        </w:rPr>
        <w:t> </w:t>
      </w:r>
      <w:r>
        <w:rPr>
          <w:rFonts w:ascii="Arial" w:hAnsi="Arial"/>
          <w:color w:val="3F3F3F"/>
          <w:w w:val="105"/>
          <w:sz w:val="18"/>
        </w:rPr>
        <w:t>tenure</w:t>
      </w:r>
      <w:r>
        <w:rPr>
          <w:rFonts w:ascii="Arial" w:hAnsi="Arial"/>
          <w:color w:val="3F3F3F"/>
          <w:spacing w:val="-8"/>
          <w:w w:val="105"/>
          <w:sz w:val="18"/>
        </w:rPr>
        <w:t> </w:t>
      </w:r>
      <w:r>
        <w:rPr>
          <w:rFonts w:ascii="Arial" w:hAnsi="Arial"/>
          <w:color w:val="3F3F3F"/>
          <w:w w:val="105"/>
          <w:sz w:val="18"/>
        </w:rPr>
        <w:t>of</w:t>
      </w:r>
      <w:r>
        <w:rPr>
          <w:rFonts w:ascii="Arial" w:hAnsi="Arial"/>
          <w:color w:val="3F3F3F"/>
          <w:spacing w:val="-10"/>
          <w:w w:val="105"/>
          <w:sz w:val="18"/>
        </w:rPr>
        <w:t> </w:t>
      </w:r>
      <w:r>
        <w:rPr>
          <w:rFonts w:ascii="Arial" w:hAnsi="Arial"/>
          <w:color w:val="3F3F3F"/>
          <w:w w:val="105"/>
          <w:sz w:val="18"/>
        </w:rPr>
        <w:t>this</w:t>
      </w:r>
      <w:r>
        <w:rPr>
          <w:rFonts w:ascii="Arial" w:hAnsi="Arial"/>
          <w:color w:val="3F3F3F"/>
          <w:spacing w:val="-8"/>
          <w:w w:val="105"/>
          <w:sz w:val="18"/>
        </w:rPr>
        <w:t> </w:t>
      </w:r>
      <w:r>
        <w:rPr>
          <w:rFonts w:ascii="Arial" w:hAnsi="Arial"/>
          <w:color w:val="3F3F3F"/>
          <w:w w:val="105"/>
          <w:sz w:val="18"/>
        </w:rPr>
        <w:t>agreement</w:t>
      </w:r>
      <w:r>
        <w:rPr>
          <w:rFonts w:ascii="Arial" w:hAnsi="Arial"/>
          <w:color w:val="3F3F3F"/>
          <w:spacing w:val="-11"/>
          <w:w w:val="105"/>
          <w:sz w:val="18"/>
        </w:rPr>
        <w:t> </w:t>
      </w:r>
      <w:r>
        <w:rPr>
          <w:rFonts w:ascii="Arial" w:hAnsi="Arial"/>
          <w:color w:val="3F3F3F"/>
          <w:w w:val="105"/>
          <w:sz w:val="18"/>
        </w:rPr>
        <w:t>and</w:t>
      </w:r>
      <w:r>
        <w:rPr>
          <w:rFonts w:ascii="Arial" w:hAnsi="Arial"/>
          <w:color w:val="3F3F3F"/>
          <w:spacing w:val="-10"/>
          <w:w w:val="105"/>
          <w:sz w:val="18"/>
        </w:rPr>
        <w:t> </w:t>
      </w:r>
      <w:r>
        <w:rPr>
          <w:rFonts w:ascii="Arial" w:hAnsi="Arial"/>
          <w:color w:val="3F3F3F"/>
          <w:w w:val="105"/>
          <w:sz w:val="18"/>
        </w:rPr>
        <w:t>for</w:t>
      </w:r>
      <w:r>
        <w:rPr>
          <w:rFonts w:ascii="Arial" w:hAnsi="Arial"/>
          <w:color w:val="3F3F3F"/>
          <w:spacing w:val="-10"/>
          <w:w w:val="105"/>
          <w:sz w:val="18"/>
        </w:rPr>
        <w:t> </w:t>
      </w:r>
      <w:r>
        <w:rPr>
          <w:rFonts w:ascii="Arial" w:hAnsi="Arial"/>
          <w:color w:val="3F3F3F"/>
          <w:w w:val="105"/>
          <w:sz w:val="18"/>
        </w:rPr>
        <w:t>a</w:t>
      </w:r>
      <w:r>
        <w:rPr>
          <w:rFonts w:ascii="Arial" w:hAnsi="Arial"/>
          <w:color w:val="3F3F3F"/>
          <w:spacing w:val="-10"/>
          <w:w w:val="105"/>
          <w:sz w:val="18"/>
        </w:rPr>
        <w:t> </w:t>
      </w:r>
      <w:r>
        <w:rPr>
          <w:rFonts w:ascii="Arial" w:hAnsi="Arial"/>
          <w:color w:val="3F3F3F"/>
          <w:w w:val="105"/>
          <w:sz w:val="18"/>
        </w:rPr>
        <w:t>period</w:t>
      </w:r>
      <w:r>
        <w:rPr>
          <w:rFonts w:ascii="Arial" w:hAnsi="Arial"/>
          <w:color w:val="3F3F3F"/>
          <w:spacing w:val="-11"/>
          <w:w w:val="105"/>
          <w:sz w:val="18"/>
        </w:rPr>
        <w:t> </w:t>
      </w:r>
      <w:r>
        <w:rPr>
          <w:rFonts w:ascii="Arial" w:hAnsi="Arial"/>
          <w:color w:val="3F3F3F"/>
          <w:w w:val="105"/>
          <w:sz w:val="18"/>
        </w:rPr>
        <w:t>of</w:t>
      </w:r>
      <w:r>
        <w:rPr>
          <w:rFonts w:ascii="Arial" w:hAnsi="Arial"/>
          <w:color w:val="3F3F3F"/>
          <w:spacing w:val="-11"/>
          <w:w w:val="105"/>
          <w:sz w:val="18"/>
        </w:rPr>
        <w:t> </w:t>
      </w:r>
      <w:r>
        <w:rPr>
          <w:rFonts w:ascii="Arial" w:hAnsi="Arial"/>
          <w:color w:val="3F3F3F"/>
          <w:w w:val="105"/>
          <w:sz w:val="18"/>
        </w:rPr>
        <w:t>twelve</w:t>
      </w:r>
      <w:r>
        <w:rPr>
          <w:rFonts w:ascii="Arial" w:hAnsi="Arial"/>
          <w:color w:val="3F3F3F"/>
          <w:spacing w:val="-11"/>
          <w:w w:val="105"/>
          <w:sz w:val="18"/>
        </w:rPr>
        <w:t> </w:t>
      </w:r>
      <w:r>
        <w:rPr>
          <w:rFonts w:ascii="Arial" w:hAnsi="Arial"/>
          <w:color w:val="3F3F3F"/>
          <w:w w:val="105"/>
          <w:sz w:val="18"/>
        </w:rPr>
        <w:t>(12)</w:t>
      </w:r>
      <w:r>
        <w:rPr>
          <w:rFonts w:ascii="Arial" w:hAnsi="Arial"/>
          <w:color w:val="3F3F3F"/>
          <w:spacing w:val="-8"/>
          <w:w w:val="105"/>
          <w:sz w:val="18"/>
        </w:rPr>
        <w:t> </w:t>
      </w:r>
      <w:r>
        <w:rPr>
          <w:rFonts w:ascii="Arial" w:hAnsi="Arial"/>
          <w:color w:val="3F3F3F"/>
          <w:w w:val="105"/>
          <w:sz w:val="18"/>
        </w:rPr>
        <w:t>months</w:t>
      </w:r>
      <w:r>
        <w:rPr>
          <w:rFonts w:ascii="Arial" w:hAnsi="Arial"/>
          <w:color w:val="3F3F3F"/>
          <w:spacing w:val="-12"/>
          <w:w w:val="105"/>
          <w:sz w:val="18"/>
        </w:rPr>
        <w:t> </w:t>
      </w:r>
      <w:r>
        <w:rPr>
          <w:rFonts w:ascii="Arial" w:hAnsi="Arial"/>
          <w:color w:val="3F3F3F"/>
          <w:w w:val="105"/>
          <w:sz w:val="18"/>
        </w:rPr>
        <w:t>from</w:t>
      </w:r>
      <w:r>
        <w:rPr>
          <w:rFonts w:ascii="Arial" w:hAnsi="Arial"/>
          <w:color w:val="3F3F3F"/>
          <w:spacing w:val="-10"/>
          <w:w w:val="105"/>
          <w:sz w:val="18"/>
        </w:rPr>
        <w:t> </w:t>
      </w:r>
      <w:r>
        <w:rPr>
          <w:rFonts w:ascii="Arial" w:hAnsi="Arial"/>
          <w:color w:val="3F3F3F"/>
          <w:w w:val="105"/>
          <w:sz w:val="18"/>
        </w:rPr>
        <w:t>the</w:t>
      </w:r>
      <w:r>
        <w:rPr>
          <w:rFonts w:ascii="Arial" w:hAnsi="Arial"/>
          <w:color w:val="3F3F3F"/>
          <w:spacing w:val="-9"/>
          <w:w w:val="105"/>
          <w:sz w:val="18"/>
        </w:rPr>
        <w:t> </w:t>
      </w:r>
      <w:r>
        <w:rPr>
          <w:rFonts w:ascii="Arial" w:hAnsi="Arial"/>
          <w:color w:val="3F3F3F"/>
          <w:w w:val="105"/>
          <w:sz w:val="18"/>
        </w:rPr>
        <w:t>date of termination of this Agreement, except as expressly provided for in this Agreement or where Incorp consents thereto in writing .</w:t>
      </w:r>
    </w:p>
    <w:p xmlns:a="http://schemas.openxmlformats.org/drawingml/2006/main">
      <w:pPr>
        <w:pStyle w:val="BodyText"/>
        <w:spacing w:before="4"/>
        <w:rPr>
          <w:rFonts w:ascii="Arial"/>
          <w:sz w:val="17"/>
        </w:rPr>
      </w:pPr>
      <w:r>
        <w:rPr>
          <w:rFonts w:ascii="Arial"/>
          <w:sz w:val="17"/>
        </w:rPr>
        <mc:AlternateContent>
          <mc:Choice Requires="wps">
            <w:drawing>
              <wp:anchor distT="0" distB="0" distL="0" distR="0" allowOverlap="1" layoutInCell="1" locked="0" behindDoc="1" simplePos="0" relativeHeight="487591424">
                <wp:simplePos x="0" y="0"/>
                <wp:positionH relativeFrom="page">
                  <wp:posOffset>768095</wp:posOffset>
                </wp:positionH>
                <wp:positionV relativeFrom="paragraph">
                  <wp:posOffset>142224</wp:posOffset>
                </wp:positionV>
                <wp:extent cx="6213475" cy="1905"/>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6213475" cy="1905"/>
                        </a:xfrm>
                        <a:custGeom>
                          <a:avLst/>
                          <a:gdLst/>
                          <a:ahLst/>
                          <a:cxnLst/>
                          <a:rect l="l" t="t" r="r" b="b"/>
                          <a:pathLst>
                            <a:path w="6213475" h="1905">
                              <a:moveTo>
                                <a:pt x="0" y="0"/>
                              </a:moveTo>
                              <a:lnTo>
                                <a:pt x="6213348" y="1524"/>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5056;mso-wrap-distance-left:0;mso-wrap-distance-right:0" from="60.48pt,11.198786pt" to="549.720017pt,11.318789pt" stroked="true" strokeweight=".72pt" strokecolor="#bfbfbf">
                <v:stroke dashstyle="solid"/>
                <w10:wrap type="topAndBottom"/>
              </v:line>
            </w:pict>
          </mc:Fallback>
        </mc:AlternateContent>
      </w:r>
    </w:p>
    <w:p>
      <w:pPr>
        <w:pStyle w:val="Heading2"/>
      </w:pPr>
      <w:r>
        <w:rPr>
          <w:color w:val="BA2121"/>
          <w:spacing w:val="-2"/>
          <w:w w:val="110"/>
        </w:rPr>
        <w:t>ENTIRE</w:t>
      </w:r>
      <w:r>
        <w:rPr>
          <w:color w:val="BA2121"/>
          <w:spacing w:val="-11"/>
          <w:w w:val="110"/>
        </w:rPr>
        <w:t> </w:t>
      </w:r>
      <w:r>
        <w:rPr>
          <w:color w:val="BA2121"/>
          <w:spacing w:val="-2"/>
          <w:w w:val="110"/>
        </w:rPr>
        <w:t>AGREEMENT</w:t>
      </w:r>
    </w:p>
    <w:p>
      <w:pPr>
        <w:pStyle w:val="ListParagraph"/>
        <w:numPr>
          <w:ilvl w:val="0"/>
          <w:numId w:val="7"/>
        </w:numPr>
        <w:tabs>
          <w:tab w:pos="587" w:val="left" w:leader="none"/>
        </w:tabs>
        <w:spacing w:line="271" w:lineRule="auto" w:before="128" w:after="0"/>
        <w:ind w:left="587" w:right="397" w:hanging="339"/>
        <w:jc w:val="both"/>
        <w:rPr>
          <w:sz w:val="18"/>
        </w:rPr>
      </w:pPr>
      <w:r>
        <w:rPr>
          <w:color w:val="3F3F3F"/>
          <w:sz w:val="18"/>
        </w:rPr>
        <w:t>This engagement letter sets out the entire agreement and understanding between the Entity and us in connection</w:t>
      </w:r>
      <w:r>
        <w:rPr>
          <w:color w:val="3F3F3F"/>
          <w:spacing w:val="-1"/>
          <w:sz w:val="18"/>
        </w:rPr>
        <w:t> </w:t>
      </w:r>
      <w:r>
        <w:rPr>
          <w:color w:val="3F3F3F"/>
          <w:sz w:val="18"/>
        </w:rPr>
        <w:t>with the</w:t>
      </w:r>
      <w:r>
        <w:rPr>
          <w:color w:val="3F3F3F"/>
          <w:spacing w:val="-1"/>
          <w:sz w:val="18"/>
        </w:rPr>
        <w:t> </w:t>
      </w:r>
      <w:r>
        <w:rPr>
          <w:color w:val="3F3F3F"/>
          <w:sz w:val="18"/>
        </w:rPr>
        <w:t>engagement.</w:t>
      </w:r>
      <w:r>
        <w:rPr>
          <w:color w:val="3F3F3F"/>
          <w:spacing w:val="40"/>
          <w:sz w:val="18"/>
        </w:rPr>
        <w:t> </w:t>
      </w:r>
      <w:r>
        <w:rPr>
          <w:color w:val="3F3F3F"/>
          <w:sz w:val="18"/>
        </w:rPr>
        <w:t>It</w:t>
      </w:r>
      <w:r>
        <w:rPr>
          <w:color w:val="3F3F3F"/>
          <w:spacing w:val="-5"/>
          <w:sz w:val="18"/>
        </w:rPr>
        <w:t> </w:t>
      </w:r>
      <w:r>
        <w:rPr>
          <w:color w:val="3F3F3F"/>
          <w:sz w:val="18"/>
        </w:rPr>
        <w:t>supersedes</w:t>
      </w:r>
      <w:r>
        <w:rPr>
          <w:color w:val="3F3F3F"/>
          <w:spacing w:val="-3"/>
          <w:sz w:val="18"/>
        </w:rPr>
        <w:t> </w:t>
      </w:r>
      <w:r>
        <w:rPr>
          <w:color w:val="3F3F3F"/>
          <w:sz w:val="18"/>
        </w:rPr>
        <w:t>and</w:t>
      </w:r>
      <w:r>
        <w:rPr>
          <w:color w:val="3F3F3F"/>
          <w:spacing w:val="-4"/>
          <w:sz w:val="18"/>
        </w:rPr>
        <w:t> </w:t>
      </w:r>
      <w:r>
        <w:rPr>
          <w:color w:val="3F3F3F"/>
          <w:sz w:val="18"/>
        </w:rPr>
        <w:t>relieves</w:t>
      </w:r>
      <w:r>
        <w:rPr>
          <w:color w:val="3F3F3F"/>
          <w:spacing w:val="-3"/>
          <w:sz w:val="18"/>
        </w:rPr>
        <w:t> </w:t>
      </w:r>
      <w:r>
        <w:rPr>
          <w:color w:val="3F3F3F"/>
          <w:sz w:val="18"/>
        </w:rPr>
        <w:t>us</w:t>
      </w:r>
      <w:r>
        <w:rPr>
          <w:color w:val="3F3F3F"/>
          <w:spacing w:val="-1"/>
          <w:sz w:val="18"/>
        </w:rPr>
        <w:t> </w:t>
      </w:r>
      <w:r>
        <w:rPr>
          <w:color w:val="3F3F3F"/>
          <w:sz w:val="18"/>
        </w:rPr>
        <w:t>from</w:t>
      </w:r>
      <w:r>
        <w:rPr>
          <w:color w:val="3F3F3F"/>
          <w:spacing w:val="-3"/>
          <w:sz w:val="18"/>
        </w:rPr>
        <w:t> </w:t>
      </w:r>
      <w:r>
        <w:rPr>
          <w:color w:val="3F3F3F"/>
          <w:sz w:val="18"/>
        </w:rPr>
        <w:t>liability</w:t>
      </w:r>
      <w:r>
        <w:rPr>
          <w:color w:val="3F3F3F"/>
          <w:spacing w:val="-4"/>
          <w:sz w:val="18"/>
        </w:rPr>
        <w:t> </w:t>
      </w:r>
      <w:r>
        <w:rPr>
          <w:color w:val="3F3F3F"/>
          <w:sz w:val="18"/>
        </w:rPr>
        <w:t>(if</w:t>
      </w:r>
      <w:r>
        <w:rPr>
          <w:color w:val="3F3F3F"/>
          <w:spacing w:val="-1"/>
          <w:sz w:val="18"/>
        </w:rPr>
        <w:t> </w:t>
      </w:r>
      <w:r>
        <w:rPr>
          <w:color w:val="3F3F3F"/>
          <w:sz w:val="18"/>
        </w:rPr>
        <w:t>any)</w:t>
      </w:r>
      <w:r>
        <w:rPr>
          <w:color w:val="3F3F3F"/>
          <w:spacing w:val="-3"/>
          <w:sz w:val="18"/>
        </w:rPr>
        <w:t> </w:t>
      </w:r>
      <w:r>
        <w:rPr>
          <w:color w:val="3F3F3F"/>
          <w:sz w:val="18"/>
        </w:rPr>
        <w:t>that</w:t>
      </w:r>
      <w:r>
        <w:rPr>
          <w:color w:val="3F3F3F"/>
          <w:spacing w:val="-5"/>
          <w:sz w:val="18"/>
        </w:rPr>
        <w:t> </w:t>
      </w:r>
      <w:r>
        <w:rPr>
          <w:color w:val="3F3F3F"/>
          <w:sz w:val="18"/>
        </w:rPr>
        <w:t>might</w:t>
      </w:r>
      <w:r>
        <w:rPr>
          <w:color w:val="3F3F3F"/>
          <w:spacing w:val="-1"/>
          <w:sz w:val="18"/>
        </w:rPr>
        <w:t> </w:t>
      </w:r>
      <w:r>
        <w:rPr>
          <w:color w:val="3F3F3F"/>
          <w:sz w:val="18"/>
        </w:rPr>
        <w:t>otherwise</w:t>
      </w:r>
      <w:r>
        <w:rPr>
          <w:color w:val="3F3F3F"/>
          <w:spacing w:val="-1"/>
          <w:sz w:val="18"/>
        </w:rPr>
        <w:t> </w:t>
      </w:r>
      <w:r>
        <w:rPr>
          <w:color w:val="3F3F3F"/>
          <w:sz w:val="18"/>
        </w:rPr>
        <w:t>arise for any prior agreements, understandings, arrangements, statements or representations (unless made fraudulently) as to any facts or matters relating to us or the engagement.</w:t>
      </w:r>
      <w:r>
        <w:rPr>
          <w:color w:val="3F3F3F"/>
          <w:spacing w:val="80"/>
          <w:sz w:val="18"/>
        </w:rPr>
        <w:t> </w:t>
      </w:r>
      <w:r>
        <w:rPr>
          <w:color w:val="3F3F3F"/>
          <w:sz w:val="18"/>
        </w:rPr>
        <w:t>Any modiﬁcations or variations to</w:t>
      </w:r>
      <w:r>
        <w:rPr>
          <w:color w:val="3F3F3F"/>
          <w:spacing w:val="40"/>
          <w:sz w:val="18"/>
        </w:rPr>
        <w:t> </w:t>
      </w:r>
      <w:r>
        <w:rPr>
          <w:color w:val="3F3F3F"/>
          <w:sz w:val="18"/>
        </w:rPr>
        <w:t>the engagement letter must be in writing and signed by an authorized representative of each party.</w:t>
      </w:r>
    </w:p>
    <w:p xmlns:a="http://schemas.openxmlformats.org/drawingml/2006/main">
      <w:pPr>
        <w:pStyle w:val="BodyText"/>
        <w:spacing w:before="124"/>
        <w:rPr>
          <w:sz w:val="20"/>
        </w:rPr>
      </w:pPr>
      <w:r>
        <w:rPr>
          <w:sz w:val="20"/>
        </w:rPr>
        <mc:AlternateContent>
          <mc:Choice Requires="wps">
            <w:drawing>
              <wp:anchor distT="0" distB="0" distL="0" distR="0" allowOverlap="1" layoutInCell="1" locked="0" behindDoc="1" simplePos="0" relativeHeight="487591936">
                <wp:simplePos x="0" y="0"/>
                <wp:positionH relativeFrom="page">
                  <wp:posOffset>768095</wp:posOffset>
                </wp:positionH>
                <wp:positionV relativeFrom="paragraph">
                  <wp:posOffset>241704</wp:posOffset>
                </wp:positionV>
                <wp:extent cx="6213475" cy="1905"/>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6213475" cy="1905"/>
                        </a:xfrm>
                        <a:custGeom>
                          <a:avLst/>
                          <a:gdLst/>
                          <a:ahLst/>
                          <a:cxnLst/>
                          <a:rect l="l" t="t" r="r" b="b"/>
                          <a:pathLst>
                            <a:path w="6213475" h="1905">
                              <a:moveTo>
                                <a:pt x="0" y="0"/>
                              </a:moveTo>
                              <a:lnTo>
                                <a:pt x="6213348" y="1524"/>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4544;mso-wrap-distance-left:0;mso-wrap-distance-right:0" from="60.48pt,19.031858pt" to="549.720017pt,19.151861pt" stroked="true" strokeweight=".72pt" strokecolor="#bfbfbf">
                <v:stroke dashstyle="solid"/>
                <w10:wrap type="topAndBottom"/>
              </v:line>
            </w:pict>
          </mc:Fallback>
        </mc:AlternateContent>
      </w:r>
    </w:p>
    <w:p>
      <w:pPr>
        <w:pStyle w:val="Heading2"/>
        <w:spacing w:before="182"/>
      </w:pPr>
      <w:r>
        <w:rPr>
          <w:color w:val="BA2121"/>
          <w:w w:val="110"/>
        </w:rPr>
        <w:t>AGREEMENT</w:t>
      </w:r>
      <w:r>
        <w:rPr>
          <w:color w:val="BA2121"/>
          <w:spacing w:val="-23"/>
          <w:w w:val="110"/>
        </w:rPr>
        <w:t> </w:t>
      </w:r>
      <w:r>
        <w:rPr>
          <w:color w:val="BA2121"/>
          <w:w w:val="110"/>
        </w:rPr>
        <w:t>OF</w:t>
      </w:r>
      <w:r>
        <w:rPr>
          <w:color w:val="BA2121"/>
          <w:spacing w:val="-22"/>
          <w:w w:val="110"/>
        </w:rPr>
        <w:t> </w:t>
      </w:r>
      <w:r>
        <w:rPr>
          <w:color w:val="BA2121"/>
          <w:spacing w:val="-2"/>
          <w:w w:val="110"/>
        </w:rPr>
        <w:t>TERMS</w:t>
      </w:r>
    </w:p>
    <w:p>
      <w:pPr>
        <w:pStyle w:val="ListParagraph"/>
        <w:numPr>
          <w:ilvl w:val="1"/>
          <w:numId w:val="7"/>
        </w:numPr>
        <w:tabs>
          <w:tab w:pos="595" w:val="left" w:leader="none"/>
        </w:tabs>
        <w:spacing w:line="252" w:lineRule="auto" w:before="166" w:after="0"/>
        <w:ind w:left="595" w:right="130" w:hanging="264"/>
        <w:jc w:val="both"/>
        <w:rPr>
          <w:sz w:val="18"/>
        </w:rPr>
      </w:pPr>
      <w:r>
        <w:rPr>
          <w:color w:val="3F3F3F"/>
          <w:w w:val="105"/>
          <w:sz w:val="18"/>
        </w:rPr>
        <w:t>We are pleased to conﬁrm our acceptance and our understanding of this engagement</w:t>
      </w:r>
      <w:r>
        <w:rPr>
          <w:color w:val="3F3F3F"/>
          <w:spacing w:val="-3"/>
          <w:w w:val="105"/>
          <w:sz w:val="18"/>
        </w:rPr>
        <w:t> </w:t>
      </w:r>
      <w:r>
        <w:rPr>
          <w:color w:val="3F3F3F"/>
          <w:w w:val="105"/>
          <w:sz w:val="18"/>
        </w:rPr>
        <w:t>by</w:t>
      </w:r>
      <w:r>
        <w:rPr>
          <w:color w:val="3F3F3F"/>
          <w:spacing w:val="-1"/>
          <w:w w:val="105"/>
          <w:sz w:val="18"/>
        </w:rPr>
        <w:t> </w:t>
      </w:r>
      <w:r>
        <w:rPr>
          <w:color w:val="3F3F3F"/>
          <w:w w:val="105"/>
          <w:sz w:val="18"/>
        </w:rPr>
        <w:t>means of this letter. Please</w:t>
      </w:r>
      <w:r>
        <w:rPr>
          <w:color w:val="3F3F3F"/>
          <w:spacing w:val="-13"/>
          <w:w w:val="105"/>
          <w:sz w:val="18"/>
        </w:rPr>
        <w:t> </w:t>
      </w:r>
      <w:r>
        <w:rPr>
          <w:color w:val="3F3F3F"/>
          <w:w w:val="105"/>
          <w:sz w:val="18"/>
        </w:rPr>
        <w:t>conﬁrm</w:t>
      </w:r>
      <w:r>
        <w:rPr>
          <w:color w:val="3F3F3F"/>
          <w:spacing w:val="-12"/>
          <w:w w:val="105"/>
          <w:sz w:val="18"/>
        </w:rPr>
        <w:t> </w:t>
      </w:r>
      <w:r>
        <w:rPr>
          <w:color w:val="3F3F3F"/>
          <w:w w:val="105"/>
          <w:sz w:val="18"/>
        </w:rPr>
        <w:t>in</w:t>
      </w:r>
      <w:r>
        <w:rPr>
          <w:color w:val="3F3F3F"/>
          <w:spacing w:val="-13"/>
          <w:w w:val="105"/>
          <w:sz w:val="18"/>
        </w:rPr>
        <w:t> </w:t>
      </w:r>
      <w:r>
        <w:rPr>
          <w:color w:val="3F3F3F"/>
          <w:w w:val="105"/>
          <w:sz w:val="18"/>
        </w:rPr>
        <w:t>writing</w:t>
      </w:r>
      <w:r>
        <w:rPr>
          <w:color w:val="3F3F3F"/>
          <w:spacing w:val="-15"/>
          <w:w w:val="105"/>
          <w:sz w:val="18"/>
        </w:rPr>
        <w:t> </w:t>
      </w:r>
      <w:r>
        <w:rPr>
          <w:color w:val="3F3F3F"/>
          <w:w w:val="105"/>
          <w:sz w:val="18"/>
        </w:rPr>
        <w:t>your</w:t>
      </w:r>
      <w:r>
        <w:rPr>
          <w:color w:val="3F3F3F"/>
          <w:spacing w:val="-10"/>
          <w:w w:val="105"/>
          <w:sz w:val="18"/>
        </w:rPr>
        <w:t> </w:t>
      </w:r>
      <w:r>
        <w:rPr>
          <w:color w:val="3F3F3F"/>
          <w:w w:val="105"/>
          <w:sz w:val="18"/>
        </w:rPr>
        <w:t>agreement</w:t>
      </w:r>
      <w:r>
        <w:rPr>
          <w:color w:val="3F3F3F"/>
          <w:spacing w:val="-13"/>
          <w:w w:val="105"/>
          <w:sz w:val="18"/>
        </w:rPr>
        <w:t> </w:t>
      </w:r>
      <w:r>
        <w:rPr>
          <w:color w:val="3F3F3F"/>
          <w:w w:val="105"/>
          <w:sz w:val="18"/>
        </w:rPr>
        <w:t>to</w:t>
      </w:r>
      <w:r>
        <w:rPr>
          <w:color w:val="3F3F3F"/>
          <w:spacing w:val="-13"/>
          <w:w w:val="105"/>
          <w:sz w:val="18"/>
        </w:rPr>
        <w:t> </w:t>
      </w:r>
      <w:r>
        <w:rPr>
          <w:color w:val="3F3F3F"/>
          <w:w w:val="105"/>
          <w:sz w:val="18"/>
        </w:rPr>
        <w:t>the</w:t>
      </w:r>
      <w:r>
        <w:rPr>
          <w:color w:val="3F3F3F"/>
          <w:spacing w:val="-12"/>
          <w:w w:val="105"/>
          <w:sz w:val="18"/>
        </w:rPr>
        <w:t> </w:t>
      </w:r>
      <w:r>
        <w:rPr>
          <w:color w:val="3F3F3F"/>
          <w:w w:val="105"/>
          <w:sz w:val="18"/>
        </w:rPr>
        <w:t>terms</w:t>
      </w:r>
      <w:r>
        <w:rPr>
          <w:color w:val="3F3F3F"/>
          <w:spacing w:val="-10"/>
          <w:w w:val="105"/>
          <w:sz w:val="18"/>
        </w:rPr>
        <w:t> </w:t>
      </w:r>
      <w:r>
        <w:rPr>
          <w:color w:val="3F3F3F"/>
          <w:w w:val="105"/>
          <w:sz w:val="18"/>
        </w:rPr>
        <w:t>of</w:t>
      </w:r>
      <w:r>
        <w:rPr>
          <w:color w:val="3F3F3F"/>
          <w:spacing w:val="-13"/>
          <w:w w:val="105"/>
          <w:sz w:val="18"/>
        </w:rPr>
        <w:t> </w:t>
      </w:r>
      <w:r>
        <w:rPr>
          <w:color w:val="3F3F3F"/>
          <w:w w:val="105"/>
          <w:sz w:val="18"/>
        </w:rPr>
        <w:t>this</w:t>
      </w:r>
      <w:r>
        <w:rPr>
          <w:color w:val="3F3F3F"/>
          <w:spacing w:val="-12"/>
          <w:w w:val="105"/>
          <w:sz w:val="18"/>
        </w:rPr>
        <w:t> </w:t>
      </w:r>
      <w:r>
        <w:rPr>
          <w:color w:val="3F3F3F"/>
          <w:w w:val="105"/>
          <w:sz w:val="18"/>
        </w:rPr>
        <w:t>letter</w:t>
      </w:r>
      <w:r>
        <w:rPr>
          <w:color w:val="3F3F3F"/>
          <w:spacing w:val="-13"/>
          <w:w w:val="105"/>
          <w:sz w:val="18"/>
        </w:rPr>
        <w:t> </w:t>
      </w:r>
      <w:r>
        <w:rPr>
          <w:color w:val="3F3F3F"/>
          <w:w w:val="105"/>
          <w:sz w:val="18"/>
        </w:rPr>
        <w:t>by</w:t>
      </w:r>
      <w:r>
        <w:rPr>
          <w:color w:val="3F3F3F"/>
          <w:spacing w:val="-12"/>
          <w:w w:val="105"/>
          <w:sz w:val="18"/>
        </w:rPr>
        <w:t> </w:t>
      </w:r>
      <w:r>
        <w:rPr>
          <w:color w:val="3F3F3F"/>
          <w:w w:val="105"/>
          <w:sz w:val="18"/>
        </w:rPr>
        <w:t>signing</w:t>
      </w:r>
      <w:r>
        <w:rPr>
          <w:color w:val="3F3F3F"/>
          <w:spacing w:val="-12"/>
          <w:w w:val="105"/>
          <w:sz w:val="18"/>
        </w:rPr>
        <w:t> </w:t>
      </w:r>
      <w:r>
        <w:rPr>
          <w:color w:val="3F3F3F"/>
          <w:w w:val="105"/>
          <w:sz w:val="18"/>
        </w:rPr>
        <w:t>and</w:t>
      </w:r>
      <w:r>
        <w:rPr>
          <w:color w:val="3F3F3F"/>
          <w:spacing w:val="-12"/>
          <w:w w:val="105"/>
          <w:sz w:val="18"/>
        </w:rPr>
        <w:t> </w:t>
      </w:r>
      <w:r>
        <w:rPr>
          <w:color w:val="3F3F3F"/>
          <w:w w:val="105"/>
          <w:sz w:val="18"/>
        </w:rPr>
        <w:t>returning</w:t>
      </w:r>
      <w:r>
        <w:rPr>
          <w:color w:val="3F3F3F"/>
          <w:spacing w:val="-13"/>
          <w:w w:val="105"/>
          <w:sz w:val="18"/>
        </w:rPr>
        <w:t> </w:t>
      </w:r>
      <w:r>
        <w:rPr>
          <w:color w:val="3F3F3F"/>
          <w:w w:val="105"/>
          <w:sz w:val="18"/>
        </w:rPr>
        <w:t>the</w:t>
      </w:r>
      <w:r>
        <w:rPr>
          <w:color w:val="3F3F3F"/>
          <w:spacing w:val="-13"/>
          <w:w w:val="105"/>
          <w:sz w:val="18"/>
        </w:rPr>
        <w:t> </w:t>
      </w:r>
      <w:r>
        <w:rPr>
          <w:color w:val="3F3F3F"/>
          <w:w w:val="105"/>
          <w:sz w:val="18"/>
        </w:rPr>
        <w:t>attached</w:t>
      </w:r>
      <w:r>
        <w:rPr>
          <w:color w:val="3F3F3F"/>
          <w:spacing w:val="-11"/>
          <w:w w:val="105"/>
          <w:sz w:val="18"/>
        </w:rPr>
        <w:t> </w:t>
      </w:r>
      <w:r>
        <w:rPr>
          <w:color w:val="3F3F3F"/>
          <w:w w:val="105"/>
          <w:sz w:val="18"/>
        </w:rPr>
        <w:t>copy.</w:t>
      </w:r>
    </w:p>
    <w:p xmlns:a="http://schemas.openxmlformats.org/drawingml/2006/main">
      <w:pPr>
        <w:pStyle w:val="BodyText"/>
        <w:spacing w:before="10"/>
        <w:rPr>
          <w:sz w:val="17"/>
        </w:rPr>
      </w:pPr>
      <w:r>
        <w:rPr>
          <w:sz w:val="17"/>
        </w:rPr>
        <mc:AlternateContent>
          <mc:Choice Requires="wps">
            <w:drawing>
              <wp:anchor distT="0" distB="0" distL="0" distR="0" allowOverlap="1" layoutInCell="1" locked="0" behindDoc="1" simplePos="0" relativeHeight="487592448">
                <wp:simplePos x="0" y="0"/>
                <wp:positionH relativeFrom="page">
                  <wp:posOffset>768095</wp:posOffset>
                </wp:positionH>
                <wp:positionV relativeFrom="paragraph">
                  <wp:posOffset>147103</wp:posOffset>
                </wp:positionV>
                <wp:extent cx="6213475" cy="1905"/>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6213475" cy="1905"/>
                        </a:xfrm>
                        <a:custGeom>
                          <a:avLst/>
                          <a:gdLst/>
                          <a:ahLst/>
                          <a:cxnLst/>
                          <a:rect l="l" t="t" r="r" b="b"/>
                          <a:pathLst>
                            <a:path w="6213475" h="1905">
                              <a:moveTo>
                                <a:pt x="0" y="0"/>
                              </a:moveTo>
                              <a:lnTo>
                                <a:pt x="6213348" y="1523"/>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4032;mso-wrap-distance-left:0;mso-wrap-distance-right:0" from="60.48pt,11.582946pt" to="549.720017pt,11.702926pt" stroked="true" strokeweight=".72pt" strokecolor="#bfbfbf">
                <v:stroke dashstyle="solid"/>
                <w10:wrap type="topAndBottom"/>
              </v:line>
            </w:pict>
          </mc:Fallback>
        </mc:AlternateContent>
      </w:r>
    </w:p>
    <w:p>
      <w:pPr>
        <w:pStyle w:val="Heading2"/>
        <w:spacing w:before="182"/>
      </w:pPr>
      <w:r>
        <w:rPr>
          <w:color w:val="BA2121"/>
          <w:spacing w:val="-2"/>
          <w:w w:val="115"/>
        </w:rPr>
        <w:t>EXCLUSIONS</w:t>
      </w:r>
    </w:p>
    <w:p>
      <w:pPr>
        <w:pStyle w:val="ListParagraph"/>
        <w:numPr>
          <w:ilvl w:val="1"/>
          <w:numId w:val="7"/>
        </w:numPr>
        <w:tabs>
          <w:tab w:pos="595" w:val="left" w:leader="none"/>
        </w:tabs>
        <w:spacing w:line="256" w:lineRule="auto" w:before="169" w:after="0"/>
        <w:ind w:left="595" w:right="127" w:hanging="264"/>
        <w:jc w:val="both"/>
        <w:rPr>
          <w:sz w:val="18"/>
        </w:rPr>
      </w:pPr>
      <w:r>
        <w:rPr>
          <w:color w:val="3F3F3F"/>
          <w:sz w:val="18"/>
        </w:rPr>
        <w:t>This letter of engagement speciﬁcally excludes other speciﬁc services provided by the Firm to its clients like restructuring of businesses or companies, schemes of arrangements, internal audit, valuation certiﬁcates etc. In the</w:t>
      </w:r>
      <w:r>
        <w:rPr>
          <w:color w:val="3F3F3F"/>
          <w:spacing w:val="-5"/>
          <w:sz w:val="18"/>
        </w:rPr>
        <w:t> </w:t>
      </w:r>
      <w:r>
        <w:rPr>
          <w:color w:val="3F3F3F"/>
          <w:sz w:val="18"/>
        </w:rPr>
        <w:t>event</w:t>
      </w:r>
      <w:r>
        <w:rPr>
          <w:color w:val="3F3F3F"/>
          <w:spacing w:val="-7"/>
          <w:sz w:val="18"/>
        </w:rPr>
        <w:t> </w:t>
      </w:r>
      <w:r>
        <w:rPr>
          <w:color w:val="3F3F3F"/>
          <w:sz w:val="18"/>
        </w:rPr>
        <w:t>Entity</w:t>
      </w:r>
      <w:r>
        <w:rPr>
          <w:color w:val="3F3F3F"/>
          <w:spacing w:val="-5"/>
          <w:sz w:val="18"/>
        </w:rPr>
        <w:t> </w:t>
      </w:r>
      <w:r>
        <w:rPr>
          <w:color w:val="3F3F3F"/>
          <w:sz w:val="18"/>
        </w:rPr>
        <w:t>desire</w:t>
      </w:r>
      <w:r>
        <w:rPr>
          <w:color w:val="3F3F3F"/>
          <w:spacing w:val="-2"/>
          <w:sz w:val="18"/>
        </w:rPr>
        <w:t> </w:t>
      </w:r>
      <w:r>
        <w:rPr>
          <w:color w:val="3F3F3F"/>
          <w:sz w:val="18"/>
        </w:rPr>
        <w:t>to</w:t>
      </w:r>
      <w:r>
        <w:rPr>
          <w:color w:val="3F3F3F"/>
          <w:spacing w:val="-5"/>
          <w:sz w:val="18"/>
        </w:rPr>
        <w:t> </w:t>
      </w:r>
      <w:r>
        <w:rPr>
          <w:color w:val="3F3F3F"/>
          <w:sz w:val="18"/>
        </w:rPr>
        <w:t>avail</w:t>
      </w:r>
      <w:r>
        <w:rPr>
          <w:color w:val="3F3F3F"/>
          <w:spacing w:val="-8"/>
          <w:sz w:val="18"/>
        </w:rPr>
        <w:t> </w:t>
      </w:r>
      <w:r>
        <w:rPr>
          <w:color w:val="3F3F3F"/>
          <w:sz w:val="18"/>
        </w:rPr>
        <w:t>any</w:t>
      </w:r>
      <w:r>
        <w:rPr>
          <w:color w:val="3F3F3F"/>
          <w:spacing w:val="-8"/>
          <w:sz w:val="18"/>
        </w:rPr>
        <w:t> </w:t>
      </w:r>
      <w:r>
        <w:rPr>
          <w:color w:val="3F3F3F"/>
          <w:sz w:val="18"/>
        </w:rPr>
        <w:t>of</w:t>
      </w:r>
      <w:r>
        <w:rPr>
          <w:color w:val="3F3F3F"/>
          <w:spacing w:val="-5"/>
          <w:sz w:val="18"/>
        </w:rPr>
        <w:t> </w:t>
      </w:r>
      <w:r>
        <w:rPr>
          <w:color w:val="3F3F3F"/>
          <w:sz w:val="18"/>
        </w:rPr>
        <w:t>these</w:t>
      </w:r>
      <w:r>
        <w:rPr>
          <w:color w:val="3F3F3F"/>
          <w:spacing w:val="-5"/>
          <w:sz w:val="18"/>
        </w:rPr>
        <w:t> </w:t>
      </w:r>
      <w:r>
        <w:rPr>
          <w:color w:val="3F3F3F"/>
          <w:sz w:val="18"/>
        </w:rPr>
        <w:t>services</w:t>
      </w:r>
      <w:r>
        <w:rPr>
          <w:color w:val="3F3F3F"/>
          <w:spacing w:val="-5"/>
          <w:sz w:val="18"/>
        </w:rPr>
        <w:t> </w:t>
      </w:r>
      <w:r>
        <w:rPr>
          <w:color w:val="3F3F3F"/>
          <w:sz w:val="18"/>
        </w:rPr>
        <w:t>from</w:t>
      </w:r>
      <w:r>
        <w:rPr>
          <w:color w:val="3F3F3F"/>
          <w:spacing w:val="-3"/>
          <w:sz w:val="18"/>
        </w:rPr>
        <w:t> </w:t>
      </w:r>
      <w:r>
        <w:rPr>
          <w:color w:val="3F3F3F"/>
          <w:sz w:val="18"/>
        </w:rPr>
        <w:t>the</w:t>
      </w:r>
      <w:r>
        <w:rPr>
          <w:color w:val="3F3F3F"/>
          <w:spacing w:val="-5"/>
          <w:sz w:val="18"/>
        </w:rPr>
        <w:t> </w:t>
      </w:r>
      <w:r>
        <w:rPr>
          <w:color w:val="3F3F3F"/>
          <w:sz w:val="18"/>
        </w:rPr>
        <w:t>Firm,</w:t>
      </w:r>
      <w:r>
        <w:rPr>
          <w:color w:val="3F3F3F"/>
          <w:spacing w:val="-7"/>
          <w:sz w:val="18"/>
        </w:rPr>
        <w:t> </w:t>
      </w:r>
      <w:r>
        <w:rPr>
          <w:color w:val="3F3F3F"/>
          <w:sz w:val="18"/>
        </w:rPr>
        <w:t>both</w:t>
      </w:r>
      <w:r>
        <w:rPr>
          <w:color w:val="3F3F3F"/>
          <w:spacing w:val="-5"/>
          <w:sz w:val="18"/>
        </w:rPr>
        <w:t> </w:t>
      </w:r>
      <w:r>
        <w:rPr>
          <w:color w:val="3F3F3F"/>
          <w:sz w:val="18"/>
        </w:rPr>
        <w:t>the</w:t>
      </w:r>
      <w:r>
        <w:rPr>
          <w:color w:val="3F3F3F"/>
          <w:spacing w:val="-5"/>
          <w:sz w:val="18"/>
        </w:rPr>
        <w:t> </w:t>
      </w:r>
      <w:r>
        <w:rPr>
          <w:color w:val="3F3F3F"/>
          <w:sz w:val="18"/>
        </w:rPr>
        <w:t>parties shall</w:t>
      </w:r>
      <w:r>
        <w:rPr>
          <w:color w:val="3F3F3F"/>
          <w:spacing w:val="-5"/>
          <w:sz w:val="18"/>
        </w:rPr>
        <w:t> </w:t>
      </w:r>
      <w:r>
        <w:rPr>
          <w:color w:val="3F3F3F"/>
          <w:sz w:val="18"/>
        </w:rPr>
        <w:t>enter</w:t>
      </w:r>
      <w:r>
        <w:rPr>
          <w:color w:val="3F3F3F"/>
          <w:spacing w:val="-5"/>
          <w:sz w:val="18"/>
        </w:rPr>
        <w:t> </w:t>
      </w:r>
      <w:r>
        <w:rPr>
          <w:color w:val="3F3F3F"/>
          <w:sz w:val="18"/>
        </w:rPr>
        <w:t>into</w:t>
      </w:r>
      <w:r>
        <w:rPr>
          <w:color w:val="3F3F3F"/>
          <w:spacing w:val="-5"/>
          <w:sz w:val="18"/>
        </w:rPr>
        <w:t> </w:t>
      </w:r>
      <w:r>
        <w:rPr>
          <w:color w:val="3F3F3F"/>
          <w:sz w:val="18"/>
        </w:rPr>
        <w:t>separate</w:t>
      </w:r>
      <w:r>
        <w:rPr>
          <w:color w:val="3F3F3F"/>
          <w:spacing w:val="-5"/>
          <w:sz w:val="18"/>
        </w:rPr>
        <w:t> </w:t>
      </w:r>
      <w:r>
        <w:rPr>
          <w:color w:val="3F3F3F"/>
          <w:sz w:val="18"/>
        </w:rPr>
        <w:t>letter of engagements on the terms and conditions as may</w:t>
      </w:r>
      <w:r>
        <w:rPr>
          <w:color w:val="3F3F3F"/>
          <w:spacing w:val="35"/>
          <w:sz w:val="18"/>
        </w:rPr>
        <w:t> </w:t>
      </w:r>
      <w:r>
        <w:rPr>
          <w:color w:val="3F3F3F"/>
          <w:sz w:val="18"/>
        </w:rPr>
        <w:t>be mutually agreed.</w:t>
      </w:r>
    </w:p>
    <w:p xmlns:a="http://schemas.openxmlformats.org/drawingml/2006/main">
      <w:pPr>
        <w:pStyle w:val="BodyText"/>
        <w:spacing w:before="4"/>
        <w:rPr>
          <w:sz w:val="17"/>
        </w:rPr>
      </w:pPr>
      <w:r>
        <w:rPr>
          <w:sz w:val="17"/>
        </w:rPr>
        <mc:AlternateContent>
          <mc:Choice Requires="wps">
            <w:drawing>
              <wp:anchor distT="0" distB="0" distL="0" distR="0" allowOverlap="1" layoutInCell="1" locked="0" behindDoc="1" simplePos="0" relativeHeight="487592960">
                <wp:simplePos x="0" y="0"/>
                <wp:positionH relativeFrom="page">
                  <wp:posOffset>768095</wp:posOffset>
                </wp:positionH>
                <wp:positionV relativeFrom="paragraph">
                  <wp:posOffset>143615</wp:posOffset>
                </wp:positionV>
                <wp:extent cx="6213475"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6213475" cy="1270"/>
                        </a:xfrm>
                        <a:custGeom>
                          <a:avLst/>
                          <a:gdLst/>
                          <a:ahLst/>
                          <a:cxnLst/>
                          <a:rect l="l" t="t" r="r" b="b"/>
                          <a:pathLst>
                            <a:path w="6213475" h="0">
                              <a:moveTo>
                                <a:pt x="0" y="0"/>
                              </a:moveTo>
                              <a:lnTo>
                                <a:pt x="6213348" y="0"/>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shape style="position:absolute;margin-left:60.48pt;margin-top:11.308312pt;width:489.25pt;height:.1pt;mso-position-horizontal-relative:page;mso-position-vertical-relative:paragraph;z-index:-15723520;mso-wrap-distance-left:0;mso-wrap-distance-right:0" id="docshape12" coordorigin="1210,226" coordsize="9785,0" path="m1210,226l10994,226e" filled="false" stroked="true" strokeweight=".72pt" strokecolor="#bfbfbf">
                <v:path arrowok="t"/>
                <v:stroke dashstyle="solid"/>
                <w10:wrap type="topAndBottom"/>
              </v:shape>
            </w:pict>
          </mc:Fallback>
        </mc:AlternateContent>
      </w:r>
    </w:p>
    <w:p>
      <w:pPr>
        <w:pStyle w:val="Heading2"/>
      </w:pPr>
      <w:r>
        <w:rPr>
          <w:color w:val="BA2121"/>
          <w:spacing w:val="-2"/>
          <w:w w:val="115"/>
        </w:rPr>
        <w:t>DISCLAIMER</w:t>
      </w:r>
    </w:p>
    <w:p>
      <w:pPr>
        <w:pStyle w:val="ListParagraph"/>
        <w:numPr>
          <w:ilvl w:val="1"/>
          <w:numId w:val="7"/>
        </w:numPr>
        <w:tabs>
          <w:tab w:pos="595" w:val="left" w:leader="none"/>
        </w:tabs>
        <w:spacing w:line="256" w:lineRule="auto" w:before="167" w:after="0"/>
        <w:ind w:left="595" w:right="128" w:hanging="264"/>
        <w:jc w:val="both"/>
        <w:rPr>
          <w:sz w:val="18"/>
        </w:rPr>
      </w:pPr>
      <w:r>
        <w:rPr>
          <w:color w:val="3F3F3F"/>
          <w:sz w:val="18"/>
        </w:rPr>
        <w:t>It is distinctly understood and agreed that neither (Incorp Advisory Services Pvt. Ltd.), nor its partners or employees will be liable to your company in connection with the subject assignment. This exclusion will apply despite any express or implied covenants, terms or conditions of this assignment letter or any collateral or incidental agreement or warranty or any representation. This exclusion will not cover any acts, omissions or representations, which are in any case illegal on the part of (Incorp Advisory Services Pvt. Ltd.), its partners or employees or to any liability which cannot be excluded by law. All the acts and deeds under this assignment will</w:t>
      </w:r>
      <w:r>
        <w:rPr>
          <w:color w:val="3F3F3F"/>
          <w:spacing w:val="40"/>
          <w:sz w:val="18"/>
        </w:rPr>
        <w:t> </w:t>
      </w:r>
      <w:r>
        <w:rPr>
          <w:color w:val="3F3F3F"/>
          <w:sz w:val="18"/>
        </w:rPr>
        <w:t>be in compliance with all applicable laws, Regulations, Guidelines and Circulars.</w:t>
      </w:r>
    </w:p>
    <w:p>
      <w:pPr>
        <w:pStyle w:val="BodyText"/>
        <w:spacing w:before="154"/>
      </w:pPr>
    </w:p>
    <w:p>
      <w:pPr>
        <w:pStyle w:val="BodyText"/>
        <w:ind w:left="115"/>
      </w:pPr>
      <w:r>
        <w:rPr>
          <w:color w:val="3F3F3F"/>
        </w:rPr>
        <w:t>We</w:t>
      </w:r>
      <w:r>
        <w:rPr>
          <w:color w:val="3F3F3F"/>
          <w:spacing w:val="-3"/>
        </w:rPr>
        <w:t> </w:t>
      </w:r>
      <w:r>
        <w:rPr>
          <w:color w:val="3F3F3F"/>
        </w:rPr>
        <w:t>appreciate</w:t>
      </w:r>
      <w:r>
        <w:rPr>
          <w:color w:val="3F3F3F"/>
          <w:spacing w:val="-3"/>
        </w:rPr>
        <w:t> </w:t>
      </w:r>
      <w:r>
        <w:rPr>
          <w:color w:val="3F3F3F"/>
        </w:rPr>
        <w:t>the</w:t>
      </w:r>
      <w:r>
        <w:rPr>
          <w:color w:val="3F3F3F"/>
          <w:spacing w:val="-5"/>
        </w:rPr>
        <w:t> </w:t>
      </w:r>
      <w:r>
        <w:rPr>
          <w:color w:val="3F3F3F"/>
        </w:rPr>
        <w:t>opportunity</w:t>
      </w:r>
      <w:r>
        <w:rPr>
          <w:color w:val="3F3F3F"/>
          <w:spacing w:val="-7"/>
        </w:rPr>
        <w:t> </w:t>
      </w:r>
      <w:r>
        <w:rPr>
          <w:color w:val="3F3F3F"/>
        </w:rPr>
        <w:t>to</w:t>
      </w:r>
      <w:r>
        <w:rPr>
          <w:color w:val="3F3F3F"/>
          <w:spacing w:val="-4"/>
        </w:rPr>
        <w:t> </w:t>
      </w:r>
      <w:r>
        <w:rPr>
          <w:color w:val="3F3F3F"/>
        </w:rPr>
        <w:t>be</w:t>
      </w:r>
      <w:r>
        <w:rPr>
          <w:color w:val="3F3F3F"/>
          <w:spacing w:val="-5"/>
        </w:rPr>
        <w:t> </w:t>
      </w:r>
      <w:r>
        <w:rPr>
          <w:color w:val="3F3F3F"/>
        </w:rPr>
        <w:t>of</w:t>
      </w:r>
      <w:r>
        <w:rPr>
          <w:color w:val="3F3F3F"/>
          <w:spacing w:val="-2"/>
        </w:rPr>
        <w:t> </w:t>
      </w:r>
      <w:r>
        <w:rPr>
          <w:color w:val="3F3F3F"/>
        </w:rPr>
        <w:t>service</w:t>
      </w:r>
      <w:r>
        <w:rPr>
          <w:color w:val="3F3F3F"/>
          <w:spacing w:val="-5"/>
        </w:rPr>
        <w:t> </w:t>
      </w:r>
      <w:r>
        <w:rPr>
          <w:color w:val="3F3F3F"/>
        </w:rPr>
        <w:t>to</w:t>
      </w:r>
      <w:r>
        <w:rPr>
          <w:color w:val="3F3F3F"/>
          <w:spacing w:val="-5"/>
        </w:rPr>
        <w:t> </w:t>
      </w:r>
      <w:r>
        <w:rPr>
          <w:color w:val="3F3F3F"/>
        </w:rPr>
        <w:t>the</w:t>
      </w:r>
      <w:r>
        <w:rPr>
          <w:color w:val="3F3F3F"/>
          <w:spacing w:val="-2"/>
        </w:rPr>
        <w:t> Entity.</w:t>
      </w:r>
    </w:p>
    <w:p>
      <w:pPr>
        <w:pStyle w:val="BodyText"/>
        <w:spacing w:before="28"/>
      </w:pPr>
    </w:p>
    <w:p>
      <w:pPr>
        <w:pStyle w:val="Heading4"/>
        <w:spacing w:line="278" w:lineRule="auto"/>
      </w:pPr>
      <w:r>
        <w:rPr>
          <w:color w:val="3F3F3F"/>
        </w:rPr>
        <w:t>We hope to hear from you favourably on our proposal. Please do not hesitate to let us know if you need further </w:t>
      </w:r>
      <w:r>
        <w:rPr>
          <w:color w:val="3F3F3F"/>
          <w:spacing w:val="-2"/>
        </w:rPr>
        <w:t>clarifications.</w:t>
      </w:r>
    </w:p>
    <w:p>
      <w:pPr>
        <w:pStyle w:val="BodyText"/>
        <w:spacing w:line="259" w:lineRule="auto" w:before="154"/>
        <w:ind w:left="115"/>
      </w:pPr>
      <w:r>
        <w:rPr>
          <w:color w:val="3F3F3F"/>
        </w:rPr>
        <w:t>This</w:t>
      </w:r>
      <w:r>
        <w:rPr>
          <w:color w:val="3F3F3F"/>
          <w:spacing w:val="40"/>
        </w:rPr>
        <w:t> </w:t>
      </w:r>
      <w:r>
        <w:rPr>
          <w:color w:val="3F3F3F"/>
        </w:rPr>
        <w:t>proposal</w:t>
      </w:r>
      <w:r>
        <w:rPr>
          <w:color w:val="3F3F3F"/>
          <w:spacing w:val="40"/>
        </w:rPr>
        <w:t> </w:t>
      </w:r>
      <w:r>
        <w:rPr>
          <w:color w:val="3F3F3F"/>
        </w:rPr>
        <w:t>specifically</w:t>
      </w:r>
      <w:r>
        <w:rPr>
          <w:color w:val="3F3F3F"/>
          <w:spacing w:val="40"/>
        </w:rPr>
        <w:t> </w:t>
      </w:r>
      <w:r>
        <w:rPr>
          <w:color w:val="3F3F3F"/>
        </w:rPr>
        <w:t>excludes</w:t>
      </w:r>
      <w:r>
        <w:rPr>
          <w:color w:val="3F3F3F"/>
          <w:spacing w:val="40"/>
        </w:rPr>
        <w:t> </w:t>
      </w:r>
      <w:r>
        <w:rPr>
          <w:color w:val="3F3F3F"/>
        </w:rPr>
        <w:t>other</w:t>
      </w:r>
      <w:r>
        <w:rPr>
          <w:color w:val="3F3F3F"/>
          <w:spacing w:val="39"/>
        </w:rPr>
        <w:t> </w:t>
      </w:r>
      <w:r>
        <w:rPr>
          <w:color w:val="3F3F3F"/>
        </w:rPr>
        <w:t>specific</w:t>
      </w:r>
      <w:r>
        <w:rPr>
          <w:color w:val="3F3F3F"/>
          <w:spacing w:val="40"/>
        </w:rPr>
        <w:t> </w:t>
      </w:r>
      <w:r>
        <w:rPr>
          <w:color w:val="3F3F3F"/>
        </w:rPr>
        <w:t>services</w:t>
      </w:r>
      <w:r>
        <w:rPr>
          <w:color w:val="3F3F3F"/>
          <w:spacing w:val="40"/>
        </w:rPr>
        <w:t> </w:t>
      </w:r>
      <w:r>
        <w:rPr>
          <w:color w:val="3F3F3F"/>
        </w:rPr>
        <w:t>provided</w:t>
      </w:r>
      <w:r>
        <w:rPr>
          <w:color w:val="3F3F3F"/>
          <w:spacing w:val="40"/>
        </w:rPr>
        <w:t> </w:t>
      </w:r>
      <w:r>
        <w:rPr>
          <w:color w:val="3F3F3F"/>
        </w:rPr>
        <w:t>by</w:t>
      </w:r>
      <w:r>
        <w:rPr>
          <w:color w:val="3F3F3F"/>
          <w:spacing w:val="40"/>
        </w:rPr>
        <w:t> </w:t>
      </w:r>
      <w:r>
        <w:rPr>
          <w:color w:val="3F3F3F"/>
        </w:rPr>
        <w:t>the</w:t>
      </w:r>
      <w:r>
        <w:rPr>
          <w:color w:val="3F3F3F"/>
          <w:spacing w:val="40"/>
        </w:rPr>
        <w:t> </w:t>
      </w:r>
      <w:r>
        <w:rPr>
          <w:color w:val="3F3F3F"/>
        </w:rPr>
        <w:t>Firm</w:t>
      </w:r>
      <w:r>
        <w:rPr>
          <w:color w:val="3F3F3F"/>
          <w:spacing w:val="40"/>
        </w:rPr>
        <w:t> </w:t>
      </w:r>
      <w:r>
        <w:rPr>
          <w:color w:val="3F3F3F"/>
        </w:rPr>
        <w:t>to</w:t>
      </w:r>
      <w:r>
        <w:rPr>
          <w:color w:val="3F3F3F"/>
          <w:spacing w:val="40"/>
        </w:rPr>
        <w:t> </w:t>
      </w:r>
      <w:r>
        <w:rPr>
          <w:color w:val="3F3F3F"/>
        </w:rPr>
        <w:t>its</w:t>
      </w:r>
      <w:r>
        <w:rPr>
          <w:color w:val="3F3F3F"/>
          <w:spacing w:val="40"/>
        </w:rPr>
        <w:t> </w:t>
      </w:r>
      <w:r>
        <w:rPr>
          <w:color w:val="3F3F3F"/>
        </w:rPr>
        <w:t>clients</w:t>
      </w:r>
      <w:r>
        <w:rPr>
          <w:color w:val="3F3F3F"/>
          <w:spacing w:val="40"/>
        </w:rPr>
        <w:t> </w:t>
      </w:r>
      <w:r>
        <w:rPr>
          <w:color w:val="3F3F3F"/>
        </w:rPr>
        <w:t>like</w:t>
      </w:r>
      <w:r>
        <w:rPr>
          <w:color w:val="3F3F3F"/>
          <w:spacing w:val="40"/>
        </w:rPr>
        <w:t> </w:t>
      </w:r>
      <w:r>
        <w:rPr>
          <w:color w:val="3F3F3F"/>
        </w:rPr>
        <w:t>restructuring</w:t>
      </w:r>
      <w:r>
        <w:rPr>
          <w:color w:val="3F3F3F"/>
          <w:spacing w:val="40"/>
        </w:rPr>
        <w:t> </w:t>
      </w:r>
      <w:r>
        <w:rPr>
          <w:color w:val="3F3F3F"/>
        </w:rPr>
        <w:t>of businesses or companies, schemes of arrangements, internal audit, valuation certificates etc</w:t>
      </w:r>
    </w:p>
    <w:p>
      <w:pPr>
        <w:pStyle w:val="BodyText"/>
        <w:spacing w:after="0" w:line="259" w:lineRule="auto"/>
        <w:sectPr>
          <w:pgSz w:w="12240" w:h="15840"/>
          <w:pgMar w:header="674" w:footer="1194" w:top="1820" w:bottom="1380" w:left="1080" w:right="1080"/>
        </w:sectPr>
      </w:pPr>
    </w:p>
    <w:p xmlns:a="http://schemas.openxmlformats.org/drawingml/2006/main" xmlns:pic="http://schemas.openxmlformats.org/drawingml/2006/picture">
      <w:pPr>
        <w:pStyle w:val="BodyText"/>
        <w:rPr>
          <w:sz w:val="26"/>
        </w:rPr>
      </w:pPr>
      <w:r>
        <w:rPr>
          <w:sz w:val="26"/>
        </w:rPr>
        <mc:AlternateContent>
          <mc:Choice Requires="wps">
            <w:drawing>
              <wp:anchor distT="0" distB="0" distL="0" distR="0" allowOverlap="1" layoutInCell="1" locked="0" behindDoc="1" simplePos="0" relativeHeight="487265792">
                <wp:simplePos x="0" y="0"/>
                <wp:positionH relativeFrom="page">
                  <wp:posOffset>329184</wp:posOffset>
                </wp:positionH>
                <wp:positionV relativeFrom="page">
                  <wp:posOffset>1524</wp:posOffset>
                </wp:positionV>
                <wp:extent cx="7134225" cy="10057130"/>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7134225" cy="10057130"/>
                          <a:chExt cx="7134225" cy="10057130"/>
                        </a:xfrm>
                      </wpg:grpSpPr>
                      <pic:pic>
                        <pic:nvPicPr>
                          <pic:cNvPr id="21" name="Image 21"/>
                          <pic:cNvPicPr/>
                        </pic:nvPicPr>
                        <pic:blipFill>
                          <a:blip r:embed="rId9" cstate="print"/>
                          <a:stretch>
                            <a:fillRect/>
                          </a:stretch>
                        </pic:blipFill>
                        <pic:spPr>
                          <a:xfrm>
                            <a:off x="0" y="0"/>
                            <a:ext cx="7133843" cy="10056875"/>
                          </a:xfrm>
                          <a:prstGeom prst="rect">
                            <a:avLst/>
                          </a:prstGeom>
                        </pic:spPr>
                      </pic:pic>
                      <pic:pic>
                        <pic:nvPicPr>
                          <pic:cNvPr id="22" name="Image 22"/>
                          <pic:cNvPicPr/>
                        </pic:nvPicPr>
                        <pic:blipFill>
                          <a:blip r:embed="rId10" cstate="print"/>
                          <a:stretch>
                            <a:fillRect/>
                          </a:stretch>
                        </pic:blipFill>
                        <pic:spPr>
                          <a:xfrm>
                            <a:off x="3866388" y="1205483"/>
                            <a:ext cx="2045208" cy="999743"/>
                          </a:xfrm>
                          <a:prstGeom prst="rect">
                            <a:avLst/>
                          </a:prstGeom>
                        </pic:spPr>
                      </pic:pic>
                      <pic:pic>
                        <pic:nvPicPr>
                          <pic:cNvPr id="23" name="Image 23"/>
                          <pic:cNvPicPr/>
                        </pic:nvPicPr>
                        <pic:blipFill>
                          <a:blip r:embed="rId11" cstate="print"/>
                          <a:stretch>
                            <a:fillRect/>
                          </a:stretch>
                        </pic:blipFill>
                        <pic:spPr>
                          <a:xfrm>
                            <a:off x="868680" y="7735823"/>
                            <a:ext cx="192023" cy="188975"/>
                          </a:xfrm>
                          <a:prstGeom prst="rect">
                            <a:avLst/>
                          </a:prstGeom>
                        </pic:spPr>
                      </pic:pic>
                      <pic:pic>
                        <pic:nvPicPr>
                          <pic:cNvPr id="24" name="Image 24"/>
                          <pic:cNvPicPr/>
                        </pic:nvPicPr>
                        <pic:blipFill>
                          <a:blip r:embed="rId12" cstate="print"/>
                          <a:stretch>
                            <a:fillRect/>
                          </a:stretch>
                        </pic:blipFill>
                        <pic:spPr>
                          <a:xfrm>
                            <a:off x="1175003" y="7735823"/>
                            <a:ext cx="192024" cy="192023"/>
                          </a:xfrm>
                          <a:prstGeom prst="rect">
                            <a:avLst/>
                          </a:prstGeom>
                        </pic:spPr>
                      </pic:pic>
                      <pic:pic>
                        <pic:nvPicPr>
                          <pic:cNvPr id="25" name="Image 25"/>
                          <pic:cNvPicPr/>
                        </pic:nvPicPr>
                        <pic:blipFill>
                          <a:blip r:embed="rId13" cstate="print"/>
                          <a:stretch>
                            <a:fillRect/>
                          </a:stretch>
                        </pic:blipFill>
                        <pic:spPr>
                          <a:xfrm>
                            <a:off x="1499616" y="7732776"/>
                            <a:ext cx="192024" cy="192023"/>
                          </a:xfrm>
                          <a:prstGeom prst="rect">
                            <a:avLst/>
                          </a:prstGeom>
                        </pic:spPr>
                      </pic:pic>
                    </wpg:wgp>
                  </a:graphicData>
                </a:graphic>
              </wp:anchor>
            </w:drawing>
          </mc:Choice>
          <mc:Fallback>
            <w:pict>
              <v:group style="position:absolute;margin-left:25.92pt;margin-top:.120026pt;width:561.75pt;height:791.9pt;mso-position-horizontal-relative:page;mso-position-vertical-relative:page;z-index:-16050688" id="docshapegroup13" coordorigin="518,2" coordsize="11235,15838">
                <v:shape style="position:absolute;left:518;top:2;width:11235;height:15838" type="#_x0000_t75" id="docshape14" stroked="false">
                  <v:imagedata r:id="rId9" o:title=""/>
                </v:shape>
                <v:shape style="position:absolute;left:6607;top:1900;width:3221;height:1575" type="#_x0000_t75" id="docshape15" stroked="false">
                  <v:imagedata r:id="rId10" o:title=""/>
                </v:shape>
                <v:shape style="position:absolute;left:1886;top:12184;width:303;height:298" type="#_x0000_t75" id="docshape16" stroked="false">
                  <v:imagedata r:id="rId11" o:title=""/>
                </v:shape>
                <v:shape style="position:absolute;left:2368;top:12184;width:303;height:303" type="#_x0000_t75" id="docshape17" stroked="false">
                  <v:imagedata r:id="rId12" o:title=""/>
                </v:shape>
                <v:shape style="position:absolute;left:2880;top:12180;width:303;height:303" type="#_x0000_t75" id="docshape18" stroked="false">
                  <v:imagedata r:id="rId13" o:title=""/>
                </v:shape>
                <w10:wrap type="none"/>
              </v:group>
            </w:pict>
          </mc:Fallback>
        </mc:AlternateConten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247"/>
        <w:rPr>
          <w:sz w:val="26"/>
        </w:rPr>
      </w:pPr>
    </w:p>
    <w:p>
      <w:pPr>
        <w:pStyle w:val="Heading1"/>
      </w:pPr>
      <w:r>
        <w:rPr>
          <w:color w:val="3F3F3F"/>
          <w:spacing w:val="-2"/>
        </w:rPr>
        <w:t>In.Corp</w:t>
      </w:r>
      <w:r>
        <w:rPr>
          <w:color w:val="3F3F3F"/>
          <w:spacing w:val="-10"/>
        </w:rPr>
        <w:t> </w:t>
      </w:r>
      <w:r>
        <w:rPr>
          <w:color w:val="3F3F3F"/>
          <w:spacing w:val="-2"/>
        </w:rPr>
        <w:t>Advisory</w:t>
      </w:r>
      <w:r>
        <w:rPr>
          <w:color w:val="3F3F3F"/>
          <w:spacing w:val="-7"/>
        </w:rPr>
        <w:t> </w:t>
      </w:r>
      <w:r>
        <w:rPr>
          <w:color w:val="3F3F3F"/>
          <w:spacing w:val="-2"/>
        </w:rPr>
        <w:t>Services</w:t>
      </w:r>
      <w:r>
        <w:rPr>
          <w:color w:val="3F3F3F"/>
          <w:spacing w:val="-12"/>
        </w:rPr>
        <w:t> </w:t>
      </w:r>
      <w:r>
        <w:rPr>
          <w:color w:val="3F3F3F"/>
          <w:spacing w:val="-2"/>
        </w:rPr>
        <w:t>Pvt.</w:t>
      </w:r>
      <w:r>
        <w:rPr>
          <w:color w:val="3F3F3F"/>
          <w:spacing w:val="-11"/>
        </w:rPr>
        <w:t> </w:t>
      </w:r>
      <w:r>
        <w:rPr>
          <w:color w:val="3F3F3F"/>
          <w:spacing w:val="-4"/>
        </w:rPr>
        <w:t>Ltd.</w:t>
      </w:r>
    </w:p>
    <w:p>
      <w:pPr>
        <w:spacing w:before="189"/>
        <w:ind w:left="792" w:right="0" w:firstLine="0"/>
        <w:jc w:val="left"/>
        <w:rPr>
          <w:sz w:val="20"/>
        </w:rPr>
      </w:pPr>
      <w:r>
        <w:rPr>
          <w:color w:val="3F3F3F"/>
          <w:sz w:val="20"/>
        </w:rPr>
        <w:t>B</w:t>
      </w:r>
      <w:r>
        <w:rPr>
          <w:color w:val="3F3F3F"/>
          <w:spacing w:val="-5"/>
          <w:sz w:val="20"/>
        </w:rPr>
        <w:t> </w:t>
      </w:r>
      <w:r>
        <w:rPr>
          <w:color w:val="3F3F3F"/>
          <w:sz w:val="20"/>
        </w:rPr>
        <w:t>wing</w:t>
      </w:r>
      <w:r>
        <w:rPr>
          <w:color w:val="3F3F3F"/>
          <w:spacing w:val="-3"/>
          <w:sz w:val="20"/>
        </w:rPr>
        <w:t> </w:t>
      </w:r>
      <w:r>
        <w:rPr>
          <w:color w:val="3F3F3F"/>
          <w:sz w:val="20"/>
        </w:rPr>
        <w:t>-</w:t>
      </w:r>
      <w:r>
        <w:rPr>
          <w:color w:val="3F3F3F"/>
          <w:spacing w:val="-3"/>
          <w:sz w:val="20"/>
        </w:rPr>
        <w:t> </w:t>
      </w:r>
      <w:r>
        <w:rPr>
          <w:color w:val="3F3F3F"/>
          <w:spacing w:val="-2"/>
          <w:sz w:val="20"/>
        </w:rPr>
        <w:t>1602,</w:t>
      </w:r>
    </w:p>
    <w:p>
      <w:pPr>
        <w:spacing w:before="37"/>
        <w:ind w:left="792" w:right="0" w:firstLine="0"/>
        <w:jc w:val="left"/>
        <w:rPr>
          <w:sz w:val="20"/>
        </w:rPr>
      </w:pPr>
      <w:r>
        <w:rPr>
          <w:color w:val="3F3F3F"/>
          <w:w w:val="105"/>
          <w:sz w:val="20"/>
        </w:rPr>
        <w:t>ONE</w:t>
      </w:r>
      <w:r>
        <w:rPr>
          <w:color w:val="3F3F3F"/>
          <w:spacing w:val="-12"/>
          <w:w w:val="105"/>
          <w:sz w:val="20"/>
        </w:rPr>
        <w:t> </w:t>
      </w:r>
      <w:r>
        <w:rPr>
          <w:color w:val="3F3F3F"/>
          <w:w w:val="105"/>
          <w:sz w:val="20"/>
        </w:rPr>
        <w:t>BKC,</w:t>
      </w:r>
      <w:r>
        <w:rPr>
          <w:color w:val="3F3F3F"/>
          <w:spacing w:val="-13"/>
          <w:w w:val="105"/>
          <w:sz w:val="20"/>
        </w:rPr>
        <w:t> </w:t>
      </w:r>
      <w:r>
        <w:rPr>
          <w:color w:val="3F3F3F"/>
          <w:w w:val="105"/>
          <w:sz w:val="20"/>
        </w:rPr>
        <w:t>G</w:t>
      </w:r>
      <w:r>
        <w:rPr>
          <w:color w:val="3F3F3F"/>
          <w:spacing w:val="-10"/>
          <w:w w:val="105"/>
          <w:sz w:val="20"/>
        </w:rPr>
        <w:t> </w:t>
      </w:r>
      <w:r>
        <w:rPr>
          <w:color w:val="3F3F3F"/>
          <w:w w:val="105"/>
          <w:sz w:val="20"/>
        </w:rPr>
        <w:t>Block</w:t>
      </w:r>
      <w:r>
        <w:rPr>
          <w:color w:val="3F3F3F"/>
          <w:spacing w:val="-9"/>
          <w:w w:val="105"/>
          <w:sz w:val="20"/>
        </w:rPr>
        <w:t> </w:t>
      </w:r>
      <w:r>
        <w:rPr>
          <w:color w:val="3F3F3F"/>
          <w:spacing w:val="-4"/>
          <w:w w:val="105"/>
          <w:sz w:val="20"/>
        </w:rPr>
        <w:t>BKC,</w:t>
      </w:r>
    </w:p>
    <w:p>
      <w:pPr>
        <w:spacing w:line="276" w:lineRule="auto" w:before="36"/>
        <w:ind w:left="792" w:right="6613" w:firstLine="0"/>
        <w:jc w:val="left"/>
        <w:rPr>
          <w:sz w:val="20"/>
        </w:rPr>
      </w:pPr>
      <w:r>
        <w:rPr>
          <w:color w:val="3F3F3F"/>
          <w:sz w:val="20"/>
        </w:rPr>
        <w:t>Bandra</w:t>
      </w:r>
      <w:r>
        <w:rPr>
          <w:color w:val="3F3F3F"/>
          <w:spacing w:val="-6"/>
          <w:sz w:val="20"/>
        </w:rPr>
        <w:t> </w:t>
      </w:r>
      <w:r>
        <w:rPr>
          <w:color w:val="3F3F3F"/>
          <w:sz w:val="20"/>
        </w:rPr>
        <w:t>Kurla</w:t>
      </w:r>
      <w:r>
        <w:rPr>
          <w:color w:val="3F3F3F"/>
          <w:spacing w:val="-7"/>
          <w:sz w:val="20"/>
        </w:rPr>
        <w:t> </w:t>
      </w:r>
      <w:r>
        <w:rPr>
          <w:color w:val="3F3F3F"/>
          <w:sz w:val="20"/>
        </w:rPr>
        <w:t>Complex, </w:t>
      </w:r>
      <w:r>
        <w:rPr>
          <w:color w:val="3F3F3F"/>
          <w:w w:val="105"/>
          <w:sz w:val="20"/>
        </w:rPr>
        <w:t>Bandra</w:t>
      </w:r>
      <w:r>
        <w:rPr>
          <w:color w:val="3F3F3F"/>
          <w:spacing w:val="-2"/>
          <w:w w:val="105"/>
          <w:sz w:val="20"/>
        </w:rPr>
        <w:t> </w:t>
      </w:r>
      <w:r>
        <w:rPr>
          <w:color w:val="3F3F3F"/>
          <w:w w:val="105"/>
          <w:sz w:val="20"/>
        </w:rPr>
        <w:t>East,</w:t>
      </w:r>
      <w:r>
        <w:rPr>
          <w:color w:val="3F3F3F"/>
          <w:spacing w:val="-6"/>
          <w:w w:val="105"/>
          <w:sz w:val="20"/>
        </w:rPr>
        <w:t> </w:t>
      </w:r>
      <w:r>
        <w:rPr>
          <w:color w:val="3F3F3F"/>
          <w:w w:val="105"/>
          <w:sz w:val="20"/>
        </w:rPr>
        <w:t>Mumbai, Maharashtra</w:t>
      </w:r>
      <w:r>
        <w:rPr>
          <w:color w:val="3F3F3F"/>
          <w:spacing w:val="-1"/>
          <w:w w:val="105"/>
          <w:sz w:val="20"/>
        </w:rPr>
        <w:t> </w:t>
      </w:r>
      <w:r>
        <w:rPr>
          <w:color w:val="3F3F3F"/>
          <w:w w:val="105"/>
          <w:sz w:val="20"/>
        </w:rPr>
        <w:t>400051</w:t>
      </w:r>
    </w:p>
    <w:p>
      <w:pPr>
        <w:pStyle w:val="BodyText"/>
        <w:rPr>
          <w:sz w:val="20"/>
        </w:rPr>
      </w:pPr>
    </w:p>
    <w:p>
      <w:pPr>
        <w:pStyle w:val="BodyText"/>
        <w:rPr>
          <w:sz w:val="20"/>
        </w:rPr>
      </w:pPr>
    </w:p>
    <w:p>
      <w:pPr>
        <w:pStyle w:val="BodyText"/>
        <w:spacing w:before="183"/>
        <w:rPr>
          <w:sz w:val="20"/>
        </w:rPr>
      </w:pPr>
    </w:p>
    <w:p>
      <w:pPr>
        <w:spacing w:before="0"/>
        <w:ind w:left="792" w:right="0" w:firstLine="0"/>
        <w:jc w:val="left"/>
        <w:rPr>
          <w:sz w:val="22"/>
        </w:rPr>
      </w:pPr>
      <w:r>
        <w:rPr>
          <w:color w:val="3F3F3F"/>
          <w:sz w:val="22"/>
        </w:rPr>
        <w:t>Phone:</w:t>
      </w:r>
      <w:r>
        <w:rPr>
          <w:color w:val="3F3F3F"/>
          <w:spacing w:val="-6"/>
          <w:sz w:val="22"/>
        </w:rPr>
        <w:t> </w:t>
      </w:r>
      <w:r>
        <w:rPr>
          <w:color w:val="3F3F3F"/>
          <w:spacing w:val="-2"/>
          <w:sz w:val="22"/>
        </w:rPr>
        <w:t>+917400033322</w:t>
      </w:r>
    </w:p>
    <w:p>
      <w:pPr>
        <w:spacing w:line="278" w:lineRule="auto" w:before="35"/>
        <w:ind w:left="792" w:right="4769" w:firstLine="0"/>
        <w:jc w:val="left"/>
        <w:rPr>
          <w:sz w:val="22"/>
        </w:rPr>
      </w:pPr>
      <w:r>
        <w:rPr>
          <w:color w:val="3F3F3F"/>
          <w:sz w:val="22"/>
        </w:rPr>
        <w:t>E-mail: </w:t>
      </w:r>
      <w:hyperlink r:id="rId14">
        <w:r>
          <w:rPr>
            <w:color w:val="3F3F3F"/>
            <w:sz w:val="22"/>
          </w:rPr>
          <w:t>bansi.shah@incorpadvisory.in</w:t>
        </w:r>
      </w:hyperlink>
      <w:r>
        <w:rPr>
          <w:color w:val="3F3F3F"/>
          <w:sz w:val="22"/>
        </w:rPr>
        <w:t> Website: </w:t>
      </w:r>
      <w:hyperlink r:id="rId15">
        <w:r>
          <w:rPr>
            <w:color w:val="3F3F3F"/>
            <w:sz w:val="22"/>
          </w:rPr>
          <w:t>https://incorpadvisory.in/</w:t>
        </w:r>
      </w:hyperlink>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91"/>
        <w:rPr>
          <w:sz w:val="22"/>
        </w:rPr>
      </w:pPr>
    </w:p>
    <w:p>
      <w:pPr>
        <w:pStyle w:val="Heading3"/>
      </w:pPr>
      <w:r>
        <w:rPr>
          <w:color w:val="3F3F3F"/>
        </w:rPr>
        <w:t>FOLLOW</w:t>
      </w:r>
      <w:r>
        <w:rPr>
          <w:color w:val="3F3F3F"/>
          <w:spacing w:val="18"/>
        </w:rPr>
        <w:t> </w:t>
      </w:r>
      <w:r>
        <w:rPr>
          <w:color w:val="3F3F3F"/>
        </w:rPr>
        <w:t>US</w:t>
      </w:r>
      <w:r>
        <w:rPr>
          <w:color w:val="3F3F3F"/>
          <w:spacing w:val="20"/>
        </w:rPr>
        <w:t> </w:t>
      </w:r>
      <w:r>
        <w:rPr>
          <w:color w:val="3F3F3F"/>
          <w:spacing w:val="-5"/>
        </w:rPr>
        <w:t>ON:</w:t>
      </w:r>
    </w:p>
    <w:p>
      <w:pPr>
        <w:pStyle w:val="BodyText"/>
        <w:rPr>
          <w:b/>
          <w:sz w:val="20"/>
        </w:rPr>
      </w:pPr>
    </w:p>
    <w:p>
      <w:pPr>
        <w:pStyle w:val="BodyText"/>
        <w:spacing w:before="213"/>
        <w:rPr>
          <w:b/>
          <w:sz w:val="20"/>
        </w:rPr>
      </w:pPr>
    </w:p>
    <w:p>
      <w:pPr>
        <w:spacing w:line="355" w:lineRule="auto" w:before="0"/>
        <w:ind w:left="792" w:right="6154" w:firstLine="0"/>
        <w:jc w:val="left"/>
        <w:rPr>
          <w:sz w:val="17"/>
        </w:rPr>
      </w:pPr>
      <w:r>
        <w:rPr>
          <w:color w:val="808080"/>
          <w:spacing w:val="-2"/>
          <w:sz w:val="17"/>
        </w:rPr>
        <w:t>Copyright</w:t>
      </w:r>
      <w:r>
        <w:rPr>
          <w:color w:val="808080"/>
          <w:spacing w:val="-12"/>
          <w:sz w:val="17"/>
        </w:rPr>
        <w:t> </w:t>
      </w:r>
      <w:r>
        <w:rPr>
          <w:color w:val="808080"/>
          <w:spacing w:val="-2"/>
          <w:sz w:val="17"/>
        </w:rPr>
        <w:t>©2024</w:t>
      </w:r>
      <w:r>
        <w:rPr>
          <w:color w:val="808080"/>
          <w:spacing w:val="-14"/>
          <w:sz w:val="17"/>
        </w:rPr>
        <w:t> </w:t>
      </w:r>
      <w:r>
        <w:rPr>
          <w:color w:val="808080"/>
          <w:spacing w:val="-2"/>
          <w:sz w:val="17"/>
        </w:rPr>
        <w:t>In.Corp</w:t>
      </w:r>
      <w:r>
        <w:rPr>
          <w:color w:val="808080"/>
          <w:spacing w:val="-9"/>
          <w:sz w:val="17"/>
        </w:rPr>
        <w:t> </w:t>
      </w:r>
      <w:r>
        <w:rPr>
          <w:color w:val="808080"/>
          <w:spacing w:val="-2"/>
          <w:sz w:val="17"/>
        </w:rPr>
        <w:t>Global</w:t>
      </w:r>
      <w:r>
        <w:rPr>
          <w:color w:val="808080"/>
          <w:spacing w:val="-10"/>
          <w:sz w:val="17"/>
        </w:rPr>
        <w:t> </w:t>
      </w:r>
      <w:r>
        <w:rPr>
          <w:color w:val="808080"/>
          <w:spacing w:val="-2"/>
          <w:sz w:val="17"/>
        </w:rPr>
        <w:t>Pte</w:t>
      </w:r>
      <w:r>
        <w:rPr>
          <w:color w:val="808080"/>
          <w:spacing w:val="-12"/>
          <w:sz w:val="17"/>
        </w:rPr>
        <w:t> </w:t>
      </w:r>
      <w:r>
        <w:rPr>
          <w:color w:val="808080"/>
          <w:spacing w:val="-2"/>
          <w:sz w:val="17"/>
        </w:rPr>
        <w:t>Ltd. </w:t>
      </w:r>
      <w:r>
        <w:rPr>
          <w:color w:val="808080"/>
          <w:sz w:val="17"/>
        </w:rPr>
        <w:t>All rights reserved.</w:t>
      </w:r>
    </w:p>
    <w:p>
      <w:pPr>
        <w:spacing w:after="80" w:before="0"/>
      </w:pPr>
      <w:r>
        <w:rPr>
          <w:rFonts w:ascii="Calibri" w:hAnsi="Calibri"/>
          <w:b w:val="0"/>
          <w:i/>
          <w:sz w:val="18"/>
        </w:rPr>
        <w:t>^ InCorp's empanelled audit partners can assist with the transfer pricing reporting &amp; audit (applicable for companies having intercompany transactions). The quotes for the same can be provided separately.</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