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b/>
          <w:color w:val="1A2530"/>
          <w:sz w:val="36"/>
        </w:rPr>
        <w:t>VENKATESHA G N</w:t>
      </w:r>
    </w:p>
    <w:p>
      <w:pPr>
        <w:spacing w:before="0" w:after="120" w:line="276" w:lineRule="auto"/>
        <w:jc w:val="center"/>
      </w:pPr>
      <w:r>
        <w:rPr>
          <w:sz w:val="18"/>
        </w:rPr>
        <w:t>Bengaluru, India • +91-9740288676 • venuv9162@gmail.com • linkedin.com/in/venkatesh-gn • github.com/VenkateshGN</w:t>
      </w:r>
    </w:p>
    <w:p>
      <w:pPr>
        <w:spacing w:before="120" w:after="40"/>
        <w:pBdr>
          <w:bottom w:val="single" w:sz="8" w:space="1" w:color="222222"/>
        </w:pBdr>
      </w:pPr>
      <w:r>
        <w:rPr>
          <w:b/>
          <w:color w:val="1A2530"/>
          <w:sz w:val="21"/>
        </w:rPr>
        <w:t>PROFESSIONAL SUMMARY</w:t>
      </w:r>
    </w:p>
    <w:p>
      <w:pPr>
        <w:spacing w:before="0" w:after="80" w:line="276" w:lineRule="auto"/>
        <w:jc w:val="both"/>
      </w:pPr>
      <w:r>
        <w:t xml:space="preserve">Final-year Computer Science / Information Science Engineering student at </w:t>
      </w:r>
      <w:r>
        <w:rPr>
          <w:b/>
        </w:rPr>
        <w:t>RV College of Engineering</w:t>
      </w:r>
      <w:r>
        <w:t xml:space="preserve"> (Graduating 2027). Hands-on expertise in full-stack cloud application development, FastAPI/Python, React.js/TypeScript, AWS, Docker, and AI/Vector database integration. Seeking </w:t>
      </w:r>
      <w:r>
        <w:rPr>
          <w:b/>
        </w:rPr>
        <w:t>Full-Time Software Development Engineer (SDE-1)</w:t>
      </w:r>
      <w:r>
        <w:t xml:space="preserve"> or Software Engineering Internship roles.</w:t>
      </w:r>
    </w:p>
    <w:p>
      <w:pPr>
        <w:spacing w:before="120" w:after="40"/>
        <w:pBdr>
          <w:bottom w:val="single" w:sz="8" w:space="1" w:color="222222"/>
        </w:pBdr>
      </w:pPr>
      <w:r>
        <w:rPr>
          <w:b/>
          <w:color w:val="1A2530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RV College of Engineering (RVCE)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b/>
              </w:rPr>
              <w:t>Bengaluru, India</w:t>
            </w:r>
          </w:p>
        </w:tc>
      </w:tr>
      <w:tr>
        <w:tc>
          <w:tcPr>
            <w:tcW w:type="dxa" w:w="5472"/>
          </w:tcPr>
          <w:p>
            <w:r>
              <w:rPr>
                <w:i/>
                <w:color w:val="333333"/>
              </w:rPr>
              <w:t>Bachelor of Engineering in Information Science and Engineering (Final Year)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i/>
                <w:color w:val="333333"/>
              </w:rPr>
              <w:t>2024 – 2027 (Expected)</w:t>
            </w:r>
          </w:p>
        </w:tc>
      </w:tr>
    </w:tbl>
    <w:p>
      <w:pPr>
        <w:spacing w:before="0" w:after="60" w:line="276" w:lineRule="auto"/>
        <w:ind w:left="288"/>
        <w:jc w:val="left"/>
      </w:pPr>
      <w:r>
        <w:rPr>
          <w:b/>
        </w:rPr>
        <w:t xml:space="preserve">• </w:t>
      </w:r>
      <w:r>
        <w:rPr>
          <w:b/>
        </w:rPr>
        <w:t xml:space="preserve">Relevant Coursework: </w:t>
      </w:r>
      <w:r>
        <w:t>Data Structures &amp; Algorithms, Operating Systems, Database Management Systems, Computer Networks, Object-Oriented Programming, System Design Basics.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Government Polytechnic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b/>
              </w:rPr>
              <w:t>Chintamani, India</w:t>
            </w:r>
          </w:p>
        </w:tc>
      </w:tr>
      <w:tr>
        <w:tc>
          <w:tcPr>
            <w:tcW w:type="dxa" w:w="5472"/>
          </w:tcPr>
          <w:p>
            <w:r>
              <w:rPr>
                <w:i/>
                <w:color w:val="333333"/>
              </w:rPr>
              <w:t>Diploma in Computer Science and Engineering (Feeder Qualification for Lateral Entry to B.E.)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i/>
                <w:color w:val="333333"/>
              </w:rPr>
              <w:t>2021 – 2024</w:t>
            </w:r>
          </w:p>
        </w:tc>
      </w:tr>
    </w:tbl>
    <w:p>
      <w:pPr>
        <w:spacing w:before="120" w:after="40"/>
        <w:pBdr>
          <w:bottom w:val="single" w:sz="8" w:space="1" w:color="222222"/>
        </w:pBdr>
      </w:pPr>
      <w:r>
        <w:rPr>
          <w:b/>
          <w:color w:val="1A2530"/>
          <w:sz w:val="21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Languages: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t>Python, Java, TypeScript, JavaScript, SQL, C++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Frameworks &amp; Libs: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t>FastAPI, React.js, Node.js, Flask, Django, HTML5, CSS3, Tailwind CSS, Bootstrap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Cloud &amp; DevOps: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t>AWS (EC2, S3), Docker, Docker Compose, Git, GitHub Actions, CI/CD, Nginx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Databases &amp; Vector: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t>CockroachDB, PostgreSQL, pgvector, MySQL, MongoDB, SQLite, Redis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AI/ML &amp; Security: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t>LLM API Integration (Gemini), DeepFace, OpenCV, Cryptography (AES-256, RSA)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Core CS:</w:t>
            </w:r>
          </w:p>
        </w:tc>
        <w:tc>
          <w:tcPr>
            <w:tcW w:type="dxa" w:w="8640"/>
          </w:tcPr>
          <w:p>
            <w:pPr>
              <w:spacing w:after="20"/>
            </w:pPr>
            <w:r>
              <w:t>Data Structures &amp; Algorithms, System Design, OOP, DBMS, Computer Networks, OS</w:t>
            </w:r>
          </w:p>
        </w:tc>
      </w:tr>
    </w:tbl>
    <w:p>
      <w:pPr>
        <w:spacing w:before="120" w:after="40"/>
        <w:pBdr>
          <w:bottom w:val="single" w:sz="8" w:space="1" w:color="222222"/>
        </w:pBdr>
      </w:pPr>
      <w:r>
        <w:rPr>
          <w:b/>
          <w:color w:val="1A2530"/>
          <w:sz w:val="21"/>
        </w:rPr>
        <w:t>KEY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CareerOS — AI Career Assistant &amp; Persistent Vector Memory Platform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b/>
              </w:rPr>
              <w:t>Sep 2026</w:t>
            </w:r>
          </w:p>
        </w:tc>
      </w:tr>
      <w:tr>
        <w:tc>
          <w:tcPr>
            <w:tcW w:type="dxa" w:w="5472"/>
          </w:tcPr>
          <w:p>
            <w:r>
              <w:rPr>
                <w:i/>
                <w:color w:val="333333"/>
              </w:rPr>
              <w:t>Tech Stack: Python, FastAPI, React.js, TypeScript, CockroachDB, pgvector, AWS, Docker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i/>
                <w:color w:val="0044CC"/>
              </w:rPr>
              <w:t>github.com/VenkateshGN/careeros</w:t>
            </w:r>
          </w:p>
        </w:tc>
      </w:tr>
    </w:tbl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rPr>
          <w:b/>
        </w:rPr>
        <w:t xml:space="preserve">Problem Solved &amp; Value Proposition: </w:t>
      </w:r>
      <w:r>
        <w:t>Built CareerOS to solve context fragmentation in traditional career platforms (isolated job tools &amp; stateless AI chats), delivering persistent long-term memory assistance across career journeys.</w:t>
      </w:r>
    </w:p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rPr>
          <w:b/>
        </w:rPr>
        <w:t xml:space="preserve">Vector Memory &amp; Retrieval Engine: </w:t>
      </w:r>
      <w:r>
        <w:t>Architected a semantic vector search engine using pgvector and CockroachDB, achieving sub-150ms query latency to retain user skills, goals, and resume history across multi-session interactions.</w:t>
      </w:r>
    </w:p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rPr>
          <w:b/>
        </w:rPr>
        <w:t xml:space="preserve">Full-Stack Microservices &amp; CI/CD: </w:t>
      </w:r>
      <w:r>
        <w:t>Containerized FastAPI backend services and React.js/TypeScript frontend using Docker Compose; automated integration testing via GitHub Actions to reduce deployment friction by 40%.</w:t>
      </w:r>
    </w:p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rPr>
          <w:b/>
        </w:rPr>
        <w:t xml:space="preserve">Decoupled AI Intelligence Layer: </w:t>
      </w:r>
      <w:r>
        <w:t>Integrated Google Gemini AI via a decoupled service architecture, providing context-aware career recommendations, skill gap analysis, and tailored resume optimization.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Secure Face-Verified E-Voting Management System with Cryptographic Auditing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b/>
              </w:rPr>
              <w:t>2025 – 2026</w:t>
            </w:r>
          </w:p>
        </w:tc>
      </w:tr>
      <w:tr>
        <w:tc>
          <w:tcPr>
            <w:tcW w:type="dxa" w:w="5472"/>
          </w:tcPr>
          <w:p>
            <w:r>
              <w:rPr>
                <w:i/>
                <w:color w:val="333333"/>
              </w:rPr>
              <w:t>Tech Stack: Python, DeepFace, OpenCV, AES-256, RSA, SHA-256, SQL, Web Technologies</w:t>
            </w:r>
          </w:p>
        </w:tc>
        <w:tc>
          <w:tcPr>
            <w:tcW w:type="dxa" w:w="5472"/>
          </w:tcPr>
          <w:p>
            <w:pPr>
              <w:jc w:val="right"/>
            </w:pPr>
            <w:r>
              <w:rPr>
                <w:i/>
                <w:color w:val="0044CC"/>
              </w:rPr>
              <w:t>GitHub Repository</w:t>
            </w:r>
          </w:p>
        </w:tc>
      </w:tr>
    </w:tbl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t>Engineered a high-security web voting platform featuring 3-factor voter authentication (Credentials, Real-time Biometric Face Verification, OTP) to eliminate proxy voting.</w:t>
      </w:r>
    </w:p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t>Integrated OpenCV and DeepFace computer vision pipeline for live webcam verification, achieving &lt;1.5s facial authentication response time.</w:t>
      </w:r>
    </w:p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t>Designed an immutable cryptographic voting pipeline utilizing AES-256-CBC payload encryption, RSA digital signatures, and SHA-256 hash chains for tamper detection.</w:t>
      </w:r>
    </w:p>
    <w:p>
      <w:pPr>
        <w:spacing w:before="0" w:after="40" w:line="276" w:lineRule="auto"/>
        <w:ind w:left="288"/>
        <w:jc w:val="both"/>
      </w:pPr>
      <w:r>
        <w:rPr>
          <w:b/>
        </w:rPr>
        <w:t xml:space="preserve">• </w:t>
      </w:r>
      <w:r>
        <w:t>Hardened application security against OWASP Top 10 risks including SQL Injection, CSRF, XSS, and privilege escalation attacks.</w:t>
      </w:r>
    </w:p>
    <w:p>
      <w:pPr>
        <w:spacing w:before="120" w:after="40"/>
        <w:pBdr>
          <w:bottom w:val="single" w:sz="8" w:space="1" w:color="222222"/>
        </w:pBdr>
      </w:pPr>
      <w:r>
        <w:rPr>
          <w:b/>
          <w:color w:val="1A2530"/>
          <w:sz w:val="21"/>
        </w:rPr>
        <w:t>CERTIFICATIONS</w:t>
      </w:r>
    </w:p>
    <w:p>
      <w:pPr>
        <w:spacing w:before="0" w:after="40" w:line="276" w:lineRule="auto"/>
        <w:ind w:left="288"/>
        <w:jc w:val="left"/>
      </w:pPr>
      <w:r>
        <w:rPr>
          <w:b/>
        </w:rPr>
        <w:t xml:space="preserve">• </w:t>
      </w:r>
      <w:r>
        <w:rPr>
          <w:b/>
        </w:rPr>
        <w:t xml:space="preserve">NPTEL (IIT/IISc): </w:t>
      </w:r>
      <w:r>
        <w:t xml:space="preserve">Big Data Computing — </w:t>
      </w:r>
      <w:r>
        <w:rPr>
          <w:b/>
        </w:rPr>
        <w:t>Score: 87/100 (Elite)</w:t>
      </w:r>
      <w:r>
        <w:t xml:space="preserve"> (Aug – Oct 2025)</w:t>
      </w:r>
    </w:p>
    <w:p>
      <w:pPr>
        <w:spacing w:before="0" w:after="40" w:line="276" w:lineRule="auto"/>
        <w:ind w:left="288"/>
        <w:jc w:val="left"/>
      </w:pPr>
      <w:r>
        <w:rPr>
          <w:b/>
        </w:rPr>
        <w:t xml:space="preserve">• </w:t>
      </w:r>
      <w:r>
        <w:rPr>
          <w:b/>
        </w:rPr>
        <w:t xml:space="preserve">NPTEL (IIT/IISc): </w:t>
      </w:r>
      <w:r>
        <w:t>Data Science for Engineers — Certified (Jan – Mar 2025)</w:t>
      </w:r>
    </w:p>
    <w:p>
      <w:pPr>
        <w:spacing w:before="120" w:after="40"/>
        <w:pBdr>
          <w:bottom w:val="single" w:sz="8" w:space="1" w:color="222222"/>
        </w:pBdr>
      </w:pPr>
      <w:r>
        <w:rPr>
          <w:b/>
          <w:color w:val="1A2530"/>
          <w:sz w:val="21"/>
        </w:rPr>
        <w:t>ACHIEVEMENTS &amp; EXTRACURRICULARS</w:t>
      </w:r>
    </w:p>
    <w:p>
      <w:pPr>
        <w:spacing w:before="0" w:after="40" w:line="276" w:lineRule="auto"/>
        <w:ind w:left="288"/>
        <w:jc w:val="left"/>
      </w:pPr>
      <w:r>
        <w:rPr>
          <w:b/>
        </w:rPr>
        <w:t xml:space="preserve">• </w:t>
      </w:r>
      <w:r>
        <w:rPr>
          <w:b/>
        </w:rPr>
        <w:t xml:space="preserve">Competitive Problem Solving: </w:t>
      </w:r>
      <w:r>
        <w:t>Solved 200+ Data Structures &amp; Algorithms problems across LeetCode and GeeksforGeeks, focusing on Trees, Graphs, Dynamic Programming, and Backtracking.</w:t>
      </w:r>
    </w:p>
    <w:p>
      <w:pPr>
        <w:spacing w:before="0" w:after="40" w:line="276" w:lineRule="auto"/>
        <w:ind w:left="288"/>
        <w:jc w:val="left"/>
      </w:pPr>
      <w:r>
        <w:rPr>
          <w:b/>
        </w:rPr>
        <w:t xml:space="preserve">• </w:t>
      </w:r>
      <w:r>
        <w:rPr>
          <w:b/>
        </w:rPr>
        <w:t xml:space="preserve">Engineering Collaboration: </w:t>
      </w:r>
      <w:r>
        <w:t>Active participant in technical symposiums and hackathons at RVCE, building scalable software prototypes using modern agile practices.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