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6F90B8">
      <w:pPr>
        <w:pStyle w:val="8"/>
        <w:keepNext w:val="0"/>
        <w:keepLines w:val="0"/>
        <w:widowControl/>
        <w:suppressLineNumbers w:val="0"/>
      </w:pPr>
      <w:r>
        <w:t>Module 1: ServiceNow Ticket Automation using Azure Logic Apps</w:t>
      </w:r>
    </w:p>
    <w:p w14:paraId="29AAF830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Problem Statement</w:t>
      </w:r>
      <w:r>
        <w:br w:type="textWrapping"/>
      </w:r>
      <w:r>
        <w:t>Manual monitoring of ServiceNow incidents often led to delayed acknowledgements and slower response times, impacting SLA compliance and operational efficiency.</w:t>
      </w:r>
    </w:p>
    <w:p w14:paraId="48C0A26E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Solution</w:t>
      </w:r>
      <w:r>
        <w:br w:type="textWrapping"/>
      </w:r>
      <w:r>
        <w:t>An automated workflow was implemented using Azure Logic Apps to streamline incident handling. Whenever a new or updated incident (P1/P2) is created in ServiceNow, Logic Apps triggers real-time notifications to Microsoft Teams, ensuring immediate visibility and faster response.</w:t>
      </w:r>
    </w:p>
    <w:p w14:paraId="58E1929D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Implementation Steps</w:t>
      </w:r>
    </w:p>
    <w:p w14:paraId="72AE686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Established integration between ServiceNow and Azure Logic Apps using connectors/webhooks</w:t>
      </w:r>
    </w:p>
    <w:p w14:paraId="7137A2B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Configured triggers for high-priority incidents (P1/P2)</w:t>
      </w:r>
    </w:p>
    <w:p w14:paraId="747B992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Structured incident details (ID, priority, description) for clarity</w:t>
      </w:r>
    </w:p>
    <w:p w14:paraId="56A5FCC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Delivered formatted notifications directly to Teams channels</w:t>
      </w:r>
    </w:p>
    <w:p w14:paraId="311837C3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Tools Used</w:t>
      </w:r>
    </w:p>
    <w:p w14:paraId="6A7D92B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Azure Logic Apps</w:t>
      </w:r>
    </w:p>
    <w:p w14:paraId="3ADD840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ServiceNow</w:t>
      </w:r>
    </w:p>
    <w:p w14:paraId="0CE66E3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Microsoft Teams</w:t>
      </w:r>
    </w:p>
    <w:p w14:paraId="02A7B05C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Outcome</w:t>
      </w:r>
    </w:p>
    <w:p w14:paraId="1E6AC0E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Significantly reduced incident acknowledgement time</w:t>
      </w:r>
    </w:p>
    <w:p w14:paraId="3AD28BD1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Enhanced collaboration and communication across support teams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0E7764"/>
    <w:multiLevelType w:val="multilevel"/>
    <w:tmpl w:val="8B0E776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9E6F8D93"/>
    <w:multiLevelType w:val="multilevel"/>
    <w:tmpl w:val="9E6F8D9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20006B3B"/>
    <w:multiLevelType w:val="multilevel"/>
    <w:tmpl w:val="20006B3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5B472DD"/>
    <w:rsid w:val="25B472DD"/>
    <w:rsid w:val="68AD6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9">
    <w:name w:val="Strong"/>
    <w:basedOn w:val="6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2026-01-09T06:04:00Z</dcterms:created>
  <dc:creator>VENKATESHWARAN K</dc:creator>
  <cp:lastModifiedBy>VENKATESHWARAN K</cp:lastModifiedBy>
  <dcterms:modified xsi:type="dcterms:W3CDTF">2026-01-09T06:22:21Z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2057-12.2.0.23158</vt:lpwstr>
  </property>
  <property fmtid="{D5CDD505-2E9C-101B-9397-08002B2CF9AE}" pid="3" name="ICV">
    <vt:lpwstr>0C875816E426468DA31671AC9DAA8A86_11</vt:lpwstr>
  </property>
</Properties>
</file>