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A898" w14:textId="7B099297" w:rsidR="003F11BB" w:rsidRPr="003F11BB" w:rsidRDefault="003F11BB" w:rsidP="003F1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DAY 1 – XRAY FUNDAMENTALS</w:t>
      </w:r>
    </w:p>
    <w:p w14:paraId="7F4E8C5B" w14:textId="3F4BA70A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Xray Basics: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What is Xray, why Xray exists, Xray in Agile projects, Jira vs Xray, real-world usage</w:t>
      </w:r>
    </w:p>
    <w:p w14:paraId="036B87A8" w14:textId="2495E283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Xray Architecture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F11BB">
        <w:rPr>
          <w:rFonts w:ascii="Times New Roman" w:hAnsi="Times New Roman" w:cs="Times New Roman"/>
          <w:sz w:val="28"/>
          <w:szCs w:val="28"/>
        </w:rPr>
        <w:t xml:space="preserve">Xray Cloud, Xray Data </w:t>
      </w:r>
      <w:proofErr w:type="spellStart"/>
      <w:r w:rsidRPr="003F11BB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3F11BB">
        <w:rPr>
          <w:rFonts w:ascii="Times New Roman" w:hAnsi="Times New Roman" w:cs="Times New Roman"/>
          <w:sz w:val="28"/>
          <w:szCs w:val="28"/>
        </w:rPr>
        <w:t>, licensing basics, enterprise usage scenarios</w:t>
      </w:r>
    </w:p>
    <w:p w14:paraId="4F3FF09A" w14:textId="68C6DD4E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Xray Core Concepts: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Test, Test Execution, Test Plan, Test Set, Precondition, Evidence</w:t>
      </w:r>
    </w:p>
    <w:p w14:paraId="62FE231A" w14:textId="0092FBEB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Tool Comparison: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Xray vs Zephyr, Xray vs TestRail, advantages, limitations</w:t>
      </w:r>
    </w:p>
    <w:p w14:paraId="4A959082" w14:textId="537FB260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Hands-on: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Explore Xray menu, view sample Tests &amp; Executions, compare Xray issues with Story/Bug</w:t>
      </w:r>
    </w:p>
    <w:p w14:paraId="66D5B2ED" w14:textId="64EAEF2E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</w:p>
    <w:p w14:paraId="2F3E16EC" w14:textId="61368B33" w:rsidR="003F11BB" w:rsidRPr="003F11BB" w:rsidRDefault="003F11BB" w:rsidP="003F1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DAY 2 – XRAY SETUP &amp; CONFIGURATION</w:t>
      </w:r>
    </w:p>
    <w:p w14:paraId="7C0239FE" w14:textId="08C778DB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Xray Setup: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Xray Cloud overview, project-level configuration, global vs project settings</w:t>
      </w:r>
    </w:p>
    <w:p w14:paraId="7C77B271" w14:textId="3810B4AB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Xray Issue Types: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Test structure, Test Execution structure, Test Plan vs Test Set, Precondition reuse</w:t>
      </w:r>
    </w:p>
    <w:p w14:paraId="17058BEB" w14:textId="292D75CE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UI &amp; Panels: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Xray panels, coverage view, execution view, defect visibility, navigation shortcuts</w:t>
      </w:r>
    </w:p>
    <w:p w14:paraId="4AD57B61" w14:textId="1CC4E86D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Roles &amp; Permissions: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QA access, developer role, admin controls, common permission issues</w:t>
      </w:r>
    </w:p>
    <w:p w14:paraId="7AEB1D3D" w14:textId="0B99C76C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Hands-on: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Create Xray issues, review fields &amp; workflows, validate edit &amp; execution rights</w:t>
      </w:r>
    </w:p>
    <w:p w14:paraId="28CDA7AB" w14:textId="6B866BDA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</w:p>
    <w:p w14:paraId="74A6245C" w14:textId="5B5BCAF8" w:rsidR="003F11BB" w:rsidRPr="003F11BB" w:rsidRDefault="003F11BB" w:rsidP="003F1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DAY 3 – MANUAL TEST CASE MANAGEMENT</w:t>
      </w:r>
    </w:p>
    <w:p w14:paraId="24CDC413" w14:textId="5627EAEB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Test Creation: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Create Test issue, test description, Preconditions usage</w:t>
      </w:r>
    </w:p>
    <w:p w14:paraId="04E7E10D" w14:textId="1CEEA45A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Test Design: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Step-based tests, unstructured tests, real-project selection</w:t>
      </w:r>
    </w:p>
    <w:p w14:paraId="4EB16286" w14:textId="48A26EC6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Test Organization: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Test Sets, smoke tests, regression grouping, feature-wise grouping</w:t>
      </w:r>
    </w:p>
    <w:p w14:paraId="061D8E5E" w14:textId="6BE682B7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Linking Strategy: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Link Tests to Stories, Tasks, Bugs, traceability visualization</w:t>
      </w:r>
    </w:p>
    <w:p w14:paraId="36EB5DE7" w14:textId="440B3E04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Hands-on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3F11BB">
        <w:rPr>
          <w:rFonts w:ascii="Times New Roman" w:hAnsi="Times New Roman" w:cs="Times New Roman"/>
          <w:sz w:val="28"/>
          <w:szCs w:val="28"/>
        </w:rPr>
        <w:t>Write test cases, group using Test Sets, link with Jira stories</w:t>
      </w:r>
    </w:p>
    <w:p w14:paraId="10658222" w14:textId="77777777" w:rsidR="00F96DF9" w:rsidRDefault="00F96DF9" w:rsidP="003F11BB">
      <w:pPr>
        <w:rPr>
          <w:rFonts w:ascii="Times New Roman" w:hAnsi="Times New Roman" w:cs="Times New Roman"/>
          <w:sz w:val="28"/>
          <w:szCs w:val="28"/>
        </w:rPr>
      </w:pPr>
    </w:p>
    <w:p w14:paraId="4A483E03" w14:textId="3125C0E3" w:rsidR="003F11BB" w:rsidRPr="003F11BB" w:rsidRDefault="003F11BB" w:rsidP="003F1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lastRenderedPageBreak/>
        <w:t>DAY 4 – TEST EXECUTION &amp; DEFECT FLOW</w:t>
      </w:r>
    </w:p>
    <w:p w14:paraId="507FE536" w14:textId="24FC0912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Test Execution Lifecycle: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Create Test Execution, add tests manually</w:t>
      </w:r>
      <w:r w:rsidR="00F96DF9">
        <w:rPr>
          <w:rFonts w:ascii="Times New Roman" w:hAnsi="Times New Roman" w:cs="Times New Roman"/>
          <w:sz w:val="28"/>
          <w:szCs w:val="28"/>
        </w:rPr>
        <w:t xml:space="preserve"> and </w:t>
      </w:r>
      <w:r w:rsidRPr="003F11BB">
        <w:rPr>
          <w:rFonts w:ascii="Times New Roman" w:hAnsi="Times New Roman" w:cs="Times New Roman"/>
          <w:sz w:val="28"/>
          <w:szCs w:val="28"/>
        </w:rPr>
        <w:t>Test Sets</w:t>
      </w:r>
    </w:p>
    <w:p w14:paraId="55892694" w14:textId="1F4DC7C7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Executing Test</w:t>
      </w:r>
      <w:r w:rsidRPr="003F11BB">
        <w:rPr>
          <w:rFonts w:ascii="Times New Roman" w:hAnsi="Times New Roman" w:cs="Times New Roman"/>
          <w:sz w:val="28"/>
          <w:szCs w:val="28"/>
        </w:rPr>
        <w:t>s: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Pass, Fail, Blocked, execution best practices</w:t>
      </w:r>
    </w:p>
    <w:p w14:paraId="0999CD11" w14:textId="58FB61C2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Evidence Management</w:t>
      </w:r>
      <w:r w:rsidR="00F96DF9" w:rsidRPr="00F96D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DF9"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Screenshots, logs, evidence standards</w:t>
      </w:r>
    </w:p>
    <w:p w14:paraId="6C5CBBB9" w14:textId="37E312A1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Defect Flow</w:t>
      </w:r>
      <w:r w:rsidR="00F96DF9">
        <w:rPr>
          <w:rFonts w:ascii="Times New Roman" w:hAnsi="Times New Roman" w:cs="Times New Roman"/>
          <w:sz w:val="28"/>
          <w:szCs w:val="28"/>
        </w:rPr>
        <w:t xml:space="preserve">: </w:t>
      </w:r>
      <w:r w:rsidRPr="003F11BB">
        <w:rPr>
          <w:rFonts w:ascii="Times New Roman" w:hAnsi="Times New Roman" w:cs="Times New Roman"/>
          <w:sz w:val="28"/>
          <w:szCs w:val="28"/>
        </w:rPr>
        <w:t>Create bugs, link defects, retesting, execution history</w:t>
      </w:r>
    </w:p>
    <w:p w14:paraId="3C9A8B0A" w14:textId="11F3C28D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Hands-on</w:t>
      </w:r>
      <w:r w:rsidR="00F96DF9" w:rsidRPr="00F96D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DF9"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Execute tests, fail scenarios, create defects, re-execute after fix</w:t>
      </w:r>
    </w:p>
    <w:p w14:paraId="0FD4C897" w14:textId="02BE22BE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</w:p>
    <w:p w14:paraId="7120070B" w14:textId="4A69E4F9" w:rsidR="003F11BB" w:rsidRPr="003F11BB" w:rsidRDefault="003F11BB" w:rsidP="003F1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DAY 5 – TEST PLANNING &amp; TRACEABILITY</w:t>
      </w:r>
    </w:p>
    <w:p w14:paraId="74BB280E" w14:textId="7216E9D3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Test Planning</w:t>
      </w:r>
      <w:r w:rsidR="00F96DF9" w:rsidRPr="00F96D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DF9"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Test Plan concept, Test Plan vs Execution, sprint planning, release planning</w:t>
      </w:r>
    </w:p>
    <w:p w14:paraId="4AFC930D" w14:textId="332619FD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Regression Strategy</w:t>
      </w:r>
      <w:r w:rsidR="00F96DF9" w:rsidRPr="00F96D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DF9"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Regression suites, reusable test packs, smart test selection</w:t>
      </w:r>
    </w:p>
    <w:p w14:paraId="56A23E33" w14:textId="69B94D1E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Traceability</w:t>
      </w:r>
      <w:r w:rsidR="00F96DF9" w:rsidRPr="00F96D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DF9"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Requirement → Test → Execution → Defect, coverage matrix, gap identification</w:t>
      </w:r>
    </w:p>
    <w:p w14:paraId="29391A9F" w14:textId="3E01379D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Compliance View</w:t>
      </w:r>
      <w:r w:rsidR="00F96DF9">
        <w:rPr>
          <w:rFonts w:ascii="Times New Roman" w:hAnsi="Times New Roman" w:cs="Times New Roman"/>
          <w:sz w:val="28"/>
          <w:szCs w:val="28"/>
        </w:rPr>
        <w:t xml:space="preserve">: </w:t>
      </w:r>
      <w:r w:rsidRPr="003F11BB">
        <w:rPr>
          <w:rFonts w:ascii="Times New Roman" w:hAnsi="Times New Roman" w:cs="Times New Roman"/>
          <w:sz w:val="28"/>
          <w:szCs w:val="28"/>
        </w:rPr>
        <w:t>Audit readiness, reporting expectations, stakeholder visibility</w:t>
      </w:r>
    </w:p>
    <w:p w14:paraId="0EBF156A" w14:textId="25AAB86E" w:rsid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Hands-on</w:t>
      </w:r>
      <w:r w:rsidR="00F96DF9" w:rsidRPr="00F96D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DF9"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Create Test Plan, link executions, validate requirement coverage</w:t>
      </w:r>
    </w:p>
    <w:p w14:paraId="61DD77A8" w14:textId="77777777" w:rsidR="000B54E5" w:rsidRPr="003F11BB" w:rsidRDefault="000B54E5" w:rsidP="003F11BB">
      <w:pPr>
        <w:rPr>
          <w:rFonts w:ascii="Times New Roman" w:hAnsi="Times New Roman" w:cs="Times New Roman"/>
          <w:sz w:val="28"/>
          <w:szCs w:val="28"/>
        </w:rPr>
      </w:pPr>
    </w:p>
    <w:p w14:paraId="04B6CDA9" w14:textId="31217A23" w:rsidR="003F11BB" w:rsidRPr="003F11BB" w:rsidRDefault="003F11BB" w:rsidP="003F11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DAY 6 – REPORTS, DASHBOARDS &amp; BDD</w:t>
      </w:r>
    </w:p>
    <w:p w14:paraId="73FC8E07" w14:textId="2DBBAFAC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Xray Reports</w:t>
      </w:r>
      <w:r w:rsidR="00F96DF9">
        <w:rPr>
          <w:rFonts w:ascii="Times New Roman" w:hAnsi="Times New Roman" w:cs="Times New Roman"/>
          <w:sz w:val="28"/>
          <w:szCs w:val="28"/>
        </w:rPr>
        <w:t xml:space="preserve">: </w:t>
      </w:r>
      <w:r w:rsidRPr="003F11BB">
        <w:rPr>
          <w:rFonts w:ascii="Times New Roman" w:hAnsi="Times New Roman" w:cs="Times New Roman"/>
          <w:sz w:val="28"/>
          <w:szCs w:val="28"/>
        </w:rPr>
        <w:t>Execution report, coverage report, traceability report</w:t>
      </w:r>
    </w:p>
    <w:p w14:paraId="3AE1A73E" w14:textId="44C5D7F1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Dashboards</w:t>
      </w:r>
      <w:r w:rsidR="00F96DF9">
        <w:rPr>
          <w:rFonts w:ascii="Times New Roman" w:hAnsi="Times New Roman" w:cs="Times New Roman"/>
          <w:sz w:val="28"/>
          <w:szCs w:val="28"/>
        </w:rPr>
        <w:t xml:space="preserve">: </w:t>
      </w:r>
      <w:r w:rsidRPr="003F11BB">
        <w:rPr>
          <w:rFonts w:ascii="Times New Roman" w:hAnsi="Times New Roman" w:cs="Times New Roman"/>
          <w:sz w:val="28"/>
          <w:szCs w:val="28"/>
        </w:rPr>
        <w:t>Xray gadgets, Jira filters, saved JQL, dashboard sharing</w:t>
      </w:r>
    </w:p>
    <w:p w14:paraId="7DD9C35F" w14:textId="5115DBF2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Quality Metrics</w:t>
      </w:r>
      <w:r w:rsidR="00F96DF9" w:rsidRPr="00F96D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DF9"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Pass %, fail rate, defect leakage, test effectiveness</w:t>
      </w:r>
    </w:p>
    <w:p w14:paraId="26290927" w14:textId="1D4404A0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BDD with Xray</w:t>
      </w:r>
      <w:r w:rsidR="00F96DF9">
        <w:rPr>
          <w:rFonts w:ascii="Times New Roman" w:hAnsi="Times New Roman" w:cs="Times New Roman"/>
          <w:sz w:val="28"/>
          <w:szCs w:val="28"/>
        </w:rPr>
        <w:t xml:space="preserve">: </w:t>
      </w:r>
      <w:r w:rsidRPr="003F11BB">
        <w:rPr>
          <w:rFonts w:ascii="Times New Roman" w:hAnsi="Times New Roman" w:cs="Times New Roman"/>
          <w:sz w:val="28"/>
          <w:szCs w:val="28"/>
        </w:rPr>
        <w:t>BDD overview, Gherkin syntax, Feature, Scenario, Given-When-Then</w:t>
      </w:r>
    </w:p>
    <w:p w14:paraId="0F50D78A" w14:textId="6ADD8D60" w:rsidR="003F11BB" w:rsidRPr="003F11BB" w:rsidRDefault="003F11BB" w:rsidP="003F11BB">
      <w:pPr>
        <w:rPr>
          <w:rFonts w:ascii="Times New Roman" w:hAnsi="Times New Roman" w:cs="Times New Roman"/>
          <w:sz w:val="28"/>
          <w:szCs w:val="28"/>
        </w:rPr>
      </w:pPr>
      <w:r w:rsidRPr="003F11BB">
        <w:rPr>
          <w:rFonts w:ascii="Times New Roman" w:hAnsi="Times New Roman" w:cs="Times New Roman"/>
          <w:b/>
          <w:bCs/>
          <w:sz w:val="28"/>
          <w:szCs w:val="28"/>
        </w:rPr>
        <w:t>Hands-on</w:t>
      </w:r>
      <w:r w:rsidR="00F96DF9" w:rsidRPr="00F96DF9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DF9">
        <w:rPr>
          <w:rFonts w:ascii="Times New Roman" w:hAnsi="Times New Roman" w:cs="Times New Roman"/>
          <w:sz w:val="28"/>
          <w:szCs w:val="28"/>
        </w:rPr>
        <w:t xml:space="preserve"> </w:t>
      </w:r>
      <w:r w:rsidRPr="003F11BB">
        <w:rPr>
          <w:rFonts w:ascii="Times New Roman" w:hAnsi="Times New Roman" w:cs="Times New Roman"/>
          <w:sz w:val="28"/>
          <w:szCs w:val="28"/>
        </w:rPr>
        <w:t>Generate reports, build dashboard, create one BDD test</w:t>
      </w:r>
      <w:r w:rsidR="0037501D">
        <w:rPr>
          <w:rFonts w:ascii="Times New Roman" w:hAnsi="Times New Roman" w:cs="Times New Roman"/>
          <w:sz w:val="28"/>
          <w:szCs w:val="28"/>
        </w:rPr>
        <w:t xml:space="preserve"> and explore the automation sample tests</w:t>
      </w:r>
    </w:p>
    <w:p w14:paraId="738DF096" w14:textId="47BD7D19" w:rsidR="00037933" w:rsidRPr="00872152" w:rsidRDefault="00037933" w:rsidP="003F11BB">
      <w:pPr>
        <w:rPr>
          <w:rFonts w:ascii="Times New Roman" w:hAnsi="Times New Roman" w:cs="Times New Roman"/>
          <w:sz w:val="28"/>
          <w:szCs w:val="28"/>
        </w:rPr>
      </w:pPr>
    </w:p>
    <w:sectPr w:rsidR="00037933" w:rsidRPr="008721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457"/>
    <w:multiLevelType w:val="multilevel"/>
    <w:tmpl w:val="F6000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B5966"/>
    <w:multiLevelType w:val="multilevel"/>
    <w:tmpl w:val="CC1CE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74207"/>
    <w:multiLevelType w:val="multilevel"/>
    <w:tmpl w:val="768E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331C6"/>
    <w:multiLevelType w:val="multilevel"/>
    <w:tmpl w:val="67A2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92016"/>
    <w:multiLevelType w:val="multilevel"/>
    <w:tmpl w:val="59C6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A6912"/>
    <w:multiLevelType w:val="multilevel"/>
    <w:tmpl w:val="316C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1D0F9E"/>
    <w:multiLevelType w:val="multilevel"/>
    <w:tmpl w:val="B8FC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7154F"/>
    <w:multiLevelType w:val="multilevel"/>
    <w:tmpl w:val="4D48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425378"/>
    <w:multiLevelType w:val="multilevel"/>
    <w:tmpl w:val="F9EC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42C53"/>
    <w:multiLevelType w:val="multilevel"/>
    <w:tmpl w:val="6B56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E9F"/>
    <w:multiLevelType w:val="multilevel"/>
    <w:tmpl w:val="FDF2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AB314D"/>
    <w:multiLevelType w:val="multilevel"/>
    <w:tmpl w:val="1FE4E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2E3BB9"/>
    <w:multiLevelType w:val="multilevel"/>
    <w:tmpl w:val="D81C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BE5120"/>
    <w:multiLevelType w:val="multilevel"/>
    <w:tmpl w:val="16F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C54BA7"/>
    <w:multiLevelType w:val="multilevel"/>
    <w:tmpl w:val="0B5A0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F11630"/>
    <w:multiLevelType w:val="multilevel"/>
    <w:tmpl w:val="B31E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8E4CE1"/>
    <w:multiLevelType w:val="multilevel"/>
    <w:tmpl w:val="0C8A4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E5B58"/>
    <w:multiLevelType w:val="multilevel"/>
    <w:tmpl w:val="327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84924"/>
    <w:multiLevelType w:val="multilevel"/>
    <w:tmpl w:val="62E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044377"/>
    <w:multiLevelType w:val="multilevel"/>
    <w:tmpl w:val="ED6C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C01C8"/>
    <w:multiLevelType w:val="multilevel"/>
    <w:tmpl w:val="E7FA0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75A7F"/>
    <w:multiLevelType w:val="multilevel"/>
    <w:tmpl w:val="0C8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2C13C9"/>
    <w:multiLevelType w:val="multilevel"/>
    <w:tmpl w:val="60E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2F6A34"/>
    <w:multiLevelType w:val="multilevel"/>
    <w:tmpl w:val="5A82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E5F5D"/>
    <w:multiLevelType w:val="multilevel"/>
    <w:tmpl w:val="60283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471C18"/>
    <w:multiLevelType w:val="multilevel"/>
    <w:tmpl w:val="D102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44412"/>
    <w:multiLevelType w:val="multilevel"/>
    <w:tmpl w:val="36B89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241936"/>
    <w:multiLevelType w:val="multilevel"/>
    <w:tmpl w:val="BFE2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E90815"/>
    <w:multiLevelType w:val="multilevel"/>
    <w:tmpl w:val="7BC8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E714B9"/>
    <w:multiLevelType w:val="multilevel"/>
    <w:tmpl w:val="5F0E0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F72189"/>
    <w:multiLevelType w:val="multilevel"/>
    <w:tmpl w:val="97B21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C3546E6"/>
    <w:multiLevelType w:val="multilevel"/>
    <w:tmpl w:val="3C423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A2EE2"/>
    <w:multiLevelType w:val="multilevel"/>
    <w:tmpl w:val="99667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FE61AE"/>
    <w:multiLevelType w:val="multilevel"/>
    <w:tmpl w:val="1954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F31B62"/>
    <w:multiLevelType w:val="multilevel"/>
    <w:tmpl w:val="6826D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642892">
    <w:abstractNumId w:val="33"/>
  </w:num>
  <w:num w:numId="2" w16cid:durableId="1470786145">
    <w:abstractNumId w:val="29"/>
  </w:num>
  <w:num w:numId="3" w16cid:durableId="341517189">
    <w:abstractNumId w:val="22"/>
  </w:num>
  <w:num w:numId="4" w16cid:durableId="1520436688">
    <w:abstractNumId w:val="27"/>
  </w:num>
  <w:num w:numId="5" w16cid:durableId="1329749266">
    <w:abstractNumId w:val="9"/>
  </w:num>
  <w:num w:numId="6" w16cid:durableId="55247055">
    <w:abstractNumId w:val="15"/>
  </w:num>
  <w:num w:numId="7" w16cid:durableId="930427251">
    <w:abstractNumId w:val="19"/>
  </w:num>
  <w:num w:numId="8" w16cid:durableId="2003461615">
    <w:abstractNumId w:val="21"/>
  </w:num>
  <w:num w:numId="9" w16cid:durableId="508908772">
    <w:abstractNumId w:val="26"/>
  </w:num>
  <w:num w:numId="10" w16cid:durableId="877935015">
    <w:abstractNumId w:val="32"/>
  </w:num>
  <w:num w:numId="11" w16cid:durableId="1509443805">
    <w:abstractNumId w:val="0"/>
  </w:num>
  <w:num w:numId="12" w16cid:durableId="1319961106">
    <w:abstractNumId w:val="31"/>
  </w:num>
  <w:num w:numId="13" w16cid:durableId="1553038423">
    <w:abstractNumId w:val="10"/>
  </w:num>
  <w:num w:numId="14" w16cid:durableId="187835117">
    <w:abstractNumId w:val="28"/>
  </w:num>
  <w:num w:numId="15" w16cid:durableId="131598095">
    <w:abstractNumId w:val="1"/>
  </w:num>
  <w:num w:numId="16" w16cid:durableId="2063481176">
    <w:abstractNumId w:val="30"/>
  </w:num>
  <w:num w:numId="17" w16cid:durableId="655376940">
    <w:abstractNumId w:val="11"/>
  </w:num>
  <w:num w:numId="18" w16cid:durableId="1267468545">
    <w:abstractNumId w:val="23"/>
  </w:num>
  <w:num w:numId="19" w16cid:durableId="1848324713">
    <w:abstractNumId w:val="6"/>
  </w:num>
  <w:num w:numId="20" w16cid:durableId="1902786514">
    <w:abstractNumId w:val="4"/>
  </w:num>
  <w:num w:numId="21" w16cid:durableId="1133909038">
    <w:abstractNumId w:val="14"/>
  </w:num>
  <w:num w:numId="22" w16cid:durableId="2021276309">
    <w:abstractNumId w:val="25"/>
  </w:num>
  <w:num w:numId="23" w16cid:durableId="567569302">
    <w:abstractNumId w:val="16"/>
  </w:num>
  <w:num w:numId="24" w16cid:durableId="1193610174">
    <w:abstractNumId w:val="12"/>
  </w:num>
  <w:num w:numId="25" w16cid:durableId="555047858">
    <w:abstractNumId w:val="7"/>
  </w:num>
  <w:num w:numId="26" w16cid:durableId="1925649652">
    <w:abstractNumId w:val="34"/>
  </w:num>
  <w:num w:numId="27" w16cid:durableId="568197893">
    <w:abstractNumId w:val="2"/>
  </w:num>
  <w:num w:numId="28" w16cid:durableId="1605959786">
    <w:abstractNumId w:val="3"/>
  </w:num>
  <w:num w:numId="29" w16cid:durableId="1788575309">
    <w:abstractNumId w:val="5"/>
  </w:num>
  <w:num w:numId="30" w16cid:durableId="1933658982">
    <w:abstractNumId w:val="8"/>
  </w:num>
  <w:num w:numId="31" w16cid:durableId="13577867">
    <w:abstractNumId w:val="17"/>
  </w:num>
  <w:num w:numId="32" w16cid:durableId="2102413591">
    <w:abstractNumId w:val="18"/>
  </w:num>
  <w:num w:numId="33" w16cid:durableId="328484259">
    <w:abstractNumId w:val="13"/>
  </w:num>
  <w:num w:numId="34" w16cid:durableId="173038826">
    <w:abstractNumId w:val="24"/>
  </w:num>
  <w:num w:numId="35" w16cid:durableId="19942882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625"/>
    <w:rsid w:val="00037933"/>
    <w:rsid w:val="000B54E5"/>
    <w:rsid w:val="00202566"/>
    <w:rsid w:val="00307DCD"/>
    <w:rsid w:val="0037501D"/>
    <w:rsid w:val="003F11BB"/>
    <w:rsid w:val="005A4DA4"/>
    <w:rsid w:val="005F3F8C"/>
    <w:rsid w:val="007C642D"/>
    <w:rsid w:val="00853C9E"/>
    <w:rsid w:val="00872152"/>
    <w:rsid w:val="00CE715C"/>
    <w:rsid w:val="00CF424C"/>
    <w:rsid w:val="00DC7105"/>
    <w:rsid w:val="00E10625"/>
    <w:rsid w:val="00F96DF9"/>
    <w:rsid w:val="00FD3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B4762"/>
  <w15:chartTrackingRefBased/>
  <w15:docId w15:val="{3B00A43B-F4A7-4820-B5EB-DB6AAD14A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HAnsi"/>
        <w:sz w:val="38"/>
        <w:szCs w:val="38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6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6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6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6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6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6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6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6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6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6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6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B.Venkateswara Rao</dc:creator>
  <cp:keywords/>
  <dc:description/>
  <cp:lastModifiedBy>B.Venkateswara Rao</cp:lastModifiedBy>
  <cp:revision>3</cp:revision>
  <dcterms:created xsi:type="dcterms:W3CDTF">2025-12-24T14:17:00Z</dcterms:created>
  <dcterms:modified xsi:type="dcterms:W3CDTF">2025-12-24T14:21:00Z</dcterms:modified>
</cp:coreProperties>
</file>