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D229" w14:textId="538332E2" w:rsidR="00037933" w:rsidRPr="00277D58" w:rsidRDefault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Jira progress 30-12-2025</w:t>
      </w:r>
    </w:p>
    <w:p w14:paraId="51682520" w14:textId="7F6333FF" w:rsidR="00277D58" w:rsidRDefault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>Jira Automation</w:t>
      </w:r>
      <w:r w:rsidRPr="00277D58">
        <w:rPr>
          <w:rFonts w:ascii="Times New Roman" w:hAnsi="Times New Roman" w:cs="Times New Roman"/>
          <w:sz w:val="24"/>
          <w:szCs w:val="24"/>
        </w:rPr>
        <w:t xml:space="preserve"> = rules that </w:t>
      </w:r>
      <w:r w:rsidRPr="00277D58">
        <w:rPr>
          <w:rFonts w:ascii="Times New Roman" w:hAnsi="Times New Roman" w:cs="Times New Roman"/>
          <w:i/>
          <w:iCs/>
          <w:sz w:val="24"/>
          <w:szCs w:val="24"/>
        </w:rPr>
        <w:t>do work for you</w:t>
      </w:r>
      <w:r w:rsidRPr="00277D58">
        <w:rPr>
          <w:rFonts w:ascii="Times New Roman" w:hAnsi="Times New Roman" w:cs="Times New Roman"/>
          <w:sz w:val="24"/>
          <w:szCs w:val="24"/>
        </w:rPr>
        <w:t xml:space="preserve"> inside Jira.</w:t>
      </w:r>
    </w:p>
    <w:p w14:paraId="63224C33" w14:textId="13994733" w:rsidR="00277D58" w:rsidRDefault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 xml:space="preserve">No coding, just </w:t>
      </w:r>
      <w:r w:rsidRPr="00277D58">
        <w:rPr>
          <w:rFonts w:ascii="Times New Roman" w:hAnsi="Times New Roman" w:cs="Times New Roman"/>
          <w:b/>
          <w:bCs/>
          <w:sz w:val="24"/>
          <w:szCs w:val="24"/>
        </w:rPr>
        <w:t>IF this happens → THEN do that</w:t>
      </w:r>
      <w:r w:rsidRPr="00277D58">
        <w:rPr>
          <w:rFonts w:ascii="Times New Roman" w:hAnsi="Times New Roman" w:cs="Times New Roman"/>
          <w:sz w:val="24"/>
          <w:szCs w:val="24"/>
        </w:rPr>
        <w:t>.</w:t>
      </w:r>
    </w:p>
    <w:p w14:paraId="50CF93D9" w14:textId="77777777" w:rsidR="00277D58" w:rsidRPr="00277D58" w:rsidRDefault="00277D58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>What is Jira Automation?</w:t>
      </w:r>
    </w:p>
    <w:p w14:paraId="4667BA0F" w14:textId="77777777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Jira Automation lets you automatically:</w:t>
      </w:r>
    </w:p>
    <w:p w14:paraId="14599D34" w14:textId="77777777" w:rsidR="00277D58" w:rsidRPr="00277D58" w:rsidRDefault="00277D58" w:rsidP="00277D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Update issues</w:t>
      </w:r>
    </w:p>
    <w:p w14:paraId="4CF09FDE" w14:textId="77777777" w:rsidR="00277D58" w:rsidRPr="00277D58" w:rsidRDefault="00277D58" w:rsidP="00277D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Change status</w:t>
      </w:r>
    </w:p>
    <w:p w14:paraId="4631E888" w14:textId="77777777" w:rsidR="00277D58" w:rsidRPr="00277D58" w:rsidRDefault="00277D58" w:rsidP="00277D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Send notifications</w:t>
      </w:r>
    </w:p>
    <w:p w14:paraId="03B27DEE" w14:textId="77777777" w:rsidR="00277D58" w:rsidRPr="00277D58" w:rsidRDefault="00277D58" w:rsidP="00277D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Assign users</w:t>
      </w:r>
    </w:p>
    <w:p w14:paraId="7195C2BD" w14:textId="77777777" w:rsidR="00277D58" w:rsidRPr="00277D58" w:rsidRDefault="00277D58" w:rsidP="00277D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Create / link issues</w:t>
      </w:r>
    </w:p>
    <w:p w14:paraId="195CBE1B" w14:textId="77777777" w:rsidR="00277D58" w:rsidRPr="00277D58" w:rsidRDefault="00277D58" w:rsidP="00277D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Enforce workflows</w:t>
      </w:r>
    </w:p>
    <w:p w14:paraId="15F5C596" w14:textId="77777777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 xml:space="preserve">All based on </w:t>
      </w:r>
      <w:r w:rsidRPr="00277D58">
        <w:rPr>
          <w:rFonts w:ascii="Times New Roman" w:hAnsi="Times New Roman" w:cs="Times New Roman"/>
          <w:b/>
          <w:bCs/>
          <w:sz w:val="24"/>
          <w:szCs w:val="24"/>
        </w:rPr>
        <w:t>triggers, conditions, and actions</w:t>
      </w:r>
      <w:r w:rsidRPr="00277D58">
        <w:rPr>
          <w:rFonts w:ascii="Times New Roman" w:hAnsi="Times New Roman" w:cs="Times New Roman"/>
          <w:sz w:val="24"/>
          <w:szCs w:val="24"/>
        </w:rPr>
        <w:t>.</w:t>
      </w:r>
    </w:p>
    <w:p w14:paraId="1E0BB3EF" w14:textId="77777777" w:rsidR="00277D58" w:rsidRPr="00277D58" w:rsidRDefault="00277D58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>Where you find Automation</w:t>
      </w:r>
    </w:p>
    <w:p w14:paraId="42028707" w14:textId="77777777" w:rsidR="00277D58" w:rsidRPr="00277D58" w:rsidRDefault="00277D58" w:rsidP="00277D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>Project-level:</w:t>
      </w:r>
      <w:r w:rsidRPr="00277D58">
        <w:rPr>
          <w:rFonts w:ascii="Times New Roman" w:hAnsi="Times New Roman" w:cs="Times New Roman"/>
          <w:sz w:val="24"/>
          <w:szCs w:val="24"/>
        </w:rPr>
        <w:br/>
        <w:t>Project settings → Automation</w:t>
      </w:r>
      <w:r w:rsidRPr="00277D58">
        <w:rPr>
          <w:rFonts w:ascii="Times New Roman" w:hAnsi="Times New Roman" w:cs="Times New Roman"/>
          <w:sz w:val="24"/>
          <w:szCs w:val="24"/>
        </w:rPr>
        <w:br/>
        <w:t>(Rules apply only to that project)</w:t>
      </w:r>
    </w:p>
    <w:p w14:paraId="76030203" w14:textId="77777777" w:rsidR="00277D58" w:rsidRPr="00277D58" w:rsidRDefault="00277D58" w:rsidP="00277D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>Global-level (Admin):</w:t>
      </w:r>
      <w:r w:rsidRPr="00277D58">
        <w:rPr>
          <w:rFonts w:ascii="Times New Roman" w:hAnsi="Times New Roman" w:cs="Times New Roman"/>
          <w:sz w:val="24"/>
          <w:szCs w:val="24"/>
        </w:rPr>
        <w:br/>
        <w:t>Jira settings → System → Automation rules</w:t>
      </w:r>
      <w:r w:rsidRPr="00277D58">
        <w:rPr>
          <w:rFonts w:ascii="Times New Roman" w:hAnsi="Times New Roman" w:cs="Times New Roman"/>
          <w:sz w:val="24"/>
          <w:szCs w:val="24"/>
        </w:rPr>
        <w:br/>
        <w:t>(Applies across projects)</w:t>
      </w:r>
    </w:p>
    <w:p w14:paraId="634AA805" w14:textId="77777777" w:rsid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</w:p>
    <w:p w14:paraId="4D87408C" w14:textId="72D1522E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>Core Components (Very Important)</w:t>
      </w:r>
    </w:p>
    <w:p w14:paraId="58C40F9A" w14:textId="77777777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 xml:space="preserve">Every rule has </w:t>
      </w:r>
      <w:r w:rsidRPr="00277D58">
        <w:rPr>
          <w:rFonts w:ascii="Times New Roman" w:hAnsi="Times New Roman" w:cs="Times New Roman"/>
          <w:b/>
          <w:bCs/>
          <w:sz w:val="24"/>
          <w:szCs w:val="24"/>
        </w:rPr>
        <w:t>3 parts</w:t>
      </w:r>
      <w:r w:rsidRPr="00277D58">
        <w:rPr>
          <w:rFonts w:ascii="Times New Roman" w:hAnsi="Times New Roman" w:cs="Times New Roman"/>
          <w:sz w:val="24"/>
          <w:szCs w:val="24"/>
        </w:rPr>
        <w:t>:</w:t>
      </w:r>
    </w:p>
    <w:p w14:paraId="7497717E" w14:textId="492B00FB" w:rsidR="00277D58" w:rsidRPr="00277D58" w:rsidRDefault="00277D58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 xml:space="preserve"> Trigger – </w:t>
      </w:r>
      <w:r w:rsidRPr="00277D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WHEN</w:t>
      </w:r>
    </w:p>
    <w:p w14:paraId="70E9D3D9" w14:textId="77777777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What starts the rule</w:t>
      </w:r>
      <w:r w:rsidRPr="00277D58">
        <w:rPr>
          <w:rFonts w:ascii="Times New Roman" w:hAnsi="Times New Roman" w:cs="Times New Roman"/>
          <w:sz w:val="24"/>
          <w:szCs w:val="24"/>
        </w:rPr>
        <w:br/>
        <w:t>Examples:</w:t>
      </w:r>
    </w:p>
    <w:p w14:paraId="55712D62" w14:textId="77777777" w:rsidR="00277D58" w:rsidRPr="00277D58" w:rsidRDefault="00277D58" w:rsidP="00277D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Issue created</w:t>
      </w:r>
    </w:p>
    <w:p w14:paraId="71E6E4B0" w14:textId="77777777" w:rsidR="00277D58" w:rsidRPr="00277D58" w:rsidRDefault="00277D58" w:rsidP="00277D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Status changed</w:t>
      </w:r>
    </w:p>
    <w:p w14:paraId="41E016D8" w14:textId="77777777" w:rsidR="00277D58" w:rsidRPr="00277D58" w:rsidRDefault="00277D58" w:rsidP="00277D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Field updated</w:t>
      </w:r>
    </w:p>
    <w:p w14:paraId="4CD92D51" w14:textId="77777777" w:rsidR="00277D58" w:rsidRPr="00277D58" w:rsidRDefault="00277D58" w:rsidP="00277D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Scheduled (time-based)</w:t>
      </w:r>
    </w:p>
    <w:p w14:paraId="42AC55E4" w14:textId="77777777" w:rsidR="00277D58" w:rsidRPr="00277D58" w:rsidRDefault="00277D58" w:rsidP="00277D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Sprint started / completed</w:t>
      </w:r>
    </w:p>
    <w:p w14:paraId="6867E105" w14:textId="7BD9BB71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</w:p>
    <w:p w14:paraId="65DF78D2" w14:textId="77777777" w:rsidR="00277D58" w:rsidRDefault="00277D58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306ACF" w14:textId="683F77B0" w:rsidR="00277D58" w:rsidRPr="00277D58" w:rsidRDefault="00277D58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Condition – </w:t>
      </w:r>
      <w:r w:rsidRPr="00277D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IF</w:t>
      </w:r>
    </w:p>
    <w:p w14:paraId="007E79EB" w14:textId="77777777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Rules that must be true</w:t>
      </w:r>
      <w:r w:rsidRPr="00277D58">
        <w:rPr>
          <w:rFonts w:ascii="Times New Roman" w:hAnsi="Times New Roman" w:cs="Times New Roman"/>
          <w:sz w:val="24"/>
          <w:szCs w:val="24"/>
        </w:rPr>
        <w:br/>
        <w:t>Examples:</w:t>
      </w:r>
    </w:p>
    <w:p w14:paraId="0F17E372" w14:textId="77777777" w:rsidR="00277D58" w:rsidRPr="00277D58" w:rsidRDefault="00277D58" w:rsidP="00277D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Issue type = Bug</w:t>
      </w:r>
    </w:p>
    <w:p w14:paraId="227D534D" w14:textId="77777777" w:rsidR="00277D58" w:rsidRPr="00277D58" w:rsidRDefault="00277D58" w:rsidP="00277D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Priority = High</w:t>
      </w:r>
    </w:p>
    <w:p w14:paraId="3CF16982" w14:textId="77777777" w:rsidR="00277D58" w:rsidRPr="00277D58" w:rsidRDefault="00277D58" w:rsidP="00277D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Assignee is empty</w:t>
      </w:r>
    </w:p>
    <w:p w14:paraId="0CFA5D4B" w14:textId="77777777" w:rsidR="00277D58" w:rsidRDefault="00277D58" w:rsidP="00277D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Reporter = User</w:t>
      </w:r>
    </w:p>
    <w:p w14:paraId="478D4903" w14:textId="057C4F49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 xml:space="preserve"> Conditions are </w:t>
      </w:r>
      <w:r w:rsidRPr="00277D58">
        <w:rPr>
          <w:rFonts w:ascii="Times New Roman" w:hAnsi="Times New Roman" w:cs="Times New Roman"/>
          <w:b/>
          <w:bCs/>
          <w:sz w:val="24"/>
          <w:szCs w:val="24"/>
        </w:rPr>
        <w:t>optional</w:t>
      </w:r>
      <w:r w:rsidRPr="00277D58">
        <w:rPr>
          <w:rFonts w:ascii="Times New Roman" w:hAnsi="Times New Roman" w:cs="Times New Roman"/>
          <w:sz w:val="24"/>
          <w:szCs w:val="24"/>
        </w:rPr>
        <w:t>, but powerful.</w:t>
      </w:r>
    </w:p>
    <w:p w14:paraId="5E5C6F65" w14:textId="77777777" w:rsid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</w:p>
    <w:p w14:paraId="18F72A0D" w14:textId="1B2A66FC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 xml:space="preserve">Action – </w:t>
      </w:r>
      <w:r w:rsidRPr="00277D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THEN</w:t>
      </w:r>
    </w:p>
    <w:p w14:paraId="5D14E38D" w14:textId="77777777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What Jira does</w:t>
      </w:r>
      <w:r w:rsidRPr="00277D58">
        <w:rPr>
          <w:rFonts w:ascii="Times New Roman" w:hAnsi="Times New Roman" w:cs="Times New Roman"/>
          <w:sz w:val="24"/>
          <w:szCs w:val="24"/>
        </w:rPr>
        <w:br/>
        <w:t>Examples:</w:t>
      </w:r>
    </w:p>
    <w:p w14:paraId="056A8639" w14:textId="77777777" w:rsidR="00277D58" w:rsidRPr="00277D58" w:rsidRDefault="00277D58" w:rsidP="00277D5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Assign issue</w:t>
      </w:r>
    </w:p>
    <w:p w14:paraId="62ABDEB2" w14:textId="77777777" w:rsidR="00277D58" w:rsidRPr="00277D58" w:rsidRDefault="00277D58" w:rsidP="00277D5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Transition issue</w:t>
      </w:r>
    </w:p>
    <w:p w14:paraId="768B3006" w14:textId="77777777" w:rsidR="00277D58" w:rsidRPr="00277D58" w:rsidRDefault="00277D58" w:rsidP="00277D5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Add comment</w:t>
      </w:r>
    </w:p>
    <w:p w14:paraId="54BE3C75" w14:textId="77777777" w:rsidR="00277D58" w:rsidRPr="00277D58" w:rsidRDefault="00277D58" w:rsidP="00277D5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Send email / Slack message</w:t>
      </w:r>
    </w:p>
    <w:p w14:paraId="21222C19" w14:textId="77777777" w:rsidR="00277D58" w:rsidRPr="00277D58" w:rsidRDefault="00277D58" w:rsidP="00277D5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Create another issue</w:t>
      </w:r>
    </w:p>
    <w:p w14:paraId="0A3BFE04" w14:textId="77777777" w:rsidR="00277D58" w:rsidRPr="00277D58" w:rsidRDefault="00277D58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>Types of Conditions</w:t>
      </w:r>
    </w:p>
    <w:p w14:paraId="3A8C89DE" w14:textId="77777777" w:rsidR="00277D58" w:rsidRPr="00277D58" w:rsidRDefault="00277D58" w:rsidP="00277D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Issue fields condition</w:t>
      </w:r>
    </w:p>
    <w:p w14:paraId="3C91CCC6" w14:textId="7BA08232" w:rsidR="00277D58" w:rsidRPr="00277D58" w:rsidRDefault="00277D58" w:rsidP="00277D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 xml:space="preserve">JQL condition </w:t>
      </w:r>
    </w:p>
    <w:p w14:paraId="4069AF42" w14:textId="77777777" w:rsidR="00277D58" w:rsidRPr="00277D58" w:rsidRDefault="00277D58" w:rsidP="00277D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User condition</w:t>
      </w:r>
    </w:p>
    <w:p w14:paraId="31753CF6" w14:textId="77777777" w:rsidR="00277D58" w:rsidRPr="00277D58" w:rsidRDefault="00277D58" w:rsidP="00277D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Compare two values</w:t>
      </w:r>
    </w:p>
    <w:p w14:paraId="79B075DE" w14:textId="77777777" w:rsidR="00277D58" w:rsidRPr="00277D58" w:rsidRDefault="00277D58" w:rsidP="00277D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Related issues condition (Epic / Parent / Subtasks)</w:t>
      </w:r>
    </w:p>
    <w:p w14:paraId="347BF70C" w14:textId="77777777" w:rsidR="00277D58" w:rsidRDefault="00277D58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281D05" w14:textId="3A56F183" w:rsidR="00277D58" w:rsidRPr="00277D58" w:rsidRDefault="00277D58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>Smart Values (Advanced but Important)</w:t>
      </w:r>
    </w:p>
    <w:p w14:paraId="3BEE1937" w14:textId="77777777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Smart values let you access Jira data dynamically.</w:t>
      </w:r>
    </w:p>
    <w:p w14:paraId="384A2900" w14:textId="77777777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Examples:</w:t>
      </w:r>
    </w:p>
    <w:p w14:paraId="1013AC8F" w14:textId="77777777" w:rsidR="00277D58" w:rsidRPr="00277D58" w:rsidRDefault="00277D58" w:rsidP="00277D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277D58">
        <w:rPr>
          <w:rFonts w:ascii="Times New Roman" w:hAnsi="Times New Roman" w:cs="Times New Roman"/>
          <w:sz w:val="24"/>
          <w:szCs w:val="24"/>
        </w:rPr>
        <w:t>issue.key</w:t>
      </w:r>
      <w:proofErr w:type="spellEnd"/>
      <w:r w:rsidRPr="00277D58">
        <w:rPr>
          <w:rFonts w:ascii="Times New Roman" w:hAnsi="Times New Roman" w:cs="Times New Roman"/>
          <w:sz w:val="24"/>
          <w:szCs w:val="24"/>
        </w:rPr>
        <w:t>}}</w:t>
      </w:r>
    </w:p>
    <w:p w14:paraId="5DCFAF55" w14:textId="77777777" w:rsidR="00277D58" w:rsidRPr="00277D58" w:rsidRDefault="00277D58" w:rsidP="00277D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277D58">
        <w:rPr>
          <w:rFonts w:ascii="Times New Roman" w:hAnsi="Times New Roman" w:cs="Times New Roman"/>
          <w:sz w:val="24"/>
          <w:szCs w:val="24"/>
        </w:rPr>
        <w:t>issue.summary</w:t>
      </w:r>
      <w:proofErr w:type="spellEnd"/>
      <w:r w:rsidRPr="00277D58">
        <w:rPr>
          <w:rFonts w:ascii="Times New Roman" w:hAnsi="Times New Roman" w:cs="Times New Roman"/>
          <w:sz w:val="24"/>
          <w:szCs w:val="24"/>
        </w:rPr>
        <w:t>}}</w:t>
      </w:r>
    </w:p>
    <w:p w14:paraId="0386315D" w14:textId="77777777" w:rsidR="00277D58" w:rsidRPr="00277D58" w:rsidRDefault="00277D58" w:rsidP="00277D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277D58">
        <w:rPr>
          <w:rFonts w:ascii="Times New Roman" w:hAnsi="Times New Roman" w:cs="Times New Roman"/>
          <w:sz w:val="24"/>
          <w:szCs w:val="24"/>
        </w:rPr>
        <w:t>assignee.displayName</w:t>
      </w:r>
      <w:proofErr w:type="spellEnd"/>
      <w:r w:rsidRPr="00277D58">
        <w:rPr>
          <w:rFonts w:ascii="Times New Roman" w:hAnsi="Times New Roman" w:cs="Times New Roman"/>
          <w:sz w:val="24"/>
          <w:szCs w:val="24"/>
        </w:rPr>
        <w:t>}}</w:t>
      </w:r>
    </w:p>
    <w:p w14:paraId="4E207C53" w14:textId="77777777" w:rsidR="00277D58" w:rsidRPr="00277D58" w:rsidRDefault="00277D58" w:rsidP="00277D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{{now}}</w:t>
      </w:r>
    </w:p>
    <w:p w14:paraId="4F4E5731" w14:textId="77777777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lastRenderedPageBreak/>
        <w:t>Used in:</w:t>
      </w:r>
    </w:p>
    <w:p w14:paraId="0B73C0E1" w14:textId="77777777" w:rsidR="00277D58" w:rsidRPr="00277D58" w:rsidRDefault="00277D58" w:rsidP="00277D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Comments</w:t>
      </w:r>
    </w:p>
    <w:p w14:paraId="72BB358D" w14:textId="77777777" w:rsidR="00277D58" w:rsidRPr="00277D58" w:rsidRDefault="00277D58" w:rsidP="00277D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Emails</w:t>
      </w:r>
    </w:p>
    <w:p w14:paraId="13025CCF" w14:textId="77777777" w:rsidR="00277D58" w:rsidRPr="00277D58" w:rsidRDefault="00277D58" w:rsidP="00277D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Field updates</w:t>
      </w:r>
    </w:p>
    <w:p w14:paraId="471047A8" w14:textId="68AC9FA4" w:rsidR="00277D58" w:rsidRPr="00277D58" w:rsidRDefault="00277D58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>Automation Rule Limits</w:t>
      </w:r>
    </w:p>
    <w:p w14:paraId="5699D085" w14:textId="77777777" w:rsidR="00277D58" w:rsidRPr="00277D58" w:rsidRDefault="00277D58" w:rsidP="00277D5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Depends on Jira plan (Free / Standard / Premium)</w:t>
      </w:r>
    </w:p>
    <w:p w14:paraId="65E16C02" w14:textId="77777777" w:rsidR="00277D58" w:rsidRPr="00277D58" w:rsidRDefault="00277D58" w:rsidP="00277D5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Each action = rule execution</w:t>
      </w:r>
    </w:p>
    <w:p w14:paraId="13F985EF" w14:textId="77777777" w:rsidR="00277D58" w:rsidRDefault="00277D58" w:rsidP="00277D5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Global rules consume more quota</w:t>
      </w:r>
    </w:p>
    <w:p w14:paraId="11E96BE1" w14:textId="1D7466A2" w:rsidR="00277D58" w:rsidRPr="00277D58" w:rsidRDefault="00277D58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>Jira Automation works</w:t>
      </w:r>
    </w:p>
    <w:p w14:paraId="05B855DB" w14:textId="77777777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WHEN (Trigger)  → REQUIRED</w:t>
      </w:r>
    </w:p>
    <w:p w14:paraId="0BC25DF2" w14:textId="77777777" w:rsidR="00277D58" w:rsidRP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IF (Condition) → OPTIONAL</w:t>
      </w:r>
    </w:p>
    <w:p w14:paraId="4621F289" w14:textId="3A9AC6E9" w:rsidR="00277D58" w:rsidRDefault="00277D58" w:rsidP="00277D58">
      <w:p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THEN (Action)  → REQUIRED</w:t>
      </w:r>
    </w:p>
    <w:p w14:paraId="3D435A21" w14:textId="77777777" w:rsidR="00277D58" w:rsidRPr="00277D58" w:rsidRDefault="00277D58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7D58">
        <w:rPr>
          <w:rFonts w:ascii="Times New Roman" w:hAnsi="Times New Roman" w:cs="Times New Roman"/>
          <w:b/>
          <w:bCs/>
          <w:sz w:val="24"/>
          <w:szCs w:val="24"/>
        </w:rPr>
        <w:t>ONLY Global Administrator</w:t>
      </w:r>
    </w:p>
    <w:p w14:paraId="5BE56C25" w14:textId="77777777" w:rsidR="00277D58" w:rsidRPr="00277D58" w:rsidRDefault="00277D58" w:rsidP="00277D5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System Admin / Jira Admin (Global level)</w:t>
      </w:r>
    </w:p>
    <w:p w14:paraId="0B729E36" w14:textId="77777777" w:rsidR="00277D58" w:rsidRPr="00277D58" w:rsidRDefault="00277D58" w:rsidP="00277D5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 xml:space="preserve">Has access to </w:t>
      </w:r>
      <w:r w:rsidRPr="00277D58">
        <w:rPr>
          <w:rFonts w:ascii="Times New Roman" w:hAnsi="Times New Roman" w:cs="Times New Roman"/>
          <w:b/>
          <w:bCs/>
          <w:sz w:val="24"/>
          <w:szCs w:val="24"/>
        </w:rPr>
        <w:t>Global Automation</w:t>
      </w:r>
    </w:p>
    <w:p w14:paraId="472C3E21" w14:textId="77777777" w:rsidR="00277D58" w:rsidRPr="00277D58" w:rsidRDefault="00277D58" w:rsidP="00277D5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Can import rules into:</w:t>
      </w:r>
    </w:p>
    <w:p w14:paraId="075860E4" w14:textId="77777777" w:rsidR="00277D58" w:rsidRPr="00277D58" w:rsidRDefault="00277D58" w:rsidP="00277D58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Global scope</w:t>
      </w:r>
    </w:p>
    <w:p w14:paraId="6489C9B1" w14:textId="77777777" w:rsidR="00277D58" w:rsidRDefault="00277D58" w:rsidP="00277D58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77D58">
        <w:rPr>
          <w:rFonts w:ascii="Times New Roman" w:hAnsi="Times New Roman" w:cs="Times New Roman"/>
          <w:sz w:val="24"/>
          <w:szCs w:val="24"/>
        </w:rPr>
        <w:t>Any project (if permitted)</w:t>
      </w:r>
    </w:p>
    <w:p w14:paraId="0D4AB734" w14:textId="77777777" w:rsidR="00277D58" w:rsidRPr="00277D58" w:rsidRDefault="00277D58" w:rsidP="00277D58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622AED2F" w14:textId="23DA0928" w:rsidR="00277D58" w:rsidRDefault="00277D58" w:rsidP="00277D58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277D58">
        <w:rPr>
          <w:rFonts w:ascii="Times New Roman" w:hAnsi="Times New Roman" w:cs="Times New Roman"/>
          <w:sz w:val="24"/>
          <w:szCs w:val="24"/>
        </w:rPr>
        <w:t>o</w:t>
      </w:r>
      <w:r w:rsidRPr="00277D58">
        <w:rPr>
          <w:rFonts w:ascii="Times New Roman" w:hAnsi="Times New Roman" w:cs="Times New Roman"/>
          <w:sz w:val="24"/>
          <w:szCs w:val="24"/>
        </w:rPr>
        <w:t>nly a Global Jira Administrator can import automation rules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5446A4B0" w14:textId="77777777" w:rsidR="00CF5D06" w:rsidRPr="00CF5D06" w:rsidRDefault="00CF5D06" w:rsidP="00CF5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5D06">
        <w:rPr>
          <w:rFonts w:ascii="Times New Roman" w:hAnsi="Times New Roman" w:cs="Times New Roman"/>
          <w:b/>
          <w:bCs/>
          <w:sz w:val="24"/>
          <w:szCs w:val="24"/>
        </w:rPr>
        <w:t>What is a Branch in Jira Automation?</w:t>
      </w:r>
    </w:p>
    <w:p w14:paraId="3528DEB6" w14:textId="77777777" w:rsidR="00CF5D06" w:rsidRDefault="00CF5D06" w:rsidP="00CF5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5D06">
        <w:rPr>
          <w:rFonts w:ascii="Times New Roman" w:hAnsi="Times New Roman" w:cs="Times New Roman"/>
          <w:sz w:val="24"/>
          <w:szCs w:val="24"/>
        </w:rPr>
        <w:t>A Branch rule / related issues lets you run actions or conditions on other issues related to the trigger issue, not just the issue that triggered the rule</w:t>
      </w:r>
      <w:r w:rsidRPr="00CF5D0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A2418C9" w14:textId="2BFA3757" w:rsidR="00CF5D06" w:rsidRPr="00CF5D06" w:rsidRDefault="00CF5D06" w:rsidP="00CF5D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5D06">
        <w:rPr>
          <w:rFonts w:ascii="Times New Roman" w:hAnsi="Times New Roman" w:cs="Times New Roman"/>
          <w:b/>
          <w:bCs/>
          <w:sz w:val="24"/>
          <w:szCs w:val="24"/>
        </w:rPr>
        <w:t xml:space="preserve">Branch vs Condition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1584"/>
        <w:gridCol w:w="2815"/>
      </w:tblGrid>
      <w:tr w:rsidR="00CF5D06" w:rsidRPr="00CF5D06" w14:paraId="13FD0FF0" w14:textId="77777777" w:rsidTr="00CF5D06">
        <w:trPr>
          <w:trHeight w:val="471"/>
          <w:tblHeader/>
          <w:tblCellSpacing w:w="15" w:type="dxa"/>
        </w:trPr>
        <w:tc>
          <w:tcPr>
            <w:tcW w:w="2941" w:type="dxa"/>
            <w:vAlign w:val="center"/>
            <w:hideMark/>
          </w:tcPr>
          <w:p w14:paraId="05D7BCB3" w14:textId="77777777" w:rsidR="00CF5D06" w:rsidRPr="00CF5D06" w:rsidRDefault="00CF5D06" w:rsidP="00CF5D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1554" w:type="dxa"/>
            <w:vAlign w:val="center"/>
            <w:hideMark/>
          </w:tcPr>
          <w:p w14:paraId="406EE529" w14:textId="77777777" w:rsidR="00CF5D06" w:rsidRPr="00CF5D06" w:rsidRDefault="00CF5D06" w:rsidP="00CF5D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  <w:tc>
          <w:tcPr>
            <w:tcW w:w="2770" w:type="dxa"/>
            <w:vAlign w:val="center"/>
            <w:hideMark/>
          </w:tcPr>
          <w:p w14:paraId="795A3054" w14:textId="77777777" w:rsidR="00CF5D06" w:rsidRPr="00CF5D06" w:rsidRDefault="00CF5D06" w:rsidP="00CF5D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</w:tr>
      <w:tr w:rsidR="00CF5D06" w:rsidRPr="00CF5D06" w14:paraId="6880AD86" w14:textId="77777777" w:rsidTr="00CF5D06">
        <w:trPr>
          <w:trHeight w:val="790"/>
          <w:tblCellSpacing w:w="15" w:type="dxa"/>
        </w:trPr>
        <w:tc>
          <w:tcPr>
            <w:tcW w:w="2941" w:type="dxa"/>
            <w:vAlign w:val="center"/>
            <w:hideMark/>
          </w:tcPr>
          <w:p w14:paraId="6E5922C2" w14:textId="77777777" w:rsidR="00CF5D06" w:rsidRPr="00CF5D06" w:rsidRDefault="00CF5D06" w:rsidP="00CF5D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1554" w:type="dxa"/>
            <w:vAlign w:val="center"/>
            <w:hideMark/>
          </w:tcPr>
          <w:p w14:paraId="6C974BA2" w14:textId="77777777" w:rsidR="00CF5D06" w:rsidRPr="00CF5D06" w:rsidRDefault="00CF5D06" w:rsidP="00CF5D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Change issue context</w:t>
            </w:r>
          </w:p>
        </w:tc>
        <w:tc>
          <w:tcPr>
            <w:tcW w:w="2770" w:type="dxa"/>
            <w:vAlign w:val="center"/>
            <w:hideMark/>
          </w:tcPr>
          <w:p w14:paraId="033D7A12" w14:textId="77777777" w:rsidR="00CF5D06" w:rsidRPr="00CF5D06" w:rsidRDefault="00CF5D06" w:rsidP="00CF5D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Filter issues</w:t>
            </w:r>
          </w:p>
        </w:tc>
      </w:tr>
      <w:tr w:rsidR="00CF5D06" w:rsidRPr="00CF5D06" w14:paraId="3C6F5AD0" w14:textId="77777777" w:rsidTr="00CF5D06">
        <w:trPr>
          <w:trHeight w:val="790"/>
          <w:tblCellSpacing w:w="15" w:type="dxa"/>
        </w:trPr>
        <w:tc>
          <w:tcPr>
            <w:tcW w:w="2941" w:type="dxa"/>
            <w:vAlign w:val="center"/>
            <w:hideMark/>
          </w:tcPr>
          <w:p w14:paraId="2B8DD53C" w14:textId="77777777" w:rsidR="00CF5D06" w:rsidRPr="00CF5D06" w:rsidRDefault="00CF5D06" w:rsidP="00CF5D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Acts on</w:t>
            </w:r>
          </w:p>
        </w:tc>
        <w:tc>
          <w:tcPr>
            <w:tcW w:w="1554" w:type="dxa"/>
            <w:vAlign w:val="center"/>
            <w:hideMark/>
          </w:tcPr>
          <w:p w14:paraId="7B3A2A52" w14:textId="77777777" w:rsidR="00CF5D06" w:rsidRPr="00CF5D06" w:rsidRDefault="00CF5D06" w:rsidP="00CF5D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Related issues</w:t>
            </w:r>
          </w:p>
        </w:tc>
        <w:tc>
          <w:tcPr>
            <w:tcW w:w="2770" w:type="dxa"/>
            <w:vAlign w:val="center"/>
            <w:hideMark/>
          </w:tcPr>
          <w:p w14:paraId="01768F98" w14:textId="77777777" w:rsidR="00CF5D06" w:rsidRPr="00CF5D06" w:rsidRDefault="00CF5D06" w:rsidP="00CF5D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issue</w:t>
            </w:r>
          </w:p>
        </w:tc>
      </w:tr>
      <w:tr w:rsidR="00CF5D06" w:rsidRPr="00CF5D06" w14:paraId="6D70C34D" w14:textId="77777777" w:rsidTr="00CF5D06">
        <w:trPr>
          <w:trHeight w:val="484"/>
          <w:tblCellSpacing w:w="15" w:type="dxa"/>
        </w:trPr>
        <w:tc>
          <w:tcPr>
            <w:tcW w:w="2941" w:type="dxa"/>
            <w:vAlign w:val="center"/>
            <w:hideMark/>
          </w:tcPr>
          <w:p w14:paraId="16FBB7EE" w14:textId="77777777" w:rsidR="00CF5D06" w:rsidRPr="00CF5D06" w:rsidRDefault="00CF5D06" w:rsidP="00CF5D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 update issues</w:t>
            </w:r>
          </w:p>
        </w:tc>
        <w:tc>
          <w:tcPr>
            <w:tcW w:w="1554" w:type="dxa"/>
            <w:vAlign w:val="center"/>
            <w:hideMark/>
          </w:tcPr>
          <w:p w14:paraId="51CBE6A6" w14:textId="77777777" w:rsidR="00CF5D06" w:rsidRPr="00CF5D06" w:rsidRDefault="00CF5D06" w:rsidP="00CF5D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2770" w:type="dxa"/>
            <w:vAlign w:val="center"/>
            <w:hideMark/>
          </w:tcPr>
          <w:p w14:paraId="165C4932" w14:textId="77777777" w:rsidR="00CF5D06" w:rsidRPr="00CF5D06" w:rsidRDefault="00CF5D06" w:rsidP="00CF5D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</w:tbl>
    <w:p w14:paraId="6B938414" w14:textId="77777777" w:rsidR="00CF5D06" w:rsidRPr="00CF5D06" w:rsidRDefault="00CF5D06" w:rsidP="00CF5D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0CE74" w14:textId="5F49CE05" w:rsidR="00CF5D06" w:rsidRDefault="00CF5D06" w:rsidP="00277D58">
      <w:pPr>
        <w:rPr>
          <w:noProof/>
          <w:sz w:val="30"/>
          <w:szCs w:val="30"/>
        </w:rPr>
      </w:pPr>
      <w:r w:rsidRPr="00CF5D06">
        <w:rPr>
          <w:noProof/>
          <w:sz w:val="30"/>
          <w:szCs w:val="30"/>
        </w:rPr>
        <w:lastRenderedPageBreak/>
        <w:t>Automation rule for the close the epic if all issues are done</w:t>
      </w:r>
    </w:p>
    <w:p w14:paraId="7D032C9B" w14:textId="77777777" w:rsidR="00CF5D06" w:rsidRPr="00CF5D06" w:rsidRDefault="00CF5D06" w:rsidP="00277D58">
      <w:pPr>
        <w:rPr>
          <w:noProof/>
          <w:sz w:val="30"/>
          <w:szCs w:val="30"/>
        </w:rPr>
      </w:pPr>
    </w:p>
    <w:p w14:paraId="3699C8F8" w14:textId="3C542882" w:rsidR="00CF5D06" w:rsidRDefault="00CF5D06" w:rsidP="00277D58">
      <w:pPr>
        <w:rPr>
          <w:noProof/>
        </w:rPr>
      </w:pPr>
      <w:r w:rsidRPr="00CF5D06">
        <w:rPr>
          <w:noProof/>
        </w:rPr>
        <w:drawing>
          <wp:inline distT="0" distB="0" distL="0" distR="0" wp14:anchorId="03A2CEAF" wp14:editId="1B56EBB5">
            <wp:extent cx="5731510" cy="2849880"/>
            <wp:effectExtent l="0" t="0" r="2540" b="7620"/>
            <wp:docPr id="112159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99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DD90" w14:textId="28DCD695" w:rsidR="00CF5D06" w:rsidRDefault="00CF5D06" w:rsidP="00277D58">
      <w:pPr>
        <w:rPr>
          <w:noProof/>
        </w:rPr>
      </w:pPr>
      <w:r w:rsidRPr="00CF5D06">
        <w:rPr>
          <w:noProof/>
        </w:rPr>
        <w:drawing>
          <wp:inline distT="0" distB="0" distL="0" distR="0" wp14:anchorId="3B20C84D" wp14:editId="72D56BE4">
            <wp:extent cx="5731510" cy="2073275"/>
            <wp:effectExtent l="0" t="0" r="2540" b="3175"/>
            <wp:docPr id="104215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50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0792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31CE0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DDEAE2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20C3E4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467800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286BBB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ABF4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08E634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5D6F80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F12DA5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29CFB" w14:textId="073CFB83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5D0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Sample image of epic where initially the epic in progress before the  </w:t>
      </w:r>
      <w:proofErr w:type="spellStart"/>
      <w:r w:rsidRPr="00CF5D06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CF5D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57521">
        <w:rPr>
          <w:rFonts w:ascii="Times New Roman" w:hAnsi="Times New Roman" w:cs="Times New Roman"/>
          <w:b/>
          <w:bCs/>
          <w:sz w:val="24"/>
          <w:szCs w:val="24"/>
        </w:rPr>
        <w:t xml:space="preserve">last </w:t>
      </w:r>
      <w:r w:rsidRPr="00CF5D06">
        <w:rPr>
          <w:rFonts w:ascii="Times New Roman" w:hAnsi="Times New Roman" w:cs="Times New Roman"/>
          <w:b/>
          <w:bCs/>
          <w:sz w:val="24"/>
          <w:szCs w:val="24"/>
        </w:rPr>
        <w:t>issues are done</w:t>
      </w:r>
    </w:p>
    <w:p w14:paraId="0170BE45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22A047" w14:textId="4FBB864F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5A3DB8" wp14:editId="000090A2">
            <wp:extent cx="5303520" cy="5359340"/>
            <wp:effectExtent l="0" t="0" r="0" b="0"/>
            <wp:docPr id="71095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51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9156" cy="536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4856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81873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8C9697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3ABFE9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B5143F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083B08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99E90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82E2B7" w14:textId="77777777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BD2D2A" w14:textId="3062AFB9" w:rsidR="00CF5D06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Sample image of epic when the last work item is done then automation rule apply then epic is done </w:t>
      </w:r>
    </w:p>
    <w:p w14:paraId="060E2B69" w14:textId="0685BF86" w:rsidR="00CF5D06" w:rsidRPr="00277D58" w:rsidRDefault="00CF5D06" w:rsidP="00277D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5D0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111AD2" wp14:editId="230D4F6F">
            <wp:extent cx="5731510" cy="5581015"/>
            <wp:effectExtent l="0" t="0" r="2540" b="635"/>
            <wp:docPr id="4287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7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D06" w:rsidRPr="00277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031"/>
    <w:multiLevelType w:val="multilevel"/>
    <w:tmpl w:val="8EE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216AF"/>
    <w:multiLevelType w:val="multilevel"/>
    <w:tmpl w:val="ED0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52A2B"/>
    <w:multiLevelType w:val="multilevel"/>
    <w:tmpl w:val="EA5C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E74D6"/>
    <w:multiLevelType w:val="multilevel"/>
    <w:tmpl w:val="324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E767A"/>
    <w:multiLevelType w:val="multilevel"/>
    <w:tmpl w:val="099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2211D"/>
    <w:multiLevelType w:val="multilevel"/>
    <w:tmpl w:val="294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42E7E"/>
    <w:multiLevelType w:val="multilevel"/>
    <w:tmpl w:val="AFC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E27EA"/>
    <w:multiLevelType w:val="multilevel"/>
    <w:tmpl w:val="DDD2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5530E"/>
    <w:multiLevelType w:val="multilevel"/>
    <w:tmpl w:val="3324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F2EF1"/>
    <w:multiLevelType w:val="multilevel"/>
    <w:tmpl w:val="3FE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672783">
    <w:abstractNumId w:val="1"/>
  </w:num>
  <w:num w:numId="2" w16cid:durableId="1118646163">
    <w:abstractNumId w:val="7"/>
  </w:num>
  <w:num w:numId="3" w16cid:durableId="1615399802">
    <w:abstractNumId w:val="5"/>
  </w:num>
  <w:num w:numId="4" w16cid:durableId="202720128">
    <w:abstractNumId w:val="8"/>
  </w:num>
  <w:num w:numId="5" w16cid:durableId="1725635719">
    <w:abstractNumId w:val="3"/>
  </w:num>
  <w:num w:numId="6" w16cid:durableId="310714153">
    <w:abstractNumId w:val="6"/>
  </w:num>
  <w:num w:numId="7" w16cid:durableId="1344938691">
    <w:abstractNumId w:val="9"/>
  </w:num>
  <w:num w:numId="8" w16cid:durableId="1240216732">
    <w:abstractNumId w:val="4"/>
  </w:num>
  <w:num w:numId="9" w16cid:durableId="339816117">
    <w:abstractNumId w:val="0"/>
  </w:num>
  <w:num w:numId="10" w16cid:durableId="687371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58"/>
    <w:rsid w:val="00037933"/>
    <w:rsid w:val="00057521"/>
    <w:rsid w:val="00277D58"/>
    <w:rsid w:val="00316E76"/>
    <w:rsid w:val="004F2E10"/>
    <w:rsid w:val="005A4DA4"/>
    <w:rsid w:val="00CF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E7BF"/>
  <w15:chartTrackingRefBased/>
  <w15:docId w15:val="{4679BF59-706A-4B22-939C-A587E107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3</cp:revision>
  <dcterms:created xsi:type="dcterms:W3CDTF">2025-12-30T10:36:00Z</dcterms:created>
  <dcterms:modified xsi:type="dcterms:W3CDTF">2025-12-30T10:37:00Z</dcterms:modified>
</cp:coreProperties>
</file>