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788" w:rsidRDefault="00D91883">
      <w:pPr>
        <w:spacing w:after="105" w:line="259" w:lineRule="auto"/>
        <w:ind w:left="123"/>
        <w:jc w:val="center"/>
      </w:pPr>
      <w:r>
        <w:rPr>
          <w:b/>
          <w:sz w:val="28"/>
        </w:rPr>
        <w:t>Data Collection and Preprocessing Phase</w:t>
      </w:r>
    </w:p>
    <w:tbl>
      <w:tblPr>
        <w:tblStyle w:val="TableGrid"/>
        <w:tblW w:w="9360" w:type="dxa"/>
        <w:tblInd w:w="10" w:type="dxa"/>
        <w:tblCellMar>
          <w:top w:w="180" w:type="dxa"/>
          <w:left w:w="95" w:type="dxa"/>
          <w:right w:w="115" w:type="dxa"/>
        </w:tblCellMar>
        <w:tblLook w:val="04A0"/>
      </w:tblPr>
      <w:tblGrid>
        <w:gridCol w:w="4680"/>
        <w:gridCol w:w="4680"/>
      </w:tblGrid>
      <w:tr w:rsidR="009E7788">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rsidR="009E7788" w:rsidRDefault="00D91883">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rsidR="009E7788" w:rsidRDefault="0043140D">
            <w:pPr>
              <w:spacing w:line="259" w:lineRule="auto"/>
            </w:pPr>
            <w:r>
              <w:t>12 JULY</w:t>
            </w:r>
            <w:r w:rsidR="00D91883">
              <w:t xml:space="preserve"> 2024</w:t>
            </w:r>
          </w:p>
        </w:tc>
      </w:tr>
      <w:tr w:rsidR="009E7788">
        <w:trPr>
          <w:trHeight w:val="500"/>
        </w:trPr>
        <w:tc>
          <w:tcPr>
            <w:tcW w:w="4680" w:type="dxa"/>
            <w:tcBorders>
              <w:top w:val="single" w:sz="8" w:space="0" w:color="000000"/>
              <w:left w:val="single" w:sz="8" w:space="0" w:color="000000"/>
              <w:bottom w:val="single" w:sz="8" w:space="0" w:color="000000"/>
              <w:right w:val="single" w:sz="8" w:space="0" w:color="000000"/>
            </w:tcBorders>
          </w:tcPr>
          <w:p w:rsidR="009E7788" w:rsidRDefault="00D91883">
            <w:pPr>
              <w:spacing w:line="259" w:lineRule="auto"/>
            </w:pPr>
            <w:r>
              <w:t>ID</w:t>
            </w:r>
          </w:p>
        </w:tc>
        <w:tc>
          <w:tcPr>
            <w:tcW w:w="4680" w:type="dxa"/>
            <w:tcBorders>
              <w:top w:val="single" w:sz="8" w:space="0" w:color="000000"/>
              <w:left w:val="single" w:sz="8" w:space="0" w:color="000000"/>
              <w:bottom w:val="single" w:sz="8" w:space="0" w:color="000000"/>
              <w:right w:val="single" w:sz="8" w:space="0" w:color="000000"/>
            </w:tcBorders>
          </w:tcPr>
          <w:p w:rsidR="009E7788" w:rsidRDefault="006D2E56">
            <w:pPr>
              <w:spacing w:line="259" w:lineRule="auto"/>
            </w:pPr>
            <w:r>
              <w:t>740686</w:t>
            </w:r>
          </w:p>
        </w:tc>
      </w:tr>
      <w:tr w:rsidR="009E7788">
        <w:trPr>
          <w:trHeight w:val="780"/>
        </w:trPr>
        <w:tc>
          <w:tcPr>
            <w:tcW w:w="4680" w:type="dxa"/>
            <w:tcBorders>
              <w:top w:val="single" w:sz="8" w:space="0" w:color="000000"/>
              <w:left w:val="single" w:sz="8" w:space="0" w:color="000000"/>
              <w:bottom w:val="single" w:sz="8" w:space="0" w:color="000000"/>
              <w:right w:val="single" w:sz="8" w:space="0" w:color="000000"/>
            </w:tcBorders>
          </w:tcPr>
          <w:p w:rsidR="009E7788" w:rsidRDefault="00D91883">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rsidR="009E7788" w:rsidRDefault="0043140D" w:rsidP="0043140D">
            <w:pPr>
              <w:spacing w:line="259" w:lineRule="auto"/>
              <w:jc w:val="both"/>
            </w:pPr>
            <w:r>
              <w:t>Lymphography Classification using ML</w:t>
            </w:r>
          </w:p>
        </w:tc>
      </w:tr>
      <w:tr w:rsidR="009E7788">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rsidR="009E7788" w:rsidRDefault="00D91883">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rsidR="009E7788" w:rsidRDefault="00D91883">
            <w:pPr>
              <w:spacing w:line="259" w:lineRule="auto"/>
            </w:pPr>
            <w:r>
              <w:t>6 Marks</w:t>
            </w:r>
          </w:p>
        </w:tc>
      </w:tr>
    </w:tbl>
    <w:p w:rsidR="009E7788" w:rsidRDefault="00D91883">
      <w:pPr>
        <w:spacing w:after="193" w:line="259" w:lineRule="auto"/>
      </w:pPr>
      <w:r>
        <w:rPr>
          <w:b/>
        </w:rPr>
        <w:t>Data Exploration and Preprocessing Report</w:t>
      </w:r>
    </w:p>
    <w:tbl>
      <w:tblPr>
        <w:tblStyle w:val="TableGrid"/>
        <w:tblpPr w:vertAnchor="page" w:horzAnchor="margin" w:tblpXSpec="center" w:tblpY="7849"/>
        <w:tblOverlap w:val="never"/>
        <w:tblW w:w="10709" w:type="dxa"/>
        <w:tblInd w:w="0" w:type="dxa"/>
        <w:tblCellMar>
          <w:top w:w="172" w:type="dxa"/>
          <w:left w:w="95" w:type="dxa"/>
          <w:right w:w="85" w:type="dxa"/>
        </w:tblCellMar>
        <w:tblLook w:val="04A0"/>
      </w:tblPr>
      <w:tblGrid>
        <w:gridCol w:w="1048"/>
        <w:gridCol w:w="10950"/>
      </w:tblGrid>
      <w:tr w:rsidR="00E17A08" w:rsidTr="00E17A08">
        <w:trPr>
          <w:trHeight w:val="500"/>
        </w:trPr>
        <w:tc>
          <w:tcPr>
            <w:tcW w:w="1127" w:type="dxa"/>
            <w:tcBorders>
              <w:top w:val="single" w:sz="8" w:space="0" w:color="000000"/>
              <w:left w:val="single" w:sz="8" w:space="0" w:color="000000"/>
              <w:bottom w:val="single" w:sz="8" w:space="0" w:color="000000"/>
              <w:right w:val="single" w:sz="8" w:space="0" w:color="000000"/>
            </w:tcBorders>
            <w:vAlign w:val="center"/>
          </w:tcPr>
          <w:p w:rsidR="00E17A08" w:rsidRDefault="00E17A08" w:rsidP="00E17A08">
            <w:pPr>
              <w:spacing w:line="259" w:lineRule="auto"/>
            </w:pPr>
            <w:r>
              <w:rPr>
                <w:b/>
              </w:rPr>
              <w:t>Section</w:t>
            </w:r>
          </w:p>
        </w:tc>
        <w:tc>
          <w:tcPr>
            <w:tcW w:w="9582" w:type="dxa"/>
            <w:tcBorders>
              <w:top w:val="single" w:sz="8" w:space="0" w:color="000000"/>
              <w:left w:val="single" w:sz="8" w:space="0" w:color="000000"/>
              <w:bottom w:val="single" w:sz="8" w:space="0" w:color="000000"/>
              <w:right w:val="single" w:sz="8" w:space="0" w:color="000000"/>
            </w:tcBorders>
            <w:vAlign w:val="center"/>
          </w:tcPr>
          <w:p w:rsidR="00E17A08" w:rsidRDefault="00E17A08" w:rsidP="00E17A08">
            <w:pPr>
              <w:spacing w:line="259" w:lineRule="auto"/>
            </w:pPr>
            <w:r>
              <w:rPr>
                <w:b/>
              </w:rPr>
              <w:t>Description</w:t>
            </w:r>
          </w:p>
        </w:tc>
      </w:tr>
      <w:tr w:rsidR="00E17A08" w:rsidTr="00E17A08">
        <w:trPr>
          <w:trHeight w:val="3700"/>
        </w:trPr>
        <w:tc>
          <w:tcPr>
            <w:tcW w:w="1127" w:type="dxa"/>
            <w:tcBorders>
              <w:top w:val="single" w:sz="8" w:space="0" w:color="000000"/>
              <w:left w:val="single" w:sz="8" w:space="0" w:color="000000"/>
              <w:bottom w:val="single" w:sz="8" w:space="0" w:color="000000"/>
              <w:right w:val="single" w:sz="8" w:space="0" w:color="000000"/>
            </w:tcBorders>
            <w:vAlign w:val="center"/>
          </w:tcPr>
          <w:p w:rsidR="00E17A08" w:rsidRDefault="00E17A08" w:rsidP="00E17A08">
            <w:pPr>
              <w:spacing w:line="259" w:lineRule="auto"/>
            </w:pPr>
            <w:r>
              <w:t>Data Overview</w:t>
            </w:r>
          </w:p>
        </w:tc>
        <w:tc>
          <w:tcPr>
            <w:tcW w:w="9582" w:type="dxa"/>
            <w:tcBorders>
              <w:top w:val="single" w:sz="8" w:space="0" w:color="000000"/>
              <w:left w:val="single" w:sz="8" w:space="0" w:color="000000"/>
              <w:bottom w:val="single" w:sz="8" w:space="0" w:color="000000"/>
              <w:right w:val="single" w:sz="8" w:space="0" w:color="000000"/>
            </w:tcBorders>
          </w:tcPr>
          <w:p w:rsidR="00E17A08" w:rsidRDefault="00E17A08" w:rsidP="00E17A08">
            <w:pPr>
              <w:spacing w:after="5" w:line="259" w:lineRule="auto"/>
            </w:pPr>
            <w:r>
              <w:rPr>
                <w:u w:val="single" w:color="000000"/>
              </w:rPr>
              <w:t>Dimension:</w:t>
            </w:r>
          </w:p>
          <w:p w:rsidR="00E17A08" w:rsidRDefault="00E17A08" w:rsidP="00E17A08">
            <w:pPr>
              <w:spacing w:after="11" w:line="259" w:lineRule="auto"/>
            </w:pPr>
            <w:r>
              <w:t>148 rows × 19 columns</w:t>
            </w:r>
          </w:p>
          <w:p w:rsidR="00E17A08" w:rsidRDefault="00E17A08" w:rsidP="00E17A08">
            <w:pPr>
              <w:spacing w:after="11" w:line="259" w:lineRule="auto"/>
            </w:pPr>
          </w:p>
          <w:p w:rsidR="00E17A08" w:rsidRDefault="00E17A08" w:rsidP="00E17A08">
            <w:pPr>
              <w:spacing w:line="259" w:lineRule="auto"/>
            </w:pPr>
            <w:r>
              <w:rPr>
                <w:u w:val="single" w:color="000000"/>
              </w:rPr>
              <w:t>Descriptive statistics:</w:t>
            </w:r>
          </w:p>
          <w:p w:rsidR="00E17A08" w:rsidRDefault="005D656E" w:rsidP="00E17A08">
            <w:pPr>
              <w:spacing w:line="259" w:lineRule="auto"/>
              <w:ind w:left="30"/>
            </w:pPr>
            <w:r>
              <w:rPr>
                <w:noProof/>
                <w:lang w:val="en-US" w:eastAsia="en-US"/>
              </w:rPr>
              <w:drawing>
                <wp:inline distT="0" distB="0" distL="0" distR="0">
                  <wp:extent cx="6812280" cy="1468120"/>
                  <wp:effectExtent l="0" t="0" r="7620" b="0"/>
                  <wp:docPr id="13280607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12280" cy="1468120"/>
                          </a:xfrm>
                          <a:prstGeom prst="rect">
                            <a:avLst/>
                          </a:prstGeom>
                          <a:noFill/>
                          <a:ln>
                            <a:noFill/>
                          </a:ln>
                        </pic:spPr>
                      </pic:pic>
                    </a:graphicData>
                  </a:graphic>
                </wp:inline>
              </w:drawing>
            </w:r>
          </w:p>
        </w:tc>
      </w:tr>
      <w:tr w:rsidR="00E17A08" w:rsidTr="00E17A08">
        <w:trPr>
          <w:trHeight w:val="720"/>
        </w:trPr>
        <w:tc>
          <w:tcPr>
            <w:tcW w:w="1127" w:type="dxa"/>
            <w:tcBorders>
              <w:top w:val="single" w:sz="8" w:space="0" w:color="000000"/>
              <w:left w:val="single" w:sz="8" w:space="0" w:color="000000"/>
              <w:bottom w:val="single" w:sz="8" w:space="0" w:color="000000"/>
              <w:right w:val="single" w:sz="8" w:space="0" w:color="000000"/>
            </w:tcBorders>
            <w:vAlign w:val="center"/>
          </w:tcPr>
          <w:p w:rsidR="00E17A08" w:rsidRDefault="00E17A08" w:rsidP="00E17A08">
            <w:pPr>
              <w:spacing w:line="259" w:lineRule="auto"/>
            </w:pPr>
          </w:p>
        </w:tc>
        <w:tc>
          <w:tcPr>
            <w:tcW w:w="9582" w:type="dxa"/>
            <w:tcBorders>
              <w:top w:val="single" w:sz="8" w:space="0" w:color="000000"/>
              <w:left w:val="single" w:sz="8" w:space="0" w:color="000000"/>
              <w:bottom w:val="single" w:sz="8" w:space="0" w:color="000000"/>
              <w:right w:val="single" w:sz="8" w:space="0" w:color="000000"/>
            </w:tcBorders>
          </w:tcPr>
          <w:p w:rsidR="00E17A08" w:rsidRDefault="00E17A08" w:rsidP="00E17A08">
            <w:pPr>
              <w:spacing w:after="160" w:line="259" w:lineRule="auto"/>
            </w:pPr>
          </w:p>
        </w:tc>
      </w:tr>
    </w:tbl>
    <w:p w:rsidR="009E7788" w:rsidRDefault="00D91883">
      <w:r>
        <w:t>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w:t>
      </w:r>
      <w:r>
        <w:br w:type="page"/>
      </w:r>
    </w:p>
    <w:p w:rsidR="009E7788" w:rsidRDefault="009E7788">
      <w:pPr>
        <w:spacing w:line="259" w:lineRule="auto"/>
        <w:ind w:left="-1440" w:right="12"/>
      </w:pPr>
    </w:p>
    <w:tbl>
      <w:tblPr>
        <w:tblStyle w:val="TableGrid"/>
        <w:tblW w:w="9360" w:type="dxa"/>
        <w:tblInd w:w="10" w:type="dxa"/>
        <w:tblCellMar>
          <w:top w:w="141" w:type="dxa"/>
          <w:left w:w="95" w:type="dxa"/>
          <w:right w:w="85" w:type="dxa"/>
        </w:tblCellMar>
        <w:tblLook w:val="04A0"/>
      </w:tblPr>
      <w:tblGrid>
        <w:gridCol w:w="2160"/>
        <w:gridCol w:w="7200"/>
      </w:tblGrid>
      <w:tr w:rsidR="00CE10FD">
        <w:trPr>
          <w:trHeight w:val="2900"/>
        </w:trPr>
        <w:tc>
          <w:tcPr>
            <w:tcW w:w="3000" w:type="dxa"/>
            <w:tcBorders>
              <w:top w:val="single" w:sz="8" w:space="0" w:color="000000"/>
              <w:left w:val="single" w:sz="8" w:space="0" w:color="000000"/>
              <w:bottom w:val="single" w:sz="8" w:space="0" w:color="000000"/>
              <w:right w:val="single" w:sz="8" w:space="0" w:color="000000"/>
            </w:tcBorders>
          </w:tcPr>
          <w:p w:rsidR="009E7788" w:rsidRDefault="00E17A08">
            <w:pPr>
              <w:spacing w:after="160" w:line="259" w:lineRule="auto"/>
            </w:pPr>
            <w:r>
              <w:t>Univariate Analysis</w:t>
            </w:r>
          </w:p>
        </w:tc>
        <w:tc>
          <w:tcPr>
            <w:tcW w:w="6360" w:type="dxa"/>
            <w:tcBorders>
              <w:top w:val="single" w:sz="8" w:space="0" w:color="000000"/>
              <w:left w:val="single" w:sz="8" w:space="0" w:color="000000"/>
              <w:bottom w:val="single" w:sz="8" w:space="0" w:color="000000"/>
              <w:right w:val="single" w:sz="8" w:space="0" w:color="000000"/>
            </w:tcBorders>
          </w:tcPr>
          <w:p w:rsidR="009E7788" w:rsidRDefault="00714BE3">
            <w:pPr>
              <w:spacing w:line="259" w:lineRule="auto"/>
              <w:ind w:left="30"/>
            </w:pPr>
            <w:r>
              <w:rPr>
                <w:noProof/>
                <w:lang w:val="en-US" w:eastAsia="en-US"/>
              </w:rPr>
              <w:drawing>
                <wp:inline distT="0" distB="0" distL="0" distR="0">
                  <wp:extent cx="1775460" cy="1527507"/>
                  <wp:effectExtent l="0" t="0" r="0" b="0"/>
                  <wp:docPr id="1678211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2266" cy="1550569"/>
                          </a:xfrm>
                          <a:prstGeom prst="rect">
                            <a:avLst/>
                          </a:prstGeom>
                          <a:noFill/>
                          <a:ln>
                            <a:noFill/>
                          </a:ln>
                        </pic:spPr>
                      </pic:pic>
                    </a:graphicData>
                  </a:graphic>
                </wp:inline>
              </w:drawing>
            </w:r>
            <w:r>
              <w:rPr>
                <w:noProof/>
                <w:lang w:val="en-US" w:eastAsia="en-US"/>
              </w:rPr>
              <w:drawing>
                <wp:inline distT="0" distB="0" distL="0" distR="0">
                  <wp:extent cx="1752600" cy="1569125"/>
                  <wp:effectExtent l="0" t="0" r="0" b="0"/>
                  <wp:docPr id="11858950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96741" cy="1608645"/>
                          </a:xfrm>
                          <a:prstGeom prst="rect">
                            <a:avLst/>
                          </a:prstGeom>
                          <a:noFill/>
                          <a:ln>
                            <a:noFill/>
                          </a:ln>
                        </pic:spPr>
                      </pic:pic>
                    </a:graphicData>
                  </a:graphic>
                </wp:inline>
              </w:drawing>
            </w:r>
          </w:p>
        </w:tc>
      </w:tr>
      <w:tr w:rsidR="00CE10FD">
        <w:trPr>
          <w:trHeight w:val="6080"/>
        </w:trPr>
        <w:tc>
          <w:tcPr>
            <w:tcW w:w="3000" w:type="dxa"/>
            <w:tcBorders>
              <w:top w:val="single" w:sz="8" w:space="0" w:color="000000"/>
              <w:left w:val="single" w:sz="8" w:space="0" w:color="000000"/>
              <w:bottom w:val="single" w:sz="8" w:space="0" w:color="000000"/>
              <w:right w:val="single" w:sz="8" w:space="0" w:color="000000"/>
            </w:tcBorders>
            <w:vAlign w:val="center"/>
          </w:tcPr>
          <w:p w:rsidR="009E7788" w:rsidRDefault="00D91883">
            <w:pPr>
              <w:spacing w:line="259" w:lineRule="auto"/>
            </w:pPr>
            <w:r>
              <w:t>Bivariate Analysis</w:t>
            </w:r>
          </w:p>
        </w:tc>
        <w:tc>
          <w:tcPr>
            <w:tcW w:w="6360" w:type="dxa"/>
            <w:tcBorders>
              <w:top w:val="single" w:sz="8" w:space="0" w:color="000000"/>
              <w:left w:val="single" w:sz="8" w:space="0" w:color="000000"/>
              <w:bottom w:val="single" w:sz="8" w:space="0" w:color="000000"/>
              <w:right w:val="single" w:sz="8" w:space="0" w:color="000000"/>
            </w:tcBorders>
          </w:tcPr>
          <w:p w:rsidR="009E7788" w:rsidRDefault="005D656E">
            <w:pPr>
              <w:spacing w:line="259" w:lineRule="auto"/>
              <w:ind w:left="30"/>
            </w:pPr>
            <w:r>
              <w:rPr>
                <w:noProof/>
                <w:lang w:val="en-US" w:eastAsia="en-US"/>
              </w:rPr>
              <w:drawing>
                <wp:inline distT="0" distB="0" distL="0" distR="0">
                  <wp:extent cx="3260809" cy="2733756"/>
                  <wp:effectExtent l="0" t="0" r="0" b="9525"/>
                  <wp:docPr id="1944438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02729" cy="2768900"/>
                          </a:xfrm>
                          <a:prstGeom prst="rect">
                            <a:avLst/>
                          </a:prstGeom>
                          <a:noFill/>
                          <a:ln>
                            <a:noFill/>
                          </a:ln>
                        </pic:spPr>
                      </pic:pic>
                    </a:graphicData>
                  </a:graphic>
                </wp:inline>
              </w:drawing>
            </w:r>
          </w:p>
        </w:tc>
      </w:tr>
      <w:tr w:rsidR="00CE10FD">
        <w:trPr>
          <w:trHeight w:val="3860"/>
        </w:trPr>
        <w:tc>
          <w:tcPr>
            <w:tcW w:w="3000" w:type="dxa"/>
            <w:tcBorders>
              <w:top w:val="single" w:sz="8" w:space="0" w:color="000000"/>
              <w:left w:val="single" w:sz="8" w:space="0" w:color="000000"/>
              <w:bottom w:val="single" w:sz="8" w:space="0" w:color="000000"/>
              <w:right w:val="single" w:sz="8" w:space="0" w:color="000000"/>
            </w:tcBorders>
            <w:vAlign w:val="center"/>
          </w:tcPr>
          <w:p w:rsidR="009E7788" w:rsidRDefault="00D91883">
            <w:pPr>
              <w:spacing w:line="259" w:lineRule="auto"/>
            </w:pPr>
            <w:r>
              <w:t>Multivariate Analysis</w:t>
            </w:r>
          </w:p>
        </w:tc>
        <w:tc>
          <w:tcPr>
            <w:tcW w:w="6360" w:type="dxa"/>
            <w:tcBorders>
              <w:top w:val="single" w:sz="8" w:space="0" w:color="000000"/>
              <w:left w:val="single" w:sz="8" w:space="0" w:color="000000"/>
              <w:bottom w:val="single" w:sz="8" w:space="0" w:color="000000"/>
              <w:right w:val="single" w:sz="8" w:space="0" w:color="000000"/>
            </w:tcBorders>
          </w:tcPr>
          <w:p w:rsidR="009E7788" w:rsidRDefault="00CE10FD">
            <w:pPr>
              <w:spacing w:line="259" w:lineRule="auto"/>
              <w:ind w:left="30"/>
            </w:pPr>
            <w:r>
              <w:rPr>
                <w:noProof/>
                <w:lang w:val="en-US" w:eastAsia="en-US"/>
              </w:rPr>
              <w:drawing>
                <wp:inline distT="0" distB="0" distL="0" distR="0">
                  <wp:extent cx="4434840" cy="2512452"/>
                  <wp:effectExtent l="0" t="0" r="3810" b="2540"/>
                  <wp:docPr id="12554799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6753" cy="2536197"/>
                          </a:xfrm>
                          <a:prstGeom prst="rect">
                            <a:avLst/>
                          </a:prstGeom>
                          <a:noFill/>
                          <a:ln>
                            <a:noFill/>
                          </a:ln>
                        </pic:spPr>
                      </pic:pic>
                    </a:graphicData>
                  </a:graphic>
                </wp:inline>
              </w:drawing>
            </w:r>
          </w:p>
        </w:tc>
      </w:tr>
    </w:tbl>
    <w:p w:rsidR="009E7788" w:rsidRDefault="009E7788">
      <w:pPr>
        <w:spacing w:line="259" w:lineRule="auto"/>
        <w:ind w:left="-1440" w:right="10677"/>
      </w:pPr>
    </w:p>
    <w:tbl>
      <w:tblPr>
        <w:tblStyle w:val="TableGrid"/>
        <w:tblW w:w="9360" w:type="dxa"/>
        <w:tblInd w:w="10" w:type="dxa"/>
        <w:tblCellMar>
          <w:top w:w="144" w:type="dxa"/>
          <w:left w:w="95" w:type="dxa"/>
          <w:right w:w="85" w:type="dxa"/>
        </w:tblCellMar>
        <w:tblLook w:val="04A0"/>
      </w:tblPr>
      <w:tblGrid>
        <w:gridCol w:w="1121"/>
        <w:gridCol w:w="8286"/>
      </w:tblGrid>
      <w:tr w:rsidR="009E7788">
        <w:trPr>
          <w:trHeight w:val="700"/>
        </w:trPr>
        <w:tc>
          <w:tcPr>
            <w:tcW w:w="3000" w:type="dxa"/>
            <w:tcBorders>
              <w:top w:val="single" w:sz="8" w:space="0" w:color="000000"/>
              <w:left w:val="single" w:sz="8" w:space="0" w:color="000000"/>
              <w:bottom w:val="single" w:sz="8" w:space="0" w:color="000000"/>
              <w:right w:val="single" w:sz="8" w:space="0" w:color="000000"/>
            </w:tcBorders>
            <w:vAlign w:val="center"/>
          </w:tcPr>
          <w:p w:rsidR="009E7788" w:rsidRDefault="00D91883">
            <w:pPr>
              <w:spacing w:line="259" w:lineRule="auto"/>
            </w:pPr>
            <w:r>
              <w:t>Outliers and Anomalies</w:t>
            </w:r>
          </w:p>
        </w:tc>
        <w:tc>
          <w:tcPr>
            <w:tcW w:w="6360" w:type="dxa"/>
            <w:tcBorders>
              <w:top w:val="single" w:sz="8" w:space="0" w:color="000000"/>
              <w:left w:val="single" w:sz="8" w:space="0" w:color="000000"/>
              <w:bottom w:val="single" w:sz="8" w:space="0" w:color="000000"/>
              <w:right w:val="single" w:sz="8" w:space="0" w:color="000000"/>
            </w:tcBorders>
            <w:vAlign w:val="center"/>
          </w:tcPr>
          <w:p w:rsidR="009E7788" w:rsidRDefault="00D91883">
            <w:pPr>
              <w:spacing w:line="259" w:lineRule="auto"/>
            </w:pPr>
            <w:r>
              <w:t>-</w:t>
            </w:r>
          </w:p>
        </w:tc>
      </w:tr>
      <w:tr w:rsidR="009E7788">
        <w:trPr>
          <w:trHeight w:val="700"/>
        </w:trPr>
        <w:tc>
          <w:tcPr>
            <w:tcW w:w="9360" w:type="dxa"/>
            <w:gridSpan w:val="2"/>
            <w:tcBorders>
              <w:top w:val="single" w:sz="8" w:space="0" w:color="000000"/>
              <w:left w:val="single" w:sz="8" w:space="0" w:color="000000"/>
              <w:bottom w:val="single" w:sz="8" w:space="0" w:color="000000"/>
              <w:right w:val="single" w:sz="8" w:space="0" w:color="000000"/>
            </w:tcBorders>
            <w:vAlign w:val="center"/>
          </w:tcPr>
          <w:p w:rsidR="009E7788" w:rsidRDefault="00D91883">
            <w:pPr>
              <w:spacing w:line="259" w:lineRule="auto"/>
            </w:pPr>
            <w:r>
              <w:rPr>
                <w:b/>
              </w:rPr>
              <w:t>Data Preprocessing Code Screenshots</w:t>
            </w:r>
          </w:p>
        </w:tc>
      </w:tr>
      <w:tr w:rsidR="009E7788">
        <w:trPr>
          <w:trHeight w:val="2300"/>
        </w:trPr>
        <w:tc>
          <w:tcPr>
            <w:tcW w:w="3000" w:type="dxa"/>
            <w:tcBorders>
              <w:top w:val="single" w:sz="8" w:space="0" w:color="000000"/>
              <w:left w:val="single" w:sz="8" w:space="0" w:color="000000"/>
              <w:bottom w:val="single" w:sz="8" w:space="0" w:color="000000"/>
              <w:right w:val="single" w:sz="8" w:space="0" w:color="000000"/>
            </w:tcBorders>
            <w:vAlign w:val="center"/>
          </w:tcPr>
          <w:p w:rsidR="009E7788" w:rsidRDefault="00D91883">
            <w:pPr>
              <w:spacing w:line="259" w:lineRule="auto"/>
            </w:pPr>
            <w:r>
              <w:t>Loading Data</w:t>
            </w:r>
          </w:p>
        </w:tc>
        <w:tc>
          <w:tcPr>
            <w:tcW w:w="6360" w:type="dxa"/>
            <w:tcBorders>
              <w:top w:val="single" w:sz="8" w:space="0" w:color="000000"/>
              <w:left w:val="single" w:sz="8" w:space="0" w:color="000000"/>
              <w:bottom w:val="single" w:sz="8" w:space="0" w:color="000000"/>
              <w:right w:val="single" w:sz="8" w:space="0" w:color="000000"/>
            </w:tcBorders>
          </w:tcPr>
          <w:p w:rsidR="009E7788" w:rsidRDefault="00390F90">
            <w:pPr>
              <w:spacing w:line="259" w:lineRule="auto"/>
              <w:ind w:left="30"/>
            </w:pPr>
            <w:r>
              <w:rPr>
                <w:noProof/>
                <w:lang w:val="en-US" w:eastAsia="en-US"/>
              </w:rPr>
              <w:drawing>
                <wp:inline distT="0" distB="0" distL="0" distR="0">
                  <wp:extent cx="5484495" cy="1296162"/>
                  <wp:effectExtent l="0" t="0" r="1905" b="0"/>
                  <wp:docPr id="8303509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33588" cy="1307764"/>
                          </a:xfrm>
                          <a:prstGeom prst="rect">
                            <a:avLst/>
                          </a:prstGeom>
                          <a:noFill/>
                          <a:ln>
                            <a:noFill/>
                          </a:ln>
                        </pic:spPr>
                      </pic:pic>
                    </a:graphicData>
                  </a:graphic>
                </wp:inline>
              </w:drawing>
            </w:r>
          </w:p>
        </w:tc>
      </w:tr>
      <w:tr w:rsidR="009E7788">
        <w:trPr>
          <w:trHeight w:val="4340"/>
        </w:trPr>
        <w:tc>
          <w:tcPr>
            <w:tcW w:w="3000" w:type="dxa"/>
            <w:tcBorders>
              <w:top w:val="single" w:sz="8" w:space="0" w:color="000000"/>
              <w:left w:val="single" w:sz="8" w:space="0" w:color="000000"/>
              <w:bottom w:val="single" w:sz="8" w:space="0" w:color="000000"/>
              <w:right w:val="single" w:sz="8" w:space="0" w:color="000000"/>
            </w:tcBorders>
            <w:vAlign w:val="center"/>
          </w:tcPr>
          <w:p w:rsidR="009E7788" w:rsidRDefault="00D91883">
            <w:pPr>
              <w:spacing w:line="259" w:lineRule="auto"/>
            </w:pPr>
            <w:r>
              <w:t xml:space="preserve">Handling </w:t>
            </w:r>
            <w:r w:rsidR="00390F90">
              <w:t>Outliers</w:t>
            </w:r>
          </w:p>
        </w:tc>
        <w:tc>
          <w:tcPr>
            <w:tcW w:w="6360" w:type="dxa"/>
            <w:tcBorders>
              <w:top w:val="single" w:sz="8" w:space="0" w:color="000000"/>
              <w:left w:val="single" w:sz="8" w:space="0" w:color="000000"/>
              <w:bottom w:val="single" w:sz="8" w:space="0" w:color="000000"/>
              <w:right w:val="single" w:sz="8" w:space="0" w:color="000000"/>
            </w:tcBorders>
          </w:tcPr>
          <w:p w:rsidR="009E7788" w:rsidRDefault="00390F90">
            <w:pPr>
              <w:spacing w:line="259" w:lineRule="auto"/>
              <w:ind w:left="30"/>
            </w:pPr>
            <w:r>
              <w:rPr>
                <w:noProof/>
                <w:lang w:val="en-US" w:eastAsia="en-US"/>
              </w:rPr>
              <w:drawing>
                <wp:inline distT="0" distB="0" distL="0" distR="0">
                  <wp:extent cx="5332965" cy="1767840"/>
                  <wp:effectExtent l="0" t="0" r="1270" b="3810"/>
                  <wp:docPr id="13171610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73825" cy="1781385"/>
                          </a:xfrm>
                          <a:prstGeom prst="rect">
                            <a:avLst/>
                          </a:prstGeom>
                          <a:noFill/>
                          <a:ln>
                            <a:noFill/>
                          </a:ln>
                        </pic:spPr>
                      </pic:pic>
                    </a:graphicData>
                  </a:graphic>
                </wp:inline>
              </w:drawing>
            </w:r>
          </w:p>
        </w:tc>
      </w:tr>
      <w:tr w:rsidR="009E7788">
        <w:trPr>
          <w:trHeight w:val="2000"/>
        </w:trPr>
        <w:tc>
          <w:tcPr>
            <w:tcW w:w="3000" w:type="dxa"/>
            <w:tcBorders>
              <w:top w:val="single" w:sz="8" w:space="0" w:color="000000"/>
              <w:left w:val="single" w:sz="8" w:space="0" w:color="000000"/>
              <w:bottom w:val="single" w:sz="8" w:space="0" w:color="000000"/>
              <w:right w:val="single" w:sz="8" w:space="0" w:color="000000"/>
            </w:tcBorders>
            <w:vAlign w:val="center"/>
          </w:tcPr>
          <w:p w:rsidR="009E7788" w:rsidRDefault="00937629">
            <w:pPr>
              <w:spacing w:line="259" w:lineRule="auto"/>
            </w:pPr>
            <w:r>
              <w:t>Training and Testing</w:t>
            </w:r>
          </w:p>
        </w:tc>
        <w:tc>
          <w:tcPr>
            <w:tcW w:w="6360" w:type="dxa"/>
            <w:tcBorders>
              <w:top w:val="single" w:sz="8" w:space="0" w:color="000000"/>
              <w:left w:val="single" w:sz="8" w:space="0" w:color="000000"/>
              <w:bottom w:val="single" w:sz="8" w:space="0" w:color="000000"/>
              <w:right w:val="single" w:sz="8" w:space="0" w:color="000000"/>
            </w:tcBorders>
          </w:tcPr>
          <w:p w:rsidR="009E7788" w:rsidRDefault="00937629">
            <w:pPr>
              <w:spacing w:line="259" w:lineRule="auto"/>
              <w:ind w:left="30"/>
            </w:pPr>
            <w:r>
              <w:rPr>
                <w:noProof/>
                <w:lang w:val="en-US" w:eastAsia="en-US"/>
              </w:rPr>
              <w:drawing>
                <wp:inline distT="0" distB="0" distL="0" distR="0">
                  <wp:extent cx="5865495" cy="831215"/>
                  <wp:effectExtent l="0" t="0" r="1905" b="6985"/>
                  <wp:docPr id="10779644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65495" cy="831215"/>
                          </a:xfrm>
                          <a:prstGeom prst="rect">
                            <a:avLst/>
                          </a:prstGeom>
                          <a:noFill/>
                          <a:ln>
                            <a:noFill/>
                          </a:ln>
                        </pic:spPr>
                      </pic:pic>
                    </a:graphicData>
                  </a:graphic>
                </wp:inline>
              </w:drawing>
            </w:r>
          </w:p>
        </w:tc>
      </w:tr>
      <w:tr w:rsidR="009E7788">
        <w:trPr>
          <w:trHeight w:val="700"/>
        </w:trPr>
        <w:tc>
          <w:tcPr>
            <w:tcW w:w="3000" w:type="dxa"/>
            <w:tcBorders>
              <w:top w:val="single" w:sz="8" w:space="0" w:color="000000"/>
              <w:left w:val="single" w:sz="8" w:space="0" w:color="000000"/>
              <w:bottom w:val="single" w:sz="8" w:space="0" w:color="000000"/>
              <w:right w:val="single" w:sz="8" w:space="0" w:color="000000"/>
            </w:tcBorders>
            <w:vAlign w:val="center"/>
          </w:tcPr>
          <w:p w:rsidR="009E7788" w:rsidRDefault="00D91883">
            <w:pPr>
              <w:spacing w:line="259" w:lineRule="auto"/>
            </w:pPr>
            <w:r>
              <w:t>Feature Engineering</w:t>
            </w:r>
          </w:p>
        </w:tc>
        <w:tc>
          <w:tcPr>
            <w:tcW w:w="6360" w:type="dxa"/>
            <w:tcBorders>
              <w:top w:val="single" w:sz="8" w:space="0" w:color="000000"/>
              <w:left w:val="single" w:sz="8" w:space="0" w:color="000000"/>
              <w:bottom w:val="single" w:sz="8" w:space="0" w:color="000000"/>
              <w:right w:val="single" w:sz="8" w:space="0" w:color="000000"/>
            </w:tcBorders>
            <w:vAlign w:val="center"/>
          </w:tcPr>
          <w:p w:rsidR="009E7788" w:rsidRDefault="00D91883">
            <w:pPr>
              <w:spacing w:line="259" w:lineRule="auto"/>
            </w:pPr>
            <w:r>
              <w:t>Attached the codes in final submission.</w:t>
            </w:r>
          </w:p>
        </w:tc>
      </w:tr>
      <w:tr w:rsidR="009E7788">
        <w:trPr>
          <w:trHeight w:val="720"/>
        </w:trPr>
        <w:tc>
          <w:tcPr>
            <w:tcW w:w="3000" w:type="dxa"/>
            <w:tcBorders>
              <w:top w:val="single" w:sz="8" w:space="0" w:color="000000"/>
              <w:left w:val="single" w:sz="8" w:space="0" w:color="000000"/>
              <w:bottom w:val="single" w:sz="8" w:space="0" w:color="000000"/>
              <w:right w:val="single" w:sz="8" w:space="0" w:color="000000"/>
            </w:tcBorders>
            <w:vAlign w:val="center"/>
          </w:tcPr>
          <w:p w:rsidR="009E7788" w:rsidRDefault="00D91883">
            <w:pPr>
              <w:spacing w:line="259" w:lineRule="auto"/>
            </w:pPr>
            <w:r>
              <w:t>Save Processed Data</w:t>
            </w:r>
          </w:p>
        </w:tc>
        <w:tc>
          <w:tcPr>
            <w:tcW w:w="6360" w:type="dxa"/>
            <w:tcBorders>
              <w:top w:val="single" w:sz="8" w:space="0" w:color="000000"/>
              <w:left w:val="single" w:sz="8" w:space="0" w:color="000000"/>
              <w:bottom w:val="single" w:sz="8" w:space="0" w:color="000000"/>
              <w:right w:val="single" w:sz="8" w:space="0" w:color="000000"/>
            </w:tcBorders>
            <w:vAlign w:val="center"/>
          </w:tcPr>
          <w:p w:rsidR="009E7788" w:rsidRDefault="00D91883">
            <w:pPr>
              <w:spacing w:line="259" w:lineRule="auto"/>
            </w:pPr>
            <w:r>
              <w:t>-</w:t>
            </w:r>
          </w:p>
        </w:tc>
      </w:tr>
    </w:tbl>
    <w:p w:rsidR="00D91883" w:rsidRDefault="00D91883"/>
    <w:sectPr w:rsidR="00D91883" w:rsidSect="004361F7">
      <w:headerReference w:type="even" r:id="rId14"/>
      <w:headerReference w:type="default" r:id="rId15"/>
      <w:headerReference w:type="first" r:id="rId16"/>
      <w:pgSz w:w="12240" w:h="15840"/>
      <w:pgMar w:top="1530" w:right="1563" w:bottom="1470" w:left="1440" w:header="195"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6821" w:rsidRDefault="00826821">
      <w:pPr>
        <w:spacing w:line="240" w:lineRule="auto"/>
      </w:pPr>
      <w:r>
        <w:separator/>
      </w:r>
    </w:p>
  </w:endnote>
  <w:endnote w:type="continuationSeparator" w:id="1">
    <w:p w:rsidR="00826821" w:rsidRDefault="0082682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6821" w:rsidRDefault="00826821">
      <w:pPr>
        <w:spacing w:line="240" w:lineRule="auto"/>
      </w:pPr>
      <w:r>
        <w:separator/>
      </w:r>
    </w:p>
  </w:footnote>
  <w:footnote w:type="continuationSeparator" w:id="1">
    <w:p w:rsidR="00826821" w:rsidRDefault="0082682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788" w:rsidRDefault="00D91883">
    <w:pPr>
      <w:spacing w:line="259" w:lineRule="auto"/>
      <w:ind w:left="-1440" w:right="7122"/>
    </w:pPr>
    <w:r>
      <w:rPr>
        <w:noProof/>
        <w:lang w:val="en-US" w:eastAsia="en-US"/>
      </w:rPr>
      <w:drawing>
        <wp:anchor distT="0" distB="0" distL="114300" distR="114300" simplePos="0" relativeHeight="251658240"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788" w:rsidRDefault="00D91883">
    <w:pPr>
      <w:spacing w:line="259" w:lineRule="auto"/>
      <w:ind w:left="-1440" w:right="7122"/>
    </w:pPr>
    <w:r>
      <w:rPr>
        <w:noProof/>
        <w:lang w:val="en-US" w:eastAsia="en-US"/>
      </w:rPr>
      <w:drawing>
        <wp:anchor distT="0" distB="0" distL="114300" distR="114300" simplePos="0" relativeHeight="251660288"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993865902" name="Picture 1993865902"/>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1312"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045530530" name="Picture 1045530530"/>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788" w:rsidRDefault="00D91883">
    <w:pPr>
      <w:spacing w:line="259" w:lineRule="auto"/>
      <w:ind w:left="-1440" w:right="7122"/>
    </w:pPr>
    <w:r>
      <w:rPr>
        <w:noProof/>
        <w:lang w:val="en-US" w:eastAsia="en-US"/>
      </w:rPr>
      <w:drawing>
        <wp:anchor distT="0" distB="0" distL="114300" distR="114300" simplePos="0" relativeHeight="251662336"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319518625" name="Picture 1319518625"/>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3360"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726879318" name="Picture 726879318"/>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useFELayout/>
  </w:compat>
  <w:rsids>
    <w:rsidRoot w:val="009E7788"/>
    <w:rsid w:val="00390F90"/>
    <w:rsid w:val="0043140D"/>
    <w:rsid w:val="004361F7"/>
    <w:rsid w:val="00566AD9"/>
    <w:rsid w:val="005D656E"/>
    <w:rsid w:val="006D2E56"/>
    <w:rsid w:val="00714BE3"/>
    <w:rsid w:val="00826821"/>
    <w:rsid w:val="00937629"/>
    <w:rsid w:val="009B108D"/>
    <w:rsid w:val="009E7788"/>
    <w:rsid w:val="00A452F1"/>
    <w:rsid w:val="00CE10FD"/>
    <w:rsid w:val="00D91883"/>
    <w:rsid w:val="00E17A08"/>
    <w:rsid w:val="00E32604"/>
    <w:rsid w:val="00F70C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1F7"/>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361F7"/>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D2E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E56"/>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SL Data Exploration and Preprocessing template</vt:lpstr>
    </vt:vector>
  </TitlesOfParts>
  <Company/>
  <LinksUpToDate>false</LinksUpToDate>
  <CharactersWithSpaces>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Exploration and Preprocessing template</dc:title>
  <dc:subject/>
  <dc:creator>Sekarr Pantham</dc:creator>
  <cp:keywords/>
  <cp:lastModifiedBy>hp</cp:lastModifiedBy>
  <cp:revision>5</cp:revision>
  <dcterms:created xsi:type="dcterms:W3CDTF">2024-07-12T09:03:00Z</dcterms:created>
  <dcterms:modified xsi:type="dcterms:W3CDTF">2024-07-21T15:59:00Z</dcterms:modified>
</cp:coreProperties>
</file>