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ED1C" w14:textId="2405163D" w:rsidR="00ED7DC3" w:rsidRPr="00DD7B82" w:rsidRDefault="00ED7DC3" w:rsidP="00ED7DC3">
      <w:pPr>
        <w:pStyle w:val="ListParagraph"/>
        <w:jc w:val="center"/>
        <w:rPr>
          <w:rFonts w:ascii="Bookman Old Style" w:hAnsi="Bookman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B82">
        <w:rPr>
          <w:rFonts w:ascii="Bookman Old Style" w:hAnsi="Bookman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Load Balancer</w:t>
      </w:r>
    </w:p>
    <w:p w14:paraId="7232E7D7" w14:textId="77777777" w:rsidR="007753E2" w:rsidRPr="00DD7B82" w:rsidRDefault="007753E2" w:rsidP="00ED7DC3">
      <w:pPr>
        <w:pStyle w:val="ListParagraph"/>
        <w:jc w:val="center"/>
        <w:rPr>
          <w:rFonts w:ascii="Bookman Old Style" w:hAnsi="Bookman Old Style"/>
          <w:b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FCA38" w14:textId="662D8D13" w:rsidR="00ED7DC3" w:rsidRPr="00ED7DC3" w:rsidRDefault="00ED7DC3" w:rsidP="00ED7DC3">
      <w:pPr>
        <w:pStyle w:val="ListParagraph"/>
        <w:rPr>
          <w:rFonts w:ascii="Bookman Old Style" w:hAnsi="Bookman Old Style"/>
          <w:b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68A28" w14:textId="77777777" w:rsidR="00DD7B82" w:rsidRPr="00DD7B82" w:rsidRDefault="00DD7B82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 xml:space="preserve">Operates at the connection level </w:t>
      </w:r>
      <w:r w:rsidRPr="00CF6B1B">
        <w:rPr>
          <w:rFonts w:ascii="Bahnschrift" w:hAnsi="Bahnschrift"/>
          <w:b/>
          <w:bCs/>
          <w:color w:val="00B050"/>
          <w:sz w:val="24"/>
          <w:szCs w:val="24"/>
        </w:rPr>
        <w:t>(Layer 4),</w:t>
      </w:r>
      <w:r w:rsidRPr="00CF6B1B">
        <w:rPr>
          <w:rFonts w:ascii="Bahnschrift" w:hAnsi="Bahnschrift"/>
          <w:color w:val="00B050"/>
          <w:sz w:val="24"/>
          <w:szCs w:val="24"/>
        </w:rPr>
        <w:t xml:space="preserve"> </w:t>
      </w:r>
      <w:r w:rsidRPr="00DD7B82">
        <w:rPr>
          <w:rFonts w:ascii="Bahnschrift" w:hAnsi="Bahnschrift"/>
          <w:sz w:val="24"/>
          <w:szCs w:val="24"/>
        </w:rPr>
        <w:t>Network Load Balancer routes traffic to targets within Amazon Virtual Private Cloud (Amazon VPC)</w:t>
      </w:r>
    </w:p>
    <w:p w14:paraId="247F0037" w14:textId="54CF9147" w:rsidR="00DD7B82" w:rsidRPr="00CF6B1B" w:rsidRDefault="00DD7B82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b/>
          <w:bCs/>
          <w:color w:val="00B050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 xml:space="preserve">Network Load Balancer is best suited for load balancing of </w:t>
      </w:r>
      <w:r w:rsidRPr="00CF6B1B">
        <w:rPr>
          <w:rFonts w:ascii="Bahnschrift" w:hAnsi="Bahnschrift"/>
          <w:b/>
          <w:bCs/>
          <w:color w:val="00B050"/>
          <w:sz w:val="24"/>
          <w:szCs w:val="24"/>
        </w:rPr>
        <w:t>Transmission Control Protocol (TCP)</w:t>
      </w:r>
      <w:r w:rsidR="00CA383B">
        <w:rPr>
          <w:rFonts w:ascii="Bahnschrift" w:hAnsi="Bahnschrift"/>
          <w:b/>
          <w:bCs/>
          <w:color w:val="00B050"/>
          <w:sz w:val="24"/>
          <w:szCs w:val="24"/>
        </w:rPr>
        <w:t xml:space="preserve"> </w:t>
      </w:r>
      <w:r w:rsidR="00CA383B" w:rsidRPr="00DD7B82">
        <w:rPr>
          <w:rFonts w:ascii="Bahnschrift" w:hAnsi="Bahnschrift"/>
          <w:sz w:val="24"/>
          <w:szCs w:val="24"/>
        </w:rPr>
        <w:t xml:space="preserve">and Transport Layer Security </w:t>
      </w:r>
      <w:r w:rsidR="00CA383B" w:rsidRPr="00CA383B">
        <w:rPr>
          <w:rFonts w:ascii="Bahnschrift" w:hAnsi="Bahnschrift"/>
          <w:b/>
          <w:bCs/>
          <w:color w:val="00B050"/>
          <w:sz w:val="24"/>
          <w:szCs w:val="24"/>
        </w:rPr>
        <w:t>(TLS) traffic where extreme performance is required</w:t>
      </w:r>
      <w:r w:rsidR="00CA383B">
        <w:rPr>
          <w:rFonts w:ascii="Bahnschrift" w:hAnsi="Bahnschrift"/>
          <w:b/>
          <w:bCs/>
          <w:color w:val="00B050"/>
          <w:sz w:val="24"/>
          <w:szCs w:val="24"/>
        </w:rPr>
        <w:t>.</w:t>
      </w:r>
    </w:p>
    <w:p w14:paraId="3B720D7F" w14:textId="77777777" w:rsidR="00ED7DC3" w:rsidRPr="00DD7B82" w:rsidRDefault="00ED7DC3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>Handle millions of requests per seconds</w:t>
      </w:r>
    </w:p>
    <w:p w14:paraId="217CA5B1" w14:textId="77777777" w:rsidR="00ED7DC3" w:rsidRPr="00DD7B82" w:rsidRDefault="00ED7DC3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>Support for static IP or elastic IP</w:t>
      </w:r>
    </w:p>
    <w:p w14:paraId="45ED4800" w14:textId="77777777" w:rsidR="00ED7DC3" w:rsidRPr="00DD7B82" w:rsidRDefault="00ED7DC3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>Less latency ~100 ms (vs 400 ms for ALB)</w:t>
      </w:r>
    </w:p>
    <w:p w14:paraId="3AEFF387" w14:textId="0885E8BC" w:rsidR="00ED7DC3" w:rsidRPr="00DD7B82" w:rsidRDefault="00ED7DC3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>Network Load Balancers are mostly used for extreme performance and should not be the default load balancer you choose</w:t>
      </w:r>
    </w:p>
    <w:p w14:paraId="5EC6D68C" w14:textId="1682D9A9" w:rsidR="00DD7B82" w:rsidRPr="00DD7B82" w:rsidRDefault="00DD7B82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 xml:space="preserve">You can load balance TCP </w:t>
      </w:r>
      <w:r w:rsidRPr="00DD7B82">
        <w:rPr>
          <w:rFonts w:ascii="Bahnschrift" w:hAnsi="Bahnschrift"/>
          <w:sz w:val="24"/>
          <w:szCs w:val="24"/>
        </w:rPr>
        <w:t>traffic, routing</w:t>
      </w:r>
      <w:r w:rsidRPr="00DD7B82">
        <w:rPr>
          <w:rFonts w:ascii="Bahnschrift" w:hAnsi="Bahnschrift"/>
          <w:sz w:val="24"/>
          <w:szCs w:val="24"/>
        </w:rPr>
        <w:t xml:space="preserve"> connections to targets - Amazon EC2 </w:t>
      </w:r>
      <w:r w:rsidRPr="00DD7B82">
        <w:rPr>
          <w:rFonts w:ascii="Bahnschrift" w:hAnsi="Bahnschrift"/>
          <w:sz w:val="24"/>
          <w:szCs w:val="24"/>
        </w:rPr>
        <w:t>instances, microservices</w:t>
      </w:r>
      <w:r w:rsidRPr="00DD7B82">
        <w:rPr>
          <w:rFonts w:ascii="Bahnschrift" w:hAnsi="Bahnschrift"/>
          <w:sz w:val="24"/>
          <w:szCs w:val="24"/>
        </w:rPr>
        <w:t xml:space="preserve"> and containers.</w:t>
      </w:r>
    </w:p>
    <w:p w14:paraId="0D21A476" w14:textId="3516D41D" w:rsidR="00DD7B82" w:rsidRPr="00DD7B82" w:rsidRDefault="00DD7B82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 xml:space="preserve">It is capable of handling millions of </w:t>
      </w:r>
      <w:r w:rsidRPr="00DD7B82">
        <w:rPr>
          <w:rFonts w:ascii="Bahnschrift" w:hAnsi="Bahnschrift"/>
          <w:sz w:val="24"/>
          <w:szCs w:val="24"/>
        </w:rPr>
        <w:t>requests</w:t>
      </w:r>
      <w:r w:rsidRPr="00DD7B82">
        <w:rPr>
          <w:rFonts w:ascii="Bahnschrift" w:hAnsi="Bahnschrift"/>
          <w:sz w:val="24"/>
          <w:szCs w:val="24"/>
        </w:rPr>
        <w:t xml:space="preserve"> per seconds while maintaining ultra-low </w:t>
      </w:r>
      <w:r w:rsidRPr="00DD7B82">
        <w:rPr>
          <w:rFonts w:ascii="Bahnschrift" w:hAnsi="Bahnschrift"/>
          <w:sz w:val="24"/>
          <w:szCs w:val="24"/>
        </w:rPr>
        <w:t>latencies. Network</w:t>
      </w:r>
      <w:r w:rsidRPr="00DD7B82">
        <w:rPr>
          <w:rFonts w:ascii="Bahnschrift" w:hAnsi="Bahnschrift"/>
          <w:sz w:val="24"/>
          <w:szCs w:val="24"/>
        </w:rPr>
        <w:t xml:space="preserve"> Load Balancer is also optimized to handle sudden and volatile traffic patterns.</w:t>
      </w:r>
    </w:p>
    <w:p w14:paraId="5EAEF00C" w14:textId="77777777" w:rsidR="00DD7B82" w:rsidRPr="00DD7B82" w:rsidRDefault="00DD7B82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>Network Load Balancer offers extremely low latencies for latency-sensitive applications.</w:t>
      </w:r>
    </w:p>
    <w:p w14:paraId="143E22E8" w14:textId="142160DE" w:rsidR="00DD7B82" w:rsidRPr="00DD7B82" w:rsidRDefault="00DD7B82" w:rsidP="00DD7B82">
      <w:pPr>
        <w:pStyle w:val="ListParagraph"/>
        <w:numPr>
          <w:ilvl w:val="0"/>
          <w:numId w:val="10"/>
        </w:numPr>
        <w:ind w:left="814"/>
        <w:rPr>
          <w:rFonts w:ascii="Bahnschrift" w:hAnsi="Bahnschrift"/>
          <w:sz w:val="24"/>
          <w:szCs w:val="24"/>
        </w:rPr>
      </w:pPr>
      <w:r w:rsidRPr="00DD7B82">
        <w:rPr>
          <w:rFonts w:ascii="Bahnschrift" w:hAnsi="Bahnschrift"/>
          <w:sz w:val="24"/>
          <w:szCs w:val="24"/>
        </w:rPr>
        <w:t xml:space="preserve">It is integrated with other popular AWS services such as Auto </w:t>
      </w:r>
      <w:r w:rsidRPr="00DD7B82">
        <w:rPr>
          <w:rFonts w:ascii="Bahnschrift" w:hAnsi="Bahnschrift"/>
          <w:sz w:val="24"/>
          <w:szCs w:val="24"/>
        </w:rPr>
        <w:t>Scaling, Amazon</w:t>
      </w:r>
      <w:r w:rsidRPr="00DD7B82">
        <w:rPr>
          <w:rFonts w:ascii="Bahnschrift" w:hAnsi="Bahnschrift"/>
          <w:sz w:val="24"/>
          <w:szCs w:val="24"/>
        </w:rPr>
        <w:t xml:space="preserve"> EC2 Container Service (ECS), Amazon CloudFormation and AWS Certificate </w:t>
      </w:r>
      <w:r w:rsidRPr="00DD7B82">
        <w:rPr>
          <w:rFonts w:ascii="Bahnschrift" w:hAnsi="Bahnschrift"/>
          <w:sz w:val="24"/>
          <w:szCs w:val="24"/>
        </w:rPr>
        <w:t>Manager (</w:t>
      </w:r>
      <w:r w:rsidRPr="00DD7B82">
        <w:rPr>
          <w:rFonts w:ascii="Bahnschrift" w:hAnsi="Bahnschrift"/>
          <w:sz w:val="24"/>
          <w:szCs w:val="24"/>
        </w:rPr>
        <w:t>ACM).</w:t>
      </w:r>
    </w:p>
    <w:p w14:paraId="07F415A9" w14:textId="7992098F" w:rsidR="007753E2" w:rsidRDefault="007753E2" w:rsidP="007753E2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7285B95E" wp14:editId="0F254642">
            <wp:extent cx="4764833" cy="198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18" cy="19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1449" w14:textId="77777777" w:rsidR="007753E2" w:rsidRPr="007753E2" w:rsidRDefault="007753E2" w:rsidP="007753E2">
      <w:pPr>
        <w:ind w:left="720"/>
        <w:rPr>
          <w:rFonts w:ascii="Bookman Old Style" w:hAnsi="Bookman Old Style"/>
        </w:rPr>
      </w:pPr>
    </w:p>
    <w:p w14:paraId="0D734D3D" w14:textId="77777777" w:rsidR="00CF27C4" w:rsidRPr="00ED7DC3" w:rsidRDefault="00CF27C4" w:rsidP="00ED7DC3"/>
    <w:sectPr w:rsidR="00CF27C4" w:rsidRPr="00ED7DC3" w:rsidSect="00FA19E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20D"/>
    <w:multiLevelType w:val="hybridMultilevel"/>
    <w:tmpl w:val="60E0F5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80ACB"/>
    <w:multiLevelType w:val="hybridMultilevel"/>
    <w:tmpl w:val="E63C1472"/>
    <w:lvl w:ilvl="0" w:tplc="2DEAE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F7E"/>
    <w:multiLevelType w:val="hybridMultilevel"/>
    <w:tmpl w:val="D1FC3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D0FEF"/>
    <w:multiLevelType w:val="hybridMultilevel"/>
    <w:tmpl w:val="D77070D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B312B"/>
    <w:multiLevelType w:val="hybridMultilevel"/>
    <w:tmpl w:val="47F87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CDB04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87A4B"/>
    <w:multiLevelType w:val="hybridMultilevel"/>
    <w:tmpl w:val="D9FACE7E"/>
    <w:lvl w:ilvl="0" w:tplc="40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6" w15:restartNumberingAfterBreak="0">
    <w:nsid w:val="60212356"/>
    <w:multiLevelType w:val="hybridMultilevel"/>
    <w:tmpl w:val="CB40EA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F543EF"/>
    <w:multiLevelType w:val="hybridMultilevel"/>
    <w:tmpl w:val="FA1E01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9538CD"/>
    <w:multiLevelType w:val="hybridMultilevel"/>
    <w:tmpl w:val="AA668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870AB"/>
    <w:multiLevelType w:val="hybridMultilevel"/>
    <w:tmpl w:val="3F9811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4"/>
    <w:rsid w:val="00024962"/>
    <w:rsid w:val="000367FA"/>
    <w:rsid w:val="000511CE"/>
    <w:rsid w:val="0005223D"/>
    <w:rsid w:val="000B5845"/>
    <w:rsid w:val="000B7D05"/>
    <w:rsid w:val="000C58BC"/>
    <w:rsid w:val="000D19DD"/>
    <w:rsid w:val="00104D4E"/>
    <w:rsid w:val="00121842"/>
    <w:rsid w:val="001425E8"/>
    <w:rsid w:val="00173B55"/>
    <w:rsid w:val="00181308"/>
    <w:rsid w:val="00185293"/>
    <w:rsid w:val="00193515"/>
    <w:rsid w:val="00196433"/>
    <w:rsid w:val="002047C8"/>
    <w:rsid w:val="00211E59"/>
    <w:rsid w:val="00285470"/>
    <w:rsid w:val="0031592E"/>
    <w:rsid w:val="00333635"/>
    <w:rsid w:val="00353F8A"/>
    <w:rsid w:val="003D49CF"/>
    <w:rsid w:val="003E3101"/>
    <w:rsid w:val="00401A67"/>
    <w:rsid w:val="004026E6"/>
    <w:rsid w:val="00414363"/>
    <w:rsid w:val="004206FD"/>
    <w:rsid w:val="00476093"/>
    <w:rsid w:val="004902A7"/>
    <w:rsid w:val="004915C3"/>
    <w:rsid w:val="004E6719"/>
    <w:rsid w:val="00500E2F"/>
    <w:rsid w:val="00565AA0"/>
    <w:rsid w:val="00581572"/>
    <w:rsid w:val="005A43EB"/>
    <w:rsid w:val="005A7BF3"/>
    <w:rsid w:val="005D116F"/>
    <w:rsid w:val="005E305E"/>
    <w:rsid w:val="006062DC"/>
    <w:rsid w:val="00637BF4"/>
    <w:rsid w:val="006418E3"/>
    <w:rsid w:val="0066177D"/>
    <w:rsid w:val="00694947"/>
    <w:rsid w:val="006D664D"/>
    <w:rsid w:val="006F7E7F"/>
    <w:rsid w:val="007104DA"/>
    <w:rsid w:val="007507DB"/>
    <w:rsid w:val="007753E2"/>
    <w:rsid w:val="007806DA"/>
    <w:rsid w:val="00791944"/>
    <w:rsid w:val="00797E3F"/>
    <w:rsid w:val="00800A70"/>
    <w:rsid w:val="00863C6C"/>
    <w:rsid w:val="008A630D"/>
    <w:rsid w:val="008B66B7"/>
    <w:rsid w:val="008C2DF2"/>
    <w:rsid w:val="008C37AC"/>
    <w:rsid w:val="008E17AB"/>
    <w:rsid w:val="00903443"/>
    <w:rsid w:val="00981566"/>
    <w:rsid w:val="009A7D6A"/>
    <w:rsid w:val="009E68BD"/>
    <w:rsid w:val="00A167DE"/>
    <w:rsid w:val="00A7177B"/>
    <w:rsid w:val="00AE1506"/>
    <w:rsid w:val="00B01FFE"/>
    <w:rsid w:val="00B278D0"/>
    <w:rsid w:val="00BE36E8"/>
    <w:rsid w:val="00C21614"/>
    <w:rsid w:val="00CA383B"/>
    <w:rsid w:val="00CB08EC"/>
    <w:rsid w:val="00CE54F2"/>
    <w:rsid w:val="00CF27C4"/>
    <w:rsid w:val="00CF6B1B"/>
    <w:rsid w:val="00D04E8B"/>
    <w:rsid w:val="00DA13A2"/>
    <w:rsid w:val="00DB23EF"/>
    <w:rsid w:val="00DC1532"/>
    <w:rsid w:val="00DD5571"/>
    <w:rsid w:val="00DD7B82"/>
    <w:rsid w:val="00E04966"/>
    <w:rsid w:val="00E1077F"/>
    <w:rsid w:val="00E77793"/>
    <w:rsid w:val="00EC4007"/>
    <w:rsid w:val="00EC6C08"/>
    <w:rsid w:val="00ED5AE3"/>
    <w:rsid w:val="00ED5CF1"/>
    <w:rsid w:val="00ED7DC3"/>
    <w:rsid w:val="00F5245C"/>
    <w:rsid w:val="00FA19ED"/>
    <w:rsid w:val="00FA5A09"/>
    <w:rsid w:val="00FC2789"/>
    <w:rsid w:val="00F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AED0"/>
  <w15:chartTrackingRefBased/>
  <w15:docId w15:val="{83D22182-CBE5-4886-B0B0-B5C9934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4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5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7</cp:revision>
  <dcterms:created xsi:type="dcterms:W3CDTF">2021-08-30T18:17:00Z</dcterms:created>
  <dcterms:modified xsi:type="dcterms:W3CDTF">2021-09-16T17:40:00Z</dcterms:modified>
</cp:coreProperties>
</file>