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840F" w14:textId="1B681F96" w:rsidR="00305ABF" w:rsidRPr="00A77DDA" w:rsidRDefault="003574A4" w:rsidP="008D6D7F">
      <w:pPr>
        <w:contextualSpacing/>
        <w:jc w:val="center"/>
        <w:rPr>
          <w:rFonts w:asciiTheme="majorHAnsi" w:hAnsiTheme="majorHAnsi"/>
          <w:sz w:val="36"/>
          <w:szCs w:val="36"/>
          <w:lang w:val="en-US"/>
        </w:rPr>
      </w:pPr>
      <w:r w:rsidRPr="00A77DDA">
        <w:rPr>
          <w:rFonts w:asciiTheme="majorHAnsi" w:hAnsiTheme="majorHAnsi"/>
          <w:sz w:val="36"/>
          <w:szCs w:val="36"/>
          <w:lang w:val="en-US"/>
        </w:rPr>
        <w:t>VPC (Virtual private Cloud)</w:t>
      </w:r>
    </w:p>
    <w:p w14:paraId="4DB41862" w14:textId="0F1798DB" w:rsid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>VPC is reginal, Max 5 VPC's per region</w:t>
      </w:r>
    </w:p>
    <w:p w14:paraId="174FCD72" w14:textId="0A847D85" w:rsidR="00475E4C" w:rsidRPr="00A77DDA" w:rsidRDefault="00475E4C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VPC is virtual Datacenter on Cloud</w:t>
      </w:r>
    </w:p>
    <w:p w14:paraId="1118377A" w14:textId="11B63E78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 xml:space="preserve">We </w:t>
      </w:r>
      <w:r w:rsidRPr="00A77DDA">
        <w:rPr>
          <w:rFonts w:asciiTheme="majorHAnsi" w:hAnsiTheme="majorHAnsi"/>
          <w:sz w:val="24"/>
          <w:szCs w:val="24"/>
          <w:lang w:val="en-US"/>
        </w:rPr>
        <w:t>already</w:t>
      </w:r>
      <w:r w:rsidRPr="00A77DDA">
        <w:rPr>
          <w:rFonts w:asciiTheme="majorHAnsi" w:hAnsiTheme="majorHAnsi"/>
          <w:sz w:val="24"/>
          <w:szCs w:val="24"/>
          <w:lang w:val="en-US"/>
        </w:rPr>
        <w:t xml:space="preserve"> have a default VPC provided by AWS</w:t>
      </w:r>
    </w:p>
    <w:p w14:paraId="69150EEC" w14:textId="16976873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>IGW:</w:t>
      </w:r>
      <w:r w:rsidRPr="00A77DDA">
        <w:rPr>
          <w:rFonts w:asciiTheme="majorHAnsi" w:hAnsiTheme="majorHAnsi"/>
          <w:sz w:val="24"/>
          <w:szCs w:val="24"/>
          <w:lang w:val="en-US"/>
        </w:rPr>
        <w:t xml:space="preserve"> Provides internet access to the VPC</w:t>
      </w:r>
    </w:p>
    <w:p w14:paraId="67EA5823" w14:textId="541EEA22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PUBLIC</w:t>
      </w:r>
      <w:r w:rsidRPr="00A77DDA">
        <w:rPr>
          <w:rFonts w:asciiTheme="majorHAnsi" w:hAnsiTheme="majorHAnsi"/>
          <w:sz w:val="24"/>
          <w:szCs w:val="24"/>
          <w:lang w:val="en-US"/>
        </w:rPr>
        <w:t xml:space="preserve"> Subnet: Which is exposed to the internet</w:t>
      </w:r>
    </w:p>
    <w:p w14:paraId="24441FD7" w14:textId="68684646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PRIVATE</w:t>
      </w:r>
      <w:r w:rsidRPr="00A77DDA">
        <w:rPr>
          <w:rFonts w:asciiTheme="majorHAnsi" w:hAnsiTheme="majorHAnsi"/>
          <w:sz w:val="24"/>
          <w:szCs w:val="24"/>
          <w:lang w:val="en-US"/>
        </w:rPr>
        <w:t xml:space="preserve"> Subnet: Which is not exposed to the internet</w:t>
      </w:r>
    </w:p>
    <w:p w14:paraId="64864EE0" w14:textId="77777777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>PUBLIC subnet is routed to IGW</w:t>
      </w:r>
    </w:p>
    <w:p w14:paraId="0F8CC411" w14:textId="7035DC26" w:rsid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>PRIVATE Subnet is routed to NAT Gateway</w:t>
      </w:r>
    </w:p>
    <w:p w14:paraId="5D4BA460" w14:textId="77777777" w:rsidR="008D6D7F" w:rsidRPr="00A77DDA" w:rsidRDefault="008D6D7F" w:rsidP="008D6D7F">
      <w:pPr>
        <w:pStyle w:val="ListParagraph"/>
        <w:ind w:left="21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64A67BD" w14:textId="39E63B62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>NAT:</w:t>
      </w:r>
      <w:r w:rsidRPr="00A77DDA">
        <w:rPr>
          <w:rFonts w:asciiTheme="majorHAnsi" w:hAnsiTheme="majorHAnsi"/>
          <w:sz w:val="24"/>
          <w:szCs w:val="24"/>
          <w:lang w:val="en-US"/>
        </w:rPr>
        <w:t xml:space="preserve"> Network Address Translator</w:t>
      </w:r>
    </w:p>
    <w:p w14:paraId="0F7A93E8" w14:textId="77777777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>NAT Gateway should be in PUBLIC Subnet</w:t>
      </w:r>
    </w:p>
    <w:p w14:paraId="0556DBAB" w14:textId="77777777" w:rsidR="008D6D7F" w:rsidRDefault="008D6D7F" w:rsidP="008D6D7F">
      <w:pPr>
        <w:pStyle w:val="ListParagraph"/>
        <w:ind w:left="21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A3B259F" w14:textId="489E8B67" w:rsidR="00A77DDA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 xml:space="preserve">PUBLIC </w:t>
      </w:r>
      <w:r w:rsidRPr="00A77DDA">
        <w:rPr>
          <w:rFonts w:asciiTheme="majorHAnsi" w:hAnsiTheme="majorHAnsi"/>
          <w:sz w:val="24"/>
          <w:szCs w:val="24"/>
          <w:lang w:val="en-US"/>
        </w:rPr>
        <w:t>ROUTER: Routed</w:t>
      </w:r>
      <w:r w:rsidRPr="00A77DDA">
        <w:rPr>
          <w:rFonts w:asciiTheme="majorHAnsi" w:hAnsiTheme="majorHAnsi"/>
          <w:sz w:val="24"/>
          <w:szCs w:val="24"/>
          <w:lang w:val="en-US"/>
        </w:rPr>
        <w:t xml:space="preserve"> to IGW/PUBLIC subnet should be associated </w:t>
      </w:r>
    </w:p>
    <w:p w14:paraId="04907D09" w14:textId="2A1F2772" w:rsidR="003574A4" w:rsidRPr="00A77DDA" w:rsidRDefault="00A77DDA" w:rsidP="008D6D7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A77DDA">
        <w:rPr>
          <w:rFonts w:asciiTheme="majorHAnsi" w:hAnsiTheme="majorHAnsi"/>
          <w:sz w:val="24"/>
          <w:szCs w:val="24"/>
          <w:lang w:val="en-US"/>
        </w:rPr>
        <w:t>PRIVATE ROUTER: Routed to NAT/ Private subnet should be associated</w:t>
      </w:r>
    </w:p>
    <w:sectPr w:rsidR="003574A4" w:rsidRPr="00A77DDA" w:rsidSect="003574A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2DE"/>
    <w:multiLevelType w:val="hybridMultilevel"/>
    <w:tmpl w:val="F5E4D376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0ECD"/>
    <w:rsid w:val="00305ABF"/>
    <w:rsid w:val="003574A4"/>
    <w:rsid w:val="00475E4C"/>
    <w:rsid w:val="00550ECD"/>
    <w:rsid w:val="008D6D7F"/>
    <w:rsid w:val="00A7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89E2"/>
  <w15:chartTrackingRefBased/>
  <w15:docId w15:val="{2F130D70-C8A8-4C8B-9F75-443E574C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5</cp:revision>
  <dcterms:created xsi:type="dcterms:W3CDTF">2021-09-24T04:53:00Z</dcterms:created>
  <dcterms:modified xsi:type="dcterms:W3CDTF">2021-09-24T05:07:00Z</dcterms:modified>
</cp:coreProperties>
</file>