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75B4" w14:textId="6E1FADAB"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 xml:space="preserve">1. Backpropagation Algorithm in a Multilayer Perceptron (MLP) for Binary Classification </w:t>
      </w:r>
    </w:p>
    <w:p w14:paraId="549B2F10"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Introduction</w:t>
      </w:r>
    </w:p>
    <w:p w14:paraId="60696D4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 xml:space="preserve">A </w:t>
      </w:r>
      <w:r w:rsidRPr="007F2010">
        <w:rPr>
          <w:rFonts w:ascii="Times New Roman" w:hAnsi="Times New Roman" w:cs="Times New Roman"/>
          <w:b/>
          <w:bCs/>
        </w:rPr>
        <w:t>Multilayer Perceptron (MLP)</w:t>
      </w:r>
      <w:r w:rsidRPr="007F2010">
        <w:rPr>
          <w:rFonts w:ascii="Times New Roman" w:hAnsi="Times New Roman" w:cs="Times New Roman"/>
        </w:rPr>
        <w:t xml:space="preserve"> is a feed-forward artificial neural network consisting of:</w:t>
      </w:r>
    </w:p>
    <w:p w14:paraId="4791146E" w14:textId="77777777" w:rsidR="007F2010" w:rsidRPr="007F2010" w:rsidRDefault="007F2010" w:rsidP="007F2010">
      <w:pPr>
        <w:numPr>
          <w:ilvl w:val="0"/>
          <w:numId w:val="1"/>
        </w:numPr>
        <w:rPr>
          <w:rFonts w:ascii="Times New Roman" w:hAnsi="Times New Roman" w:cs="Times New Roman"/>
        </w:rPr>
      </w:pPr>
      <w:r w:rsidRPr="007F2010">
        <w:rPr>
          <w:rFonts w:ascii="Times New Roman" w:hAnsi="Times New Roman" w:cs="Times New Roman"/>
        </w:rPr>
        <w:t xml:space="preserve">Input Layer </w:t>
      </w:r>
    </w:p>
    <w:p w14:paraId="23C9942F" w14:textId="77777777" w:rsidR="007F2010" w:rsidRPr="007F2010" w:rsidRDefault="007F2010" w:rsidP="007F2010">
      <w:pPr>
        <w:numPr>
          <w:ilvl w:val="0"/>
          <w:numId w:val="1"/>
        </w:numPr>
        <w:rPr>
          <w:rFonts w:ascii="Times New Roman" w:hAnsi="Times New Roman" w:cs="Times New Roman"/>
        </w:rPr>
      </w:pPr>
      <w:r w:rsidRPr="007F2010">
        <w:rPr>
          <w:rFonts w:ascii="Times New Roman" w:hAnsi="Times New Roman" w:cs="Times New Roman"/>
        </w:rPr>
        <w:t xml:space="preserve">Hidden Layer(s) </w:t>
      </w:r>
    </w:p>
    <w:p w14:paraId="074688D9" w14:textId="77777777" w:rsidR="007F2010" w:rsidRPr="007F2010" w:rsidRDefault="007F2010" w:rsidP="007F2010">
      <w:pPr>
        <w:numPr>
          <w:ilvl w:val="0"/>
          <w:numId w:val="1"/>
        </w:numPr>
        <w:rPr>
          <w:rFonts w:ascii="Times New Roman" w:hAnsi="Times New Roman" w:cs="Times New Roman"/>
        </w:rPr>
      </w:pPr>
      <w:r w:rsidRPr="007F2010">
        <w:rPr>
          <w:rFonts w:ascii="Times New Roman" w:hAnsi="Times New Roman" w:cs="Times New Roman"/>
        </w:rPr>
        <w:t xml:space="preserve">Output Layer </w:t>
      </w:r>
    </w:p>
    <w:p w14:paraId="37FCA208"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 xml:space="preserve">It is widely used for </w:t>
      </w:r>
      <w:r w:rsidRPr="007F2010">
        <w:rPr>
          <w:rFonts w:ascii="Times New Roman" w:hAnsi="Times New Roman" w:cs="Times New Roman"/>
          <w:b/>
          <w:bCs/>
        </w:rPr>
        <w:t>binary classification</w:t>
      </w:r>
      <w:r w:rsidRPr="007F2010">
        <w:rPr>
          <w:rFonts w:ascii="Times New Roman" w:hAnsi="Times New Roman" w:cs="Times New Roman"/>
        </w:rPr>
        <w:t xml:space="preserve"> problems where the output is either </w:t>
      </w:r>
      <w:r w:rsidRPr="007F2010">
        <w:rPr>
          <w:rFonts w:ascii="Times New Roman" w:hAnsi="Times New Roman" w:cs="Times New Roman"/>
          <w:b/>
          <w:bCs/>
        </w:rPr>
        <w:t>Yes (1)</w:t>
      </w:r>
      <w:r w:rsidRPr="007F2010">
        <w:rPr>
          <w:rFonts w:ascii="Times New Roman" w:hAnsi="Times New Roman" w:cs="Times New Roman"/>
        </w:rPr>
        <w:t xml:space="preserve"> or </w:t>
      </w:r>
      <w:r w:rsidRPr="007F2010">
        <w:rPr>
          <w:rFonts w:ascii="Times New Roman" w:hAnsi="Times New Roman" w:cs="Times New Roman"/>
          <w:b/>
          <w:bCs/>
        </w:rPr>
        <w:t>No (0)</w:t>
      </w:r>
      <w:r w:rsidRPr="007F2010">
        <w:rPr>
          <w:rFonts w:ascii="Times New Roman" w:hAnsi="Times New Roman" w:cs="Times New Roman"/>
        </w:rPr>
        <w:t>.</w:t>
      </w:r>
    </w:p>
    <w:p w14:paraId="5BCD4163" w14:textId="39A0CC25" w:rsidR="007F2010" w:rsidRPr="007F2010" w:rsidRDefault="007F2010" w:rsidP="007F2010">
      <w:pPr>
        <w:rPr>
          <w:rFonts w:ascii="Times New Roman" w:hAnsi="Times New Roman" w:cs="Times New Roman"/>
        </w:rPr>
      </w:pPr>
      <w:r w:rsidRPr="007F2010">
        <w:rPr>
          <w:rFonts w:ascii="Times New Roman" w:hAnsi="Times New Roman" w:cs="Times New Roman"/>
        </w:rPr>
        <w:t>Backpropagation is the learning algorithm that adjusts the network weights to minimize prediction error.</w:t>
      </w:r>
    </w:p>
    <w:p w14:paraId="6C5249CE" w14:textId="77777777" w:rsidR="007F2010" w:rsidRPr="007F2010" w:rsidRDefault="007F2010" w:rsidP="007F2010">
      <w:pPr>
        <w:rPr>
          <w:rFonts w:ascii="Times New Roman" w:hAnsi="Times New Roman" w:cs="Times New Roman"/>
          <w:b/>
          <w:bCs/>
          <w:sz w:val="40"/>
          <w:szCs w:val="40"/>
        </w:rPr>
      </w:pPr>
      <w:r w:rsidRPr="007F2010">
        <w:rPr>
          <w:rFonts w:ascii="Times New Roman" w:hAnsi="Times New Roman" w:cs="Times New Roman"/>
          <w:b/>
          <w:bCs/>
          <w:sz w:val="40"/>
          <w:szCs w:val="40"/>
        </w:rPr>
        <w:t>Architecture</w:t>
      </w:r>
    </w:p>
    <w:p w14:paraId="38B59EE5" w14:textId="7A222DF4" w:rsidR="007F2010" w:rsidRPr="007F2010" w:rsidRDefault="007F2010" w:rsidP="007F2010">
      <w:pPr>
        <w:rPr>
          <w:rFonts w:ascii="Times New Roman" w:hAnsi="Times New Roman" w:cs="Times New Roman"/>
          <w:b/>
          <w:bCs/>
        </w:rPr>
      </w:pPr>
      <w:r>
        <w:rPr>
          <w:rFonts w:ascii="Times New Roman" w:hAnsi="Times New Roman" w:cs="Times New Roman"/>
          <w:b/>
          <w:bCs/>
          <w:noProof/>
        </w:rPr>
        <w:drawing>
          <wp:inline distT="0" distB="0" distL="0" distR="0" wp14:anchorId="0C49E919" wp14:editId="72BF6C60">
            <wp:extent cx="5486400" cy="920750"/>
            <wp:effectExtent l="0" t="0" r="0" b="12700"/>
            <wp:docPr id="130947794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183B4D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1: Forward Pass</w:t>
      </w:r>
    </w:p>
    <w:p w14:paraId="04BC8701"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The input values are multiplied by weights and summed.</w:t>
      </w:r>
    </w:p>
    <w:p w14:paraId="4F93D301"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Example:</w:t>
      </w:r>
    </w:p>
    <w:p w14:paraId="7512BC8E"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Age = 45</w:t>
      </w:r>
    </w:p>
    <w:p w14:paraId="6AD882B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Blood Pressure = High</w:t>
      </w:r>
    </w:p>
    <w:p w14:paraId="0F1B1B9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Glucose = High</w:t>
      </w:r>
    </w:p>
    <w:p w14:paraId="1DFF495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Lifestyle = High</w:t>
      </w:r>
    </w:p>
    <w:p w14:paraId="65ADCA1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Weighted sum</w:t>
      </w:r>
    </w:p>
    <w:p w14:paraId="572E2693" w14:textId="3AFD5840" w:rsidR="007F2010" w:rsidRPr="007F2010" w:rsidRDefault="007F2010" w:rsidP="007F2010">
      <w:pPr>
        <w:rPr>
          <w:rFonts w:ascii="Times New Roman" w:hAnsi="Times New Roman" w:cs="Times New Roman"/>
        </w:rPr>
      </w:pPr>
      <m:oMathPara>
        <m:oMath>
          <m:r>
            <w:rPr>
              <w:rFonts w:ascii="Cambria Math" w:hAnsi="Cambria Math" w:cs="Times New Roman"/>
            </w:rPr>
            <m:t>Z=</m:t>
          </m:r>
          <m:nary>
            <m:naryPr>
              <m:chr m:val="∑"/>
              <m:grow m:val="1"/>
              <m:subHide m:val="1"/>
              <m:supHide m:val="1"/>
              <m:ctrlPr>
                <w:rPr>
                  <w:rFonts w:ascii="Cambria Math" w:hAnsi="Cambria Math" w:cs="Times New Roman"/>
                </w:rPr>
              </m:ctrlPr>
            </m:naryPr>
            <m:sub/>
            <m:sup/>
            <m:e>
              <m:r>
                <w:rPr>
                  <w:rFonts w:ascii="Cambria Math" w:hAnsi="Cambria Math" w:cs="Times New Roman"/>
                </w:rPr>
                <m:t>(</m:t>
              </m:r>
            </m:e>
          </m:nary>
          <m:d>
            <m:dPr>
              <m:beg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+b</m:t>
          </m:r>
        </m:oMath>
      </m:oMathPara>
    </w:p>
    <w:p w14:paraId="208AAFE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Suppose</w:t>
      </w:r>
    </w:p>
    <w:p w14:paraId="038B8E0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Weighted Sum (Z) = 2.3</w:t>
      </w:r>
    </w:p>
    <w:p w14:paraId="1BD4A392"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Using Sigmoid activation,</w:t>
      </w:r>
    </w:p>
    <w:p w14:paraId="4793E9A3" w14:textId="18457099" w:rsidR="007F2010" w:rsidRPr="007F2010" w:rsidRDefault="007F2010" w:rsidP="007F2010">
      <w:pPr>
        <w:rPr>
          <w:rFonts w:ascii="Times New Roman" w:hAnsi="Times New Roman" w:cs="Times New Roman"/>
        </w:rPr>
      </w:pPr>
      <m:oMathPara>
        <m:oMath>
          <m:r>
            <w:rPr>
              <w:rFonts w:ascii="Cambria Math" w:hAnsi="Cambria Math" w:cs="Times New Roman"/>
            </w:rPr>
            <w:lastRenderedPageBreak/>
            <m:t>σ</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w:rPr>
              <w:rFonts w:ascii="Times New Roman" w:hAnsi="Times New Roman" w:cs="Times New Roman"/>
            </w:rPr>
            <w:br/>
          </m:r>
        </m:oMath>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2.3</m:t>
              </m:r>
            </m:e>
          </m:d>
          <m:r>
            <w:rPr>
              <w:rFonts w:ascii="Cambria Math" w:hAnsi="Cambria Math" w:cs="Times New Roman"/>
            </w:rPr>
            <m:t>=0.909</m:t>
          </m:r>
        </m:oMath>
      </m:oMathPara>
    </w:p>
    <w:p w14:paraId="1076E4A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Predicted Output</w:t>
      </w:r>
    </w:p>
    <w:p w14:paraId="4EB146B1" w14:textId="72BF0135" w:rsidR="007F2010" w:rsidRPr="007F2010" w:rsidRDefault="007F2010" w:rsidP="007F2010">
      <w:pPr>
        <w:rPr>
          <w:rFonts w:ascii="Times New Roman" w:hAnsi="Times New Roman" w:cs="Times New Roman"/>
        </w:rPr>
      </w:pPr>
      <w:r w:rsidRPr="007F2010">
        <w:rPr>
          <w:rFonts w:ascii="Times New Roman" w:hAnsi="Times New Roman" w:cs="Times New Roman"/>
        </w:rPr>
        <w:t>0.909 ≈ Yes</w:t>
      </w:r>
    </w:p>
    <w:p w14:paraId="01F1C3CE"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2: Error Calculation</w:t>
      </w:r>
    </w:p>
    <w:p w14:paraId="32F15E9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Assume</w:t>
      </w:r>
    </w:p>
    <w:p w14:paraId="70C6E63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Actual Output = 1</w:t>
      </w:r>
    </w:p>
    <w:p w14:paraId="197B3D5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Predicted Output = 0.909</w:t>
      </w:r>
    </w:p>
    <w:p w14:paraId="27EC758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Error</w:t>
      </w:r>
    </w:p>
    <w:p w14:paraId="3566078D" w14:textId="6C83D313" w:rsidR="007F2010" w:rsidRPr="007F2010" w:rsidRDefault="007F2010" w:rsidP="007F2010">
      <w:pPr>
        <w:rPr>
          <w:rFonts w:ascii="Times New Roman" w:hAnsi="Times New Roman" w:cs="Times New Roman"/>
        </w:rPr>
      </w:pPr>
      <m:oMathPara>
        <m:oMath>
          <m:r>
            <w:rPr>
              <w:rFonts w:ascii="Cambria Math" w:hAnsi="Cambria Math" w:cs="Times New Roman"/>
            </w:rPr>
            <m:t>Error=Actual-Predicted</m:t>
          </m:r>
          <m:r>
            <w:rPr>
              <w:rFonts w:ascii="Times New Roman" w:hAnsi="Times New Roman" w:cs="Times New Roman"/>
              <w:i/>
            </w:rPr>
            <w:br/>
          </m:r>
        </m:oMath>
        <m:oMath>
          <m:r>
            <w:rPr>
              <w:rFonts w:ascii="Cambria Math" w:hAnsi="Cambria Math" w:cs="Times New Roman"/>
            </w:rPr>
            <m:t>=1-0.909=0.091</m:t>
          </m:r>
        </m:oMath>
      </m:oMathPara>
    </w:p>
    <w:p w14:paraId="263C6C9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Loss Function</w:t>
      </w:r>
    </w:p>
    <w:p w14:paraId="771E9174" w14:textId="0B94F4E6" w:rsidR="007F2010" w:rsidRPr="007F2010" w:rsidRDefault="007F2010" w:rsidP="007F2010">
      <w:pPr>
        <w:rPr>
          <w:rFonts w:ascii="Times New Roman" w:hAnsi="Times New Roman" w:cs="Times New Roman"/>
        </w:rPr>
      </w:pPr>
      <m:oMathPara>
        <m:oMath>
          <m:r>
            <w:rPr>
              <w:rFonts w:ascii="Cambria Math" w:hAnsi="Cambria Math" w:cs="Times New Roman"/>
            </w:rPr>
            <m:t>Loss=</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Actual-Predicted</m:t>
                  </m:r>
                </m:e>
              </m:d>
            </m:e>
            <m:sup>
              <m:r>
                <w:rPr>
                  <w:rFonts w:ascii="Cambria Math" w:hAnsi="Cambria Math" w:cs="Times New Roman"/>
                </w:rPr>
                <m:t>2</m:t>
              </m:r>
            </m:sup>
          </m:sSup>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0.091</m:t>
                  </m:r>
                </m:e>
              </m:d>
            </m:e>
            <m:sup>
              <m:r>
                <w:rPr>
                  <w:rFonts w:ascii="Cambria Math" w:hAnsi="Cambria Math" w:cs="Times New Roman"/>
                </w:rPr>
                <m:t>2</m:t>
              </m:r>
            </m:sup>
          </m:sSup>
          <m:r>
            <w:rPr>
              <w:rFonts w:ascii="Times New Roman" w:hAnsi="Times New Roman" w:cs="Times New Roman"/>
            </w:rPr>
            <w:br/>
          </m:r>
        </m:oMath>
        <m:oMath>
          <m:r>
            <w:rPr>
              <w:rFonts w:ascii="Cambria Math" w:hAnsi="Cambria Math" w:cs="Times New Roman"/>
            </w:rPr>
            <m:t>Loss=0.0041</m:t>
          </m:r>
        </m:oMath>
      </m:oMathPara>
    </w:p>
    <w:p w14:paraId="3BEDD50C" w14:textId="669F628F" w:rsidR="007F2010" w:rsidRPr="007F2010" w:rsidRDefault="007F2010" w:rsidP="007F2010">
      <w:pPr>
        <w:rPr>
          <w:rFonts w:ascii="Times New Roman" w:hAnsi="Times New Roman" w:cs="Times New Roman"/>
        </w:rPr>
      </w:pPr>
      <w:r w:rsidRPr="007F2010">
        <w:rPr>
          <w:rFonts w:ascii="Times New Roman" w:hAnsi="Times New Roman" w:cs="Times New Roman"/>
        </w:rPr>
        <w:t>The objective is to minimize this loss.</w:t>
      </w:r>
    </w:p>
    <w:p w14:paraId="2E13082D"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3: Backward Propagation</w:t>
      </w:r>
    </w:p>
    <w:p w14:paraId="2B2D5F8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The calculated error is propagated backward.</w:t>
      </w:r>
    </w:p>
    <w:p w14:paraId="06B63B8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Weight Update Formula</w:t>
      </w:r>
    </w:p>
    <w:p w14:paraId="18154A3C" w14:textId="04A52D3E" w:rsidR="007F2010" w:rsidRPr="007F2010" w:rsidRDefault="007F2010" w:rsidP="007F201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new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old</m:t>
              </m:r>
            </m:sub>
          </m:sSub>
          <m:r>
            <w:rPr>
              <w:rFonts w:ascii="Cambria Math" w:hAnsi="Cambria Math" w:cs="Times New Roman"/>
            </w:rPr>
            <m:t>+η×Error×Input</m:t>
          </m:r>
        </m:oMath>
      </m:oMathPara>
    </w:p>
    <w:p w14:paraId="03CDA423" w14:textId="77777777" w:rsidR="007F2010" w:rsidRPr="007F2010" w:rsidRDefault="007F2010" w:rsidP="007F2010">
      <w:pPr>
        <w:rPr>
          <w:rFonts w:ascii="Times New Roman" w:hAnsi="Times New Roman" w:cs="Times New Roman"/>
        </w:rPr>
      </w:pPr>
      <w:proofErr w:type="gramStart"/>
      <w:r w:rsidRPr="007F2010">
        <w:rPr>
          <w:rFonts w:ascii="Times New Roman" w:hAnsi="Times New Roman" w:cs="Times New Roman"/>
        </w:rPr>
        <w:t>where</w:t>
      </w:r>
      <w:proofErr w:type="gramEnd"/>
    </w:p>
    <w:p w14:paraId="031E7902" w14:textId="77777777" w:rsidR="007F2010" w:rsidRPr="007F2010" w:rsidRDefault="007F2010" w:rsidP="007F2010">
      <w:pPr>
        <w:numPr>
          <w:ilvl w:val="0"/>
          <w:numId w:val="2"/>
        </w:numPr>
        <w:rPr>
          <w:rFonts w:ascii="Times New Roman" w:hAnsi="Times New Roman" w:cs="Times New Roman"/>
        </w:rPr>
      </w:pPr>
      <w:r w:rsidRPr="007F2010">
        <w:rPr>
          <w:rFonts w:ascii="Times New Roman" w:hAnsi="Times New Roman" w:cs="Times New Roman"/>
        </w:rPr>
        <w:t xml:space="preserve">η = Learning Rate </w:t>
      </w:r>
    </w:p>
    <w:p w14:paraId="4314EE3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Example</w:t>
      </w:r>
    </w:p>
    <w:p w14:paraId="15044998"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Old Weight = 0.50</w:t>
      </w:r>
    </w:p>
    <w:p w14:paraId="608815D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Learning Rate = 0.10</w:t>
      </w:r>
    </w:p>
    <w:p w14:paraId="5FBBFB0E"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Input = 1</w:t>
      </w:r>
    </w:p>
    <w:p w14:paraId="499B294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Error = 0.091</w:t>
      </w:r>
    </w:p>
    <w:p w14:paraId="608B0618" w14:textId="3260277F" w:rsidR="007F2010" w:rsidRPr="007F2010" w:rsidRDefault="007F2010" w:rsidP="007F201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new</m:t>
              </m:r>
            </m:sub>
          </m:sSub>
          <m:r>
            <w:rPr>
              <w:rFonts w:ascii="Cambria Math" w:hAnsi="Cambria Math" w:cs="Times New Roman"/>
            </w:rPr>
            <m:t>=0.50+</m:t>
          </m:r>
          <m:d>
            <m:dPr>
              <m:ctrlPr>
                <w:rPr>
                  <w:rFonts w:ascii="Cambria Math" w:hAnsi="Cambria Math" w:cs="Times New Roman"/>
                </w:rPr>
              </m:ctrlPr>
            </m:dPr>
            <m:e>
              <m:r>
                <w:rPr>
                  <w:rFonts w:ascii="Cambria Math" w:hAnsi="Cambria Math" w:cs="Times New Roman"/>
                </w:rPr>
                <m:t>0.10</m:t>
              </m:r>
            </m:e>
          </m:d>
          <m:d>
            <m:dPr>
              <m:ctrlPr>
                <w:rPr>
                  <w:rFonts w:ascii="Cambria Math" w:hAnsi="Cambria Math" w:cs="Times New Roman"/>
                </w:rPr>
              </m:ctrlPr>
            </m:dPr>
            <m:e>
              <m:r>
                <w:rPr>
                  <w:rFonts w:ascii="Cambria Math" w:hAnsi="Cambria Math" w:cs="Times New Roman"/>
                </w:rPr>
                <m:t>0.091</m:t>
              </m:r>
            </m:e>
          </m:d>
          <m:d>
            <m:dPr>
              <m:ctrlPr>
                <w:rPr>
                  <w:rFonts w:ascii="Cambria Math" w:hAnsi="Cambria Math" w:cs="Times New Roman"/>
                </w:rPr>
              </m:ctrlPr>
            </m:dPr>
            <m:e>
              <m:r>
                <w:rPr>
                  <w:rFonts w:ascii="Cambria Math" w:hAnsi="Cambria Math" w:cs="Times New Roman"/>
                </w:rPr>
                <m:t>1</m:t>
              </m:r>
            </m:e>
          </m:d>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new</m:t>
              </m:r>
            </m:sub>
          </m:sSub>
          <m:r>
            <w:rPr>
              <w:rFonts w:ascii="Cambria Math" w:hAnsi="Cambria Math" w:cs="Times New Roman"/>
            </w:rPr>
            <m:t>=0.5091</m:t>
          </m:r>
          <m:r>
            <w:rPr>
              <w:rFonts w:ascii="Times New Roman" w:hAnsi="Times New Roman" w:cs="Times New Roman"/>
              <w:i/>
            </w:rPr>
            <w:br/>
          </m:r>
        </m:oMath>
      </m:oMathPara>
    </w:p>
    <w:p w14:paraId="5075B23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lastRenderedPageBreak/>
        <w:t>Thus, the weight is slightly increased to reduce future error.</w:t>
      </w:r>
    </w:p>
    <w:p w14:paraId="47878E6A" w14:textId="24CB2E4C" w:rsidR="00C76230" w:rsidRDefault="007F2010" w:rsidP="007F2010">
      <w:pPr>
        <w:rPr>
          <w:rFonts w:ascii="Times New Roman" w:hAnsi="Times New Roman" w:cs="Times New Roman"/>
        </w:rPr>
      </w:pPr>
      <w:r w:rsidRPr="007F2010">
        <w:rPr>
          <w:rFonts w:ascii="Times New Roman" w:hAnsi="Times New Roman" w:cs="Times New Roman"/>
        </w:rPr>
        <w:t>The same process updates all network weights.</w:t>
      </w:r>
    </w:p>
    <w:p w14:paraId="09EBEB41" w14:textId="2C3F0718" w:rsidR="00C76230" w:rsidRPr="00C76230" w:rsidRDefault="00C76230" w:rsidP="007F2010">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ABB6651" wp14:editId="08FFFAF0">
            <wp:simplePos x="0" y="0"/>
            <wp:positionH relativeFrom="margin">
              <wp:align>left</wp:align>
            </wp:positionH>
            <wp:positionV relativeFrom="paragraph">
              <wp:posOffset>323215</wp:posOffset>
            </wp:positionV>
            <wp:extent cx="6051550" cy="692150"/>
            <wp:effectExtent l="0" t="19050" r="25400" b="12700"/>
            <wp:wrapSquare wrapText="bothSides"/>
            <wp:docPr id="151903721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7F2010" w:rsidRPr="007F2010">
        <w:rPr>
          <w:rFonts w:ascii="Times New Roman" w:hAnsi="Times New Roman" w:cs="Times New Roman"/>
          <w:b/>
          <w:bCs/>
        </w:rPr>
        <w:t>Training Cycle</w:t>
      </w:r>
      <w:r>
        <w:rPr>
          <w:rFonts w:ascii="Times New Roman" w:hAnsi="Times New Roman" w:cs="Times New Roman"/>
          <w:b/>
          <w:bCs/>
        </w:rPr>
        <w:t>:</w:t>
      </w:r>
    </w:p>
    <w:p w14:paraId="68F8B40A" w14:textId="7ECB362C" w:rsidR="00C76230" w:rsidRDefault="00C76230" w:rsidP="007F2010">
      <w:pPr>
        <w:rPr>
          <w:rFonts w:ascii="Times New Roman" w:hAnsi="Times New Roman" w:cs="Times New Roman"/>
          <w:b/>
          <w:bCs/>
        </w:rPr>
      </w:pPr>
    </w:p>
    <w:p w14:paraId="7D0A69D8" w14:textId="49571149"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Effect of Learning Rate</w:t>
      </w:r>
    </w:p>
    <w:tbl>
      <w:tblPr>
        <w:tblW w:w="7379" w:type="dxa"/>
        <w:tblCellSpacing w:w="15" w:type="dxa"/>
        <w:tblCellMar>
          <w:top w:w="15" w:type="dxa"/>
          <w:left w:w="15" w:type="dxa"/>
          <w:bottom w:w="15" w:type="dxa"/>
          <w:right w:w="15" w:type="dxa"/>
        </w:tblCellMar>
        <w:tblLook w:val="04A0" w:firstRow="1" w:lastRow="0" w:firstColumn="1" w:lastColumn="0" w:noHBand="0" w:noVBand="1"/>
      </w:tblPr>
      <w:tblGrid>
        <w:gridCol w:w="2317"/>
        <w:gridCol w:w="5062"/>
      </w:tblGrid>
      <w:tr w:rsidR="007F2010" w:rsidRPr="007F2010" w14:paraId="18F308F5" w14:textId="77777777" w:rsidTr="00C76230">
        <w:trPr>
          <w:trHeight w:val="256"/>
          <w:tblHeader/>
          <w:tblCellSpacing w:w="15" w:type="dxa"/>
        </w:trPr>
        <w:tc>
          <w:tcPr>
            <w:tcW w:w="0" w:type="auto"/>
            <w:vAlign w:val="center"/>
            <w:hideMark/>
          </w:tcPr>
          <w:p w14:paraId="138B7883"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Learning Rate</w:t>
            </w:r>
          </w:p>
        </w:tc>
        <w:tc>
          <w:tcPr>
            <w:tcW w:w="0" w:type="auto"/>
            <w:vAlign w:val="center"/>
            <w:hideMark/>
          </w:tcPr>
          <w:p w14:paraId="689AE293"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Effect</w:t>
            </w:r>
          </w:p>
        </w:tc>
      </w:tr>
      <w:tr w:rsidR="007F2010" w:rsidRPr="007F2010" w14:paraId="7EDBE8EA" w14:textId="77777777" w:rsidTr="00C76230">
        <w:trPr>
          <w:trHeight w:val="262"/>
          <w:tblCellSpacing w:w="15" w:type="dxa"/>
        </w:trPr>
        <w:tc>
          <w:tcPr>
            <w:tcW w:w="0" w:type="auto"/>
            <w:vAlign w:val="center"/>
            <w:hideMark/>
          </w:tcPr>
          <w:p w14:paraId="3EAB538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Very Small</w:t>
            </w:r>
          </w:p>
        </w:tc>
        <w:tc>
          <w:tcPr>
            <w:tcW w:w="0" w:type="auto"/>
            <w:vAlign w:val="center"/>
            <w:hideMark/>
          </w:tcPr>
          <w:p w14:paraId="4DB0488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Slow convergence</w:t>
            </w:r>
          </w:p>
        </w:tc>
      </w:tr>
      <w:tr w:rsidR="007F2010" w:rsidRPr="007F2010" w14:paraId="72C10D4E" w14:textId="77777777" w:rsidTr="00C76230">
        <w:trPr>
          <w:trHeight w:val="262"/>
          <w:tblCellSpacing w:w="15" w:type="dxa"/>
        </w:trPr>
        <w:tc>
          <w:tcPr>
            <w:tcW w:w="0" w:type="auto"/>
            <w:vAlign w:val="center"/>
            <w:hideMark/>
          </w:tcPr>
          <w:p w14:paraId="558352D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Moderate (0.01–0.1)</w:t>
            </w:r>
          </w:p>
        </w:tc>
        <w:tc>
          <w:tcPr>
            <w:tcW w:w="0" w:type="auto"/>
            <w:vAlign w:val="center"/>
            <w:hideMark/>
          </w:tcPr>
          <w:p w14:paraId="2A0DE96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Stable learning</w:t>
            </w:r>
          </w:p>
        </w:tc>
      </w:tr>
      <w:tr w:rsidR="007F2010" w:rsidRPr="007F2010" w14:paraId="597D8BA2" w14:textId="77777777" w:rsidTr="00C76230">
        <w:trPr>
          <w:trHeight w:val="262"/>
          <w:tblCellSpacing w:w="15" w:type="dxa"/>
        </w:trPr>
        <w:tc>
          <w:tcPr>
            <w:tcW w:w="0" w:type="auto"/>
            <w:vAlign w:val="center"/>
            <w:hideMark/>
          </w:tcPr>
          <w:p w14:paraId="73285C3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Very Large</w:t>
            </w:r>
          </w:p>
        </w:tc>
        <w:tc>
          <w:tcPr>
            <w:tcW w:w="0" w:type="auto"/>
            <w:vAlign w:val="center"/>
            <w:hideMark/>
          </w:tcPr>
          <w:p w14:paraId="6E65FBE6"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May overshoot minimum and fail to converge</w:t>
            </w:r>
          </w:p>
        </w:tc>
      </w:tr>
    </w:tbl>
    <w:p w14:paraId="4062A10A" w14:textId="20933359" w:rsidR="007F2010" w:rsidRPr="007F2010" w:rsidRDefault="007F2010" w:rsidP="007F2010">
      <w:pPr>
        <w:rPr>
          <w:rFonts w:ascii="Times New Roman" w:hAnsi="Times New Roman" w:cs="Times New Roman"/>
        </w:rPr>
      </w:pPr>
    </w:p>
    <w:p w14:paraId="22C8D8A6"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Role of Activation Functions</w:t>
      </w:r>
    </w:p>
    <w:tbl>
      <w:tblPr>
        <w:tblW w:w="6827" w:type="dxa"/>
        <w:tblCellSpacing w:w="15" w:type="dxa"/>
        <w:tblCellMar>
          <w:top w:w="15" w:type="dxa"/>
          <w:left w:w="15" w:type="dxa"/>
          <w:bottom w:w="15" w:type="dxa"/>
          <w:right w:w="15" w:type="dxa"/>
        </w:tblCellMar>
        <w:tblLook w:val="04A0" w:firstRow="1" w:lastRow="0" w:firstColumn="1" w:lastColumn="0" w:noHBand="0" w:noVBand="1"/>
      </w:tblPr>
      <w:tblGrid>
        <w:gridCol w:w="2964"/>
        <w:gridCol w:w="3863"/>
      </w:tblGrid>
      <w:tr w:rsidR="007F2010" w:rsidRPr="007F2010" w14:paraId="3D0809D8" w14:textId="77777777" w:rsidTr="00C76230">
        <w:trPr>
          <w:trHeight w:val="420"/>
          <w:tblHeader/>
          <w:tblCellSpacing w:w="15" w:type="dxa"/>
        </w:trPr>
        <w:tc>
          <w:tcPr>
            <w:tcW w:w="0" w:type="auto"/>
            <w:vAlign w:val="center"/>
            <w:hideMark/>
          </w:tcPr>
          <w:p w14:paraId="0E2C0DE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Activation Function</w:t>
            </w:r>
          </w:p>
        </w:tc>
        <w:tc>
          <w:tcPr>
            <w:tcW w:w="0" w:type="auto"/>
            <w:vAlign w:val="center"/>
            <w:hideMark/>
          </w:tcPr>
          <w:p w14:paraId="4B1D45B5"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Purpose</w:t>
            </w:r>
          </w:p>
        </w:tc>
      </w:tr>
      <w:tr w:rsidR="007F2010" w:rsidRPr="007F2010" w14:paraId="09E90E9F" w14:textId="77777777" w:rsidTr="00C76230">
        <w:trPr>
          <w:trHeight w:val="429"/>
          <w:tblCellSpacing w:w="15" w:type="dxa"/>
        </w:trPr>
        <w:tc>
          <w:tcPr>
            <w:tcW w:w="0" w:type="auto"/>
            <w:vAlign w:val="center"/>
            <w:hideMark/>
          </w:tcPr>
          <w:p w14:paraId="786E7C2E"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Sigmoid</w:t>
            </w:r>
          </w:p>
        </w:tc>
        <w:tc>
          <w:tcPr>
            <w:tcW w:w="0" w:type="auto"/>
            <w:vAlign w:val="center"/>
            <w:hideMark/>
          </w:tcPr>
          <w:p w14:paraId="419EF35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Binary classification output</w:t>
            </w:r>
          </w:p>
        </w:tc>
      </w:tr>
      <w:tr w:rsidR="007F2010" w:rsidRPr="007F2010" w14:paraId="7FAC5FBE" w14:textId="77777777" w:rsidTr="00C76230">
        <w:trPr>
          <w:trHeight w:val="429"/>
          <w:tblCellSpacing w:w="15" w:type="dxa"/>
        </w:trPr>
        <w:tc>
          <w:tcPr>
            <w:tcW w:w="0" w:type="auto"/>
            <w:vAlign w:val="center"/>
            <w:hideMark/>
          </w:tcPr>
          <w:p w14:paraId="4CE292F9" w14:textId="77777777" w:rsidR="007F2010" w:rsidRPr="007F2010" w:rsidRDefault="007F2010" w:rsidP="007F2010">
            <w:pPr>
              <w:rPr>
                <w:rFonts w:ascii="Times New Roman" w:hAnsi="Times New Roman" w:cs="Times New Roman"/>
              </w:rPr>
            </w:pPr>
            <w:proofErr w:type="spellStart"/>
            <w:r w:rsidRPr="007F2010">
              <w:rPr>
                <w:rFonts w:ascii="Times New Roman" w:hAnsi="Times New Roman" w:cs="Times New Roman"/>
              </w:rPr>
              <w:t>ReLU</w:t>
            </w:r>
            <w:proofErr w:type="spellEnd"/>
          </w:p>
        </w:tc>
        <w:tc>
          <w:tcPr>
            <w:tcW w:w="0" w:type="auto"/>
            <w:vAlign w:val="center"/>
            <w:hideMark/>
          </w:tcPr>
          <w:p w14:paraId="2B2D308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Faster hidden layer learning</w:t>
            </w:r>
          </w:p>
        </w:tc>
      </w:tr>
      <w:tr w:rsidR="007F2010" w:rsidRPr="007F2010" w14:paraId="145F642B" w14:textId="77777777" w:rsidTr="00C76230">
        <w:trPr>
          <w:trHeight w:val="429"/>
          <w:tblCellSpacing w:w="15" w:type="dxa"/>
        </w:trPr>
        <w:tc>
          <w:tcPr>
            <w:tcW w:w="0" w:type="auto"/>
            <w:vAlign w:val="center"/>
            <w:hideMark/>
          </w:tcPr>
          <w:p w14:paraId="12E20A0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Tanh</w:t>
            </w:r>
          </w:p>
        </w:tc>
        <w:tc>
          <w:tcPr>
            <w:tcW w:w="0" w:type="auto"/>
            <w:vAlign w:val="center"/>
            <w:hideMark/>
          </w:tcPr>
          <w:p w14:paraId="04A6F706"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Zero-</w:t>
            </w:r>
            <w:proofErr w:type="spellStart"/>
            <w:r w:rsidRPr="007F2010">
              <w:rPr>
                <w:rFonts w:ascii="Times New Roman" w:hAnsi="Times New Roman" w:cs="Times New Roman"/>
              </w:rPr>
              <w:t>centered</w:t>
            </w:r>
            <w:proofErr w:type="spellEnd"/>
            <w:r w:rsidRPr="007F2010">
              <w:rPr>
                <w:rFonts w:ascii="Times New Roman" w:hAnsi="Times New Roman" w:cs="Times New Roman"/>
              </w:rPr>
              <w:t xml:space="preserve"> outputs</w:t>
            </w:r>
          </w:p>
        </w:tc>
      </w:tr>
    </w:tbl>
    <w:p w14:paraId="5275AC26" w14:textId="1BB4DD94" w:rsidR="007F2010" w:rsidRPr="007F2010" w:rsidRDefault="007F2010" w:rsidP="007F2010">
      <w:pPr>
        <w:rPr>
          <w:rFonts w:ascii="Times New Roman" w:hAnsi="Times New Roman" w:cs="Times New Roman"/>
        </w:rPr>
      </w:pPr>
      <w:r w:rsidRPr="007F2010">
        <w:rPr>
          <w:rFonts w:ascii="Times New Roman" w:hAnsi="Times New Roman" w:cs="Times New Roman"/>
        </w:rPr>
        <w:t>Activation functions introduce non-linearity, enabling the network to learn complex patterns.</w:t>
      </w:r>
    </w:p>
    <w:p w14:paraId="0759FCDC"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Advantages</w:t>
      </w:r>
    </w:p>
    <w:p w14:paraId="2246293D" w14:textId="77777777" w:rsidR="007F2010" w:rsidRPr="007F2010" w:rsidRDefault="007F2010" w:rsidP="007F2010">
      <w:pPr>
        <w:numPr>
          <w:ilvl w:val="0"/>
          <w:numId w:val="3"/>
        </w:numPr>
        <w:rPr>
          <w:rFonts w:ascii="Times New Roman" w:hAnsi="Times New Roman" w:cs="Times New Roman"/>
        </w:rPr>
      </w:pPr>
      <w:r w:rsidRPr="007F2010">
        <w:rPr>
          <w:rFonts w:ascii="Times New Roman" w:hAnsi="Times New Roman" w:cs="Times New Roman"/>
        </w:rPr>
        <w:t xml:space="preserve">Learns complex relationships </w:t>
      </w:r>
    </w:p>
    <w:p w14:paraId="78A8CE2A" w14:textId="77777777" w:rsidR="007F2010" w:rsidRPr="007F2010" w:rsidRDefault="007F2010" w:rsidP="007F2010">
      <w:pPr>
        <w:numPr>
          <w:ilvl w:val="0"/>
          <w:numId w:val="3"/>
        </w:numPr>
        <w:rPr>
          <w:rFonts w:ascii="Times New Roman" w:hAnsi="Times New Roman" w:cs="Times New Roman"/>
        </w:rPr>
      </w:pPr>
      <w:r w:rsidRPr="007F2010">
        <w:rPr>
          <w:rFonts w:ascii="Times New Roman" w:hAnsi="Times New Roman" w:cs="Times New Roman"/>
        </w:rPr>
        <w:t xml:space="preserve">High classification accuracy </w:t>
      </w:r>
    </w:p>
    <w:p w14:paraId="7EFA2C9F" w14:textId="77777777" w:rsidR="007F2010" w:rsidRPr="007F2010" w:rsidRDefault="007F2010" w:rsidP="007F2010">
      <w:pPr>
        <w:numPr>
          <w:ilvl w:val="0"/>
          <w:numId w:val="3"/>
        </w:numPr>
        <w:rPr>
          <w:rFonts w:ascii="Times New Roman" w:hAnsi="Times New Roman" w:cs="Times New Roman"/>
        </w:rPr>
      </w:pPr>
      <w:r w:rsidRPr="007F2010">
        <w:rPr>
          <w:rFonts w:ascii="Times New Roman" w:hAnsi="Times New Roman" w:cs="Times New Roman"/>
        </w:rPr>
        <w:t xml:space="preserve">Reduces prediction error iteratively </w:t>
      </w:r>
    </w:p>
    <w:p w14:paraId="26F2924F" w14:textId="49EDA208" w:rsidR="007F2010" w:rsidRPr="00C76230" w:rsidRDefault="007F2010" w:rsidP="007F2010">
      <w:pPr>
        <w:numPr>
          <w:ilvl w:val="0"/>
          <w:numId w:val="3"/>
        </w:numPr>
        <w:rPr>
          <w:rFonts w:ascii="Times New Roman" w:hAnsi="Times New Roman" w:cs="Times New Roman"/>
        </w:rPr>
      </w:pPr>
      <w:r w:rsidRPr="007F2010">
        <w:rPr>
          <w:rFonts w:ascii="Times New Roman" w:hAnsi="Times New Roman" w:cs="Times New Roman"/>
        </w:rPr>
        <w:t xml:space="preserve">Works well for medical diagnosis </w:t>
      </w:r>
    </w:p>
    <w:p w14:paraId="42E3A0FD"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Conclusion</w:t>
      </w:r>
    </w:p>
    <w:p w14:paraId="7684D882" w14:textId="5FAA1A03" w:rsidR="007F2010" w:rsidRDefault="007F2010" w:rsidP="007F2010">
      <w:pPr>
        <w:rPr>
          <w:rFonts w:ascii="Times New Roman" w:hAnsi="Times New Roman" w:cs="Times New Roman"/>
        </w:rPr>
      </w:pPr>
      <w:r w:rsidRPr="007F2010">
        <w:rPr>
          <w:rFonts w:ascii="Times New Roman" w:hAnsi="Times New Roman" w:cs="Times New Roman"/>
        </w:rPr>
        <w:t>Backpropagation improves the neural network by repeatedly computing prediction errors and updating weights using gradient descent. Proper learning rate selection and suitable activation functions lead to faster convergence and better classification accuracy.</w:t>
      </w:r>
    </w:p>
    <w:p w14:paraId="018C0D29" w14:textId="77777777" w:rsidR="00C76230" w:rsidRPr="007F2010" w:rsidRDefault="00C76230" w:rsidP="007F2010">
      <w:pPr>
        <w:rPr>
          <w:rFonts w:ascii="Times New Roman" w:hAnsi="Times New Roman" w:cs="Times New Roman"/>
        </w:rPr>
      </w:pPr>
    </w:p>
    <w:p w14:paraId="6172DB27"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lastRenderedPageBreak/>
        <w:t>2. Genetic Algorithm for Optimizing Speed and Accuracy (5 Marks)</w:t>
      </w:r>
    </w:p>
    <w:p w14:paraId="0E4E3E9D"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674"/>
        <w:gridCol w:w="1033"/>
        <w:gridCol w:w="795"/>
      </w:tblGrid>
      <w:tr w:rsidR="007F2010" w:rsidRPr="007F2010" w14:paraId="2665A8BE" w14:textId="77777777">
        <w:trPr>
          <w:tblHeader/>
          <w:tblCellSpacing w:w="15" w:type="dxa"/>
        </w:trPr>
        <w:tc>
          <w:tcPr>
            <w:tcW w:w="0" w:type="auto"/>
            <w:vAlign w:val="center"/>
            <w:hideMark/>
          </w:tcPr>
          <w:p w14:paraId="6AC4BF89"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Solution</w:t>
            </w:r>
          </w:p>
        </w:tc>
        <w:tc>
          <w:tcPr>
            <w:tcW w:w="0" w:type="auto"/>
            <w:vAlign w:val="center"/>
            <w:hideMark/>
          </w:tcPr>
          <w:p w14:paraId="18F4D4F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Speed</w:t>
            </w:r>
          </w:p>
        </w:tc>
        <w:tc>
          <w:tcPr>
            <w:tcW w:w="0" w:type="auto"/>
            <w:vAlign w:val="center"/>
            <w:hideMark/>
          </w:tcPr>
          <w:p w14:paraId="039A0A3B"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Accuracy</w:t>
            </w:r>
          </w:p>
        </w:tc>
        <w:tc>
          <w:tcPr>
            <w:tcW w:w="0" w:type="auto"/>
            <w:vAlign w:val="center"/>
            <w:hideMark/>
          </w:tcPr>
          <w:p w14:paraId="47872365"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Fitness</w:t>
            </w:r>
          </w:p>
        </w:tc>
      </w:tr>
      <w:tr w:rsidR="007F2010" w:rsidRPr="007F2010" w14:paraId="6E456762" w14:textId="77777777">
        <w:trPr>
          <w:tblCellSpacing w:w="15" w:type="dxa"/>
        </w:trPr>
        <w:tc>
          <w:tcPr>
            <w:tcW w:w="0" w:type="auto"/>
            <w:vAlign w:val="center"/>
            <w:hideMark/>
          </w:tcPr>
          <w:p w14:paraId="25074CB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S1</w:t>
            </w:r>
          </w:p>
        </w:tc>
        <w:tc>
          <w:tcPr>
            <w:tcW w:w="0" w:type="auto"/>
            <w:vAlign w:val="center"/>
            <w:hideMark/>
          </w:tcPr>
          <w:p w14:paraId="24165A6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60</w:t>
            </w:r>
          </w:p>
        </w:tc>
        <w:tc>
          <w:tcPr>
            <w:tcW w:w="0" w:type="auto"/>
            <w:vAlign w:val="center"/>
            <w:hideMark/>
          </w:tcPr>
          <w:p w14:paraId="0896E01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70</w:t>
            </w:r>
          </w:p>
        </w:tc>
        <w:tc>
          <w:tcPr>
            <w:tcW w:w="0" w:type="auto"/>
            <w:vAlign w:val="center"/>
            <w:hideMark/>
          </w:tcPr>
          <w:p w14:paraId="1F1E739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130</w:t>
            </w:r>
          </w:p>
        </w:tc>
      </w:tr>
      <w:tr w:rsidR="007F2010" w:rsidRPr="007F2010" w14:paraId="5B34AED3" w14:textId="77777777">
        <w:trPr>
          <w:tblCellSpacing w:w="15" w:type="dxa"/>
        </w:trPr>
        <w:tc>
          <w:tcPr>
            <w:tcW w:w="0" w:type="auto"/>
            <w:vAlign w:val="center"/>
            <w:hideMark/>
          </w:tcPr>
          <w:p w14:paraId="779BFA48"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S2</w:t>
            </w:r>
          </w:p>
        </w:tc>
        <w:tc>
          <w:tcPr>
            <w:tcW w:w="0" w:type="auto"/>
            <w:vAlign w:val="center"/>
            <w:hideMark/>
          </w:tcPr>
          <w:p w14:paraId="35DD9AB6"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75</w:t>
            </w:r>
          </w:p>
        </w:tc>
        <w:tc>
          <w:tcPr>
            <w:tcW w:w="0" w:type="auto"/>
            <w:vAlign w:val="center"/>
            <w:hideMark/>
          </w:tcPr>
          <w:p w14:paraId="11850A0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80</w:t>
            </w:r>
          </w:p>
        </w:tc>
        <w:tc>
          <w:tcPr>
            <w:tcW w:w="0" w:type="auto"/>
            <w:vAlign w:val="center"/>
            <w:hideMark/>
          </w:tcPr>
          <w:p w14:paraId="37DE036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155</w:t>
            </w:r>
          </w:p>
        </w:tc>
      </w:tr>
      <w:tr w:rsidR="007F2010" w:rsidRPr="007F2010" w14:paraId="7D67A7A7" w14:textId="77777777">
        <w:trPr>
          <w:tblCellSpacing w:w="15" w:type="dxa"/>
        </w:trPr>
        <w:tc>
          <w:tcPr>
            <w:tcW w:w="0" w:type="auto"/>
            <w:vAlign w:val="center"/>
            <w:hideMark/>
          </w:tcPr>
          <w:p w14:paraId="0F23C7E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S3</w:t>
            </w:r>
          </w:p>
        </w:tc>
        <w:tc>
          <w:tcPr>
            <w:tcW w:w="0" w:type="auto"/>
            <w:vAlign w:val="center"/>
            <w:hideMark/>
          </w:tcPr>
          <w:p w14:paraId="6AB85D9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90</w:t>
            </w:r>
          </w:p>
        </w:tc>
        <w:tc>
          <w:tcPr>
            <w:tcW w:w="0" w:type="auto"/>
            <w:vAlign w:val="center"/>
            <w:hideMark/>
          </w:tcPr>
          <w:p w14:paraId="3DEBCCB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65</w:t>
            </w:r>
          </w:p>
        </w:tc>
        <w:tc>
          <w:tcPr>
            <w:tcW w:w="0" w:type="auto"/>
            <w:vAlign w:val="center"/>
            <w:hideMark/>
          </w:tcPr>
          <w:p w14:paraId="1A1A48C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155</w:t>
            </w:r>
          </w:p>
        </w:tc>
      </w:tr>
      <w:tr w:rsidR="007F2010" w:rsidRPr="007F2010" w14:paraId="2D6B6DA4" w14:textId="77777777">
        <w:trPr>
          <w:tblCellSpacing w:w="15" w:type="dxa"/>
        </w:trPr>
        <w:tc>
          <w:tcPr>
            <w:tcW w:w="0" w:type="auto"/>
            <w:vAlign w:val="center"/>
            <w:hideMark/>
          </w:tcPr>
          <w:p w14:paraId="0C97A0F1"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S4</w:t>
            </w:r>
          </w:p>
        </w:tc>
        <w:tc>
          <w:tcPr>
            <w:tcW w:w="0" w:type="auto"/>
            <w:vAlign w:val="center"/>
            <w:hideMark/>
          </w:tcPr>
          <w:p w14:paraId="3005E6F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85</w:t>
            </w:r>
          </w:p>
        </w:tc>
        <w:tc>
          <w:tcPr>
            <w:tcW w:w="0" w:type="auto"/>
            <w:vAlign w:val="center"/>
            <w:hideMark/>
          </w:tcPr>
          <w:p w14:paraId="6D7B3C8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90</w:t>
            </w:r>
          </w:p>
        </w:tc>
        <w:tc>
          <w:tcPr>
            <w:tcW w:w="0" w:type="auto"/>
            <w:vAlign w:val="center"/>
            <w:hideMark/>
          </w:tcPr>
          <w:p w14:paraId="2BCE8906"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175</w:t>
            </w:r>
          </w:p>
        </w:tc>
      </w:tr>
    </w:tbl>
    <w:p w14:paraId="0D5A0AD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Fitness Function</w:t>
      </w:r>
    </w:p>
    <w:p w14:paraId="525EA0E9" w14:textId="2A8F2DD0" w:rsidR="007F2010" w:rsidRPr="007F2010" w:rsidRDefault="007F2010" w:rsidP="007F2010">
      <w:pPr>
        <w:rPr>
          <w:rFonts w:ascii="Times New Roman" w:hAnsi="Times New Roman" w:cs="Times New Roman"/>
        </w:rPr>
      </w:pPr>
      <m:oMathPara>
        <m:oMath>
          <m:r>
            <w:rPr>
              <w:rFonts w:ascii="Cambria Math" w:hAnsi="Cambria Math" w:cs="Times New Roman"/>
            </w:rPr>
            <m:t>Fitness=Speed+Accuracy</m:t>
          </m:r>
          <m:r>
            <w:rPr>
              <w:rFonts w:ascii="Times New Roman" w:hAnsi="Times New Roman" w:cs="Times New Roman"/>
              <w:i/>
            </w:rPr>
            <w:br/>
          </m:r>
        </m:oMath>
      </m:oMathPara>
    </w:p>
    <w:p w14:paraId="7EBA6FA6" w14:textId="0C33DF75" w:rsidR="007F2010" w:rsidRPr="007F2010" w:rsidRDefault="007F2010" w:rsidP="007F2010">
      <w:pPr>
        <w:rPr>
          <w:rFonts w:ascii="Times New Roman" w:hAnsi="Times New Roman" w:cs="Times New Roman"/>
        </w:rPr>
      </w:pPr>
      <w:r w:rsidRPr="007F2010">
        <w:rPr>
          <w:rFonts w:ascii="Times New Roman" w:hAnsi="Times New Roman" w:cs="Times New Roman"/>
        </w:rPr>
        <w:t>Higher fitness indicates a better solution.</w:t>
      </w:r>
    </w:p>
    <w:p w14:paraId="515A3BD3"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Generation 0 (Initial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795"/>
      </w:tblGrid>
      <w:tr w:rsidR="007F2010" w:rsidRPr="007F2010" w14:paraId="3BF7676E" w14:textId="77777777">
        <w:trPr>
          <w:tblHeader/>
          <w:tblCellSpacing w:w="15" w:type="dxa"/>
        </w:trPr>
        <w:tc>
          <w:tcPr>
            <w:tcW w:w="0" w:type="auto"/>
            <w:vAlign w:val="center"/>
            <w:hideMark/>
          </w:tcPr>
          <w:p w14:paraId="0DB5E5B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Solution</w:t>
            </w:r>
          </w:p>
        </w:tc>
        <w:tc>
          <w:tcPr>
            <w:tcW w:w="0" w:type="auto"/>
            <w:vAlign w:val="center"/>
            <w:hideMark/>
          </w:tcPr>
          <w:p w14:paraId="1639A18D"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Fitness</w:t>
            </w:r>
          </w:p>
        </w:tc>
      </w:tr>
      <w:tr w:rsidR="007F2010" w:rsidRPr="007F2010" w14:paraId="30D186E6" w14:textId="77777777">
        <w:trPr>
          <w:tblCellSpacing w:w="15" w:type="dxa"/>
        </w:trPr>
        <w:tc>
          <w:tcPr>
            <w:tcW w:w="0" w:type="auto"/>
            <w:vAlign w:val="center"/>
            <w:hideMark/>
          </w:tcPr>
          <w:p w14:paraId="1D47AC32"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S1</w:t>
            </w:r>
          </w:p>
        </w:tc>
        <w:tc>
          <w:tcPr>
            <w:tcW w:w="0" w:type="auto"/>
            <w:vAlign w:val="center"/>
            <w:hideMark/>
          </w:tcPr>
          <w:p w14:paraId="61A5CDB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130</w:t>
            </w:r>
          </w:p>
        </w:tc>
      </w:tr>
      <w:tr w:rsidR="007F2010" w:rsidRPr="007F2010" w14:paraId="7CDC1F84" w14:textId="77777777">
        <w:trPr>
          <w:tblCellSpacing w:w="15" w:type="dxa"/>
        </w:trPr>
        <w:tc>
          <w:tcPr>
            <w:tcW w:w="0" w:type="auto"/>
            <w:vAlign w:val="center"/>
            <w:hideMark/>
          </w:tcPr>
          <w:p w14:paraId="7130FFD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S2</w:t>
            </w:r>
          </w:p>
        </w:tc>
        <w:tc>
          <w:tcPr>
            <w:tcW w:w="0" w:type="auto"/>
            <w:vAlign w:val="center"/>
            <w:hideMark/>
          </w:tcPr>
          <w:p w14:paraId="7FD3D69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155</w:t>
            </w:r>
          </w:p>
        </w:tc>
      </w:tr>
      <w:tr w:rsidR="007F2010" w:rsidRPr="007F2010" w14:paraId="7F9B6CB4" w14:textId="77777777">
        <w:trPr>
          <w:tblCellSpacing w:w="15" w:type="dxa"/>
        </w:trPr>
        <w:tc>
          <w:tcPr>
            <w:tcW w:w="0" w:type="auto"/>
            <w:vAlign w:val="center"/>
            <w:hideMark/>
          </w:tcPr>
          <w:p w14:paraId="23B201DE"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S3</w:t>
            </w:r>
          </w:p>
        </w:tc>
        <w:tc>
          <w:tcPr>
            <w:tcW w:w="0" w:type="auto"/>
            <w:vAlign w:val="center"/>
            <w:hideMark/>
          </w:tcPr>
          <w:p w14:paraId="7EFE5F5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155</w:t>
            </w:r>
          </w:p>
        </w:tc>
      </w:tr>
      <w:tr w:rsidR="007F2010" w:rsidRPr="007F2010" w14:paraId="3839CBA9" w14:textId="77777777">
        <w:trPr>
          <w:tblCellSpacing w:w="15" w:type="dxa"/>
        </w:trPr>
        <w:tc>
          <w:tcPr>
            <w:tcW w:w="0" w:type="auto"/>
            <w:vAlign w:val="center"/>
            <w:hideMark/>
          </w:tcPr>
          <w:p w14:paraId="08A64448"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S4</w:t>
            </w:r>
          </w:p>
        </w:tc>
        <w:tc>
          <w:tcPr>
            <w:tcW w:w="0" w:type="auto"/>
            <w:vAlign w:val="center"/>
            <w:hideMark/>
          </w:tcPr>
          <w:p w14:paraId="6D96409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175</w:t>
            </w:r>
          </w:p>
        </w:tc>
      </w:tr>
    </w:tbl>
    <w:p w14:paraId="1C46D95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Best Individual</w:t>
      </w:r>
    </w:p>
    <w:p w14:paraId="650D2C0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S4</w:t>
      </w:r>
    </w:p>
    <w:p w14:paraId="1273C5AE" w14:textId="325B7FB8" w:rsidR="007F2010" w:rsidRPr="007F2010" w:rsidRDefault="007F2010" w:rsidP="007F2010">
      <w:pPr>
        <w:rPr>
          <w:rFonts w:ascii="Times New Roman" w:hAnsi="Times New Roman" w:cs="Times New Roman"/>
        </w:rPr>
      </w:pPr>
      <w:r w:rsidRPr="007F2010">
        <w:rPr>
          <w:rFonts w:ascii="Times New Roman" w:hAnsi="Times New Roman" w:cs="Times New Roman"/>
        </w:rPr>
        <w:t>Fitness =175</w:t>
      </w:r>
    </w:p>
    <w:p w14:paraId="7E734EB1"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1: Selection</w:t>
      </w:r>
    </w:p>
    <w:p w14:paraId="289EDC21"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Select the two best chromosomes.</w:t>
      </w:r>
    </w:p>
    <w:p w14:paraId="653F9972" w14:textId="40164C8F" w:rsidR="007F2010" w:rsidRPr="007F2010" w:rsidRDefault="007F2010" w:rsidP="007F2010">
      <w:pPr>
        <w:rPr>
          <w:rFonts w:ascii="Times New Roman" w:hAnsi="Times New Roman" w:cs="Times New Roman"/>
        </w:rPr>
      </w:pPr>
      <w:r w:rsidRPr="007F2010">
        <w:rPr>
          <w:rFonts w:ascii="Times New Roman" w:hAnsi="Times New Roman" w:cs="Times New Roman"/>
        </w:rPr>
        <w:t>Parent 1 = S4 (85,90)</w:t>
      </w:r>
    </w:p>
    <w:p w14:paraId="53EE950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Parent 2 = S2 (75,80)</w:t>
      </w:r>
    </w:p>
    <w:p w14:paraId="42DA086B" w14:textId="343FB426" w:rsidR="007F2010" w:rsidRPr="007F2010" w:rsidRDefault="007F2010" w:rsidP="007F2010">
      <w:pPr>
        <w:rPr>
          <w:rFonts w:ascii="Times New Roman" w:hAnsi="Times New Roman" w:cs="Times New Roman"/>
        </w:rPr>
      </w:pPr>
      <w:r w:rsidRPr="007F2010">
        <w:rPr>
          <w:rFonts w:ascii="Times New Roman" w:hAnsi="Times New Roman" w:cs="Times New Roman"/>
        </w:rPr>
        <w:t>These have the highest fitness values.</w:t>
      </w:r>
    </w:p>
    <w:p w14:paraId="4181C64B"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2: Crossover</w:t>
      </w:r>
    </w:p>
    <w:p w14:paraId="2AA0F86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Single-point crossover</w:t>
      </w:r>
    </w:p>
    <w:p w14:paraId="1BF0E1A1" w14:textId="3C080B9F" w:rsidR="007F2010" w:rsidRPr="007F2010" w:rsidRDefault="007F2010" w:rsidP="007F2010">
      <w:pPr>
        <w:rPr>
          <w:rFonts w:ascii="Times New Roman" w:hAnsi="Times New Roman" w:cs="Times New Roman"/>
        </w:rPr>
      </w:pPr>
      <w:r w:rsidRPr="007F2010">
        <w:rPr>
          <w:rFonts w:ascii="Times New Roman" w:hAnsi="Times New Roman" w:cs="Times New Roman"/>
        </w:rPr>
        <w:t xml:space="preserve">Parent </w:t>
      </w:r>
      <w:proofErr w:type="gramStart"/>
      <w:r w:rsidRPr="007F2010">
        <w:rPr>
          <w:rFonts w:ascii="Times New Roman" w:hAnsi="Times New Roman" w:cs="Times New Roman"/>
        </w:rPr>
        <w:t>1 :</w:t>
      </w:r>
      <w:proofErr w:type="gramEnd"/>
      <w:r w:rsidRPr="007F2010">
        <w:rPr>
          <w:rFonts w:ascii="Times New Roman" w:hAnsi="Times New Roman" w:cs="Times New Roman"/>
        </w:rPr>
        <w:t xml:space="preserve"> 85 | 90</w:t>
      </w:r>
    </w:p>
    <w:p w14:paraId="030C92C4" w14:textId="3283F0FA" w:rsidR="007F2010" w:rsidRPr="007F2010" w:rsidRDefault="00C76230" w:rsidP="007F2010">
      <w:pPr>
        <w:rPr>
          <w:rFonts w:ascii="Times New Roman" w:hAnsi="Times New Roman" w:cs="Times New Roman"/>
        </w:rPr>
      </w:pPr>
      <w:r w:rsidRPr="00C76230">
        <w:rPr>
          <w:rFonts w:ascii="Times New Roman" w:hAnsi="Times New Roman" w:cs="Times New Roman"/>
          <w:noProof/>
        </w:rPr>
        <w:lastRenderedPageBreak/>
        <mc:AlternateContent>
          <mc:Choice Requires="wps">
            <w:drawing>
              <wp:anchor distT="45720" distB="45720" distL="114300" distR="114300" simplePos="0" relativeHeight="251660288" behindDoc="0" locked="0" layoutInCell="1" allowOverlap="1" wp14:anchorId="4FE4E934" wp14:editId="5AD86472">
                <wp:simplePos x="0" y="0"/>
                <wp:positionH relativeFrom="column">
                  <wp:posOffset>3008630</wp:posOffset>
                </wp:positionH>
                <wp:positionV relativeFrom="paragraph">
                  <wp:posOffset>0</wp:posOffset>
                </wp:positionV>
                <wp:extent cx="2360930" cy="1404620"/>
                <wp:effectExtent l="0" t="0" r="1270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B709D64" w14:textId="77777777" w:rsidR="00C76230" w:rsidRPr="007F2010" w:rsidRDefault="00C76230" w:rsidP="00C76230">
                            <w:pPr>
                              <w:rPr>
                                <w:rFonts w:ascii="Times New Roman" w:hAnsi="Times New Roman" w:cs="Times New Roman"/>
                                <w:b/>
                                <w:bCs/>
                              </w:rPr>
                            </w:pPr>
                            <w:r w:rsidRPr="007F2010">
                              <w:rPr>
                                <w:rFonts w:ascii="Times New Roman" w:hAnsi="Times New Roman" w:cs="Times New Roman"/>
                                <w:b/>
                                <w:bCs/>
                              </w:rPr>
                              <w:t>Step 3: Mutation</w:t>
                            </w:r>
                          </w:p>
                          <w:p w14:paraId="6A52D666"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Randomly improve one gene.</w:t>
                            </w:r>
                          </w:p>
                          <w:p w14:paraId="06F7F56E"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Example</w:t>
                            </w:r>
                            <w:r>
                              <w:rPr>
                                <w:rFonts w:ascii="Times New Roman" w:hAnsi="Times New Roman" w:cs="Times New Roman"/>
                              </w:rPr>
                              <w:t>:</w:t>
                            </w:r>
                          </w:p>
                          <w:p w14:paraId="718F1F6D"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Child 1</w:t>
                            </w:r>
                          </w:p>
                          <w:p w14:paraId="1AB587B8"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Before Mutation</w:t>
                            </w:r>
                          </w:p>
                          <w:p w14:paraId="41245FB5"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Speed=85</w:t>
                            </w:r>
                          </w:p>
                          <w:p w14:paraId="2B786FA2"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Accuracy=80</w:t>
                            </w:r>
                          </w:p>
                          <w:p w14:paraId="465F5B44"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Mutate Accuracy</w:t>
                            </w:r>
                          </w:p>
                          <w:p w14:paraId="533D0922"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Accuracy=95</w:t>
                            </w:r>
                          </w:p>
                          <w:p w14:paraId="6794377D"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New Child</w:t>
                            </w:r>
                          </w:p>
                          <w:p w14:paraId="3C21A3F5"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(85,95)</w:t>
                            </w:r>
                          </w:p>
                          <w:p w14:paraId="719BB6E8"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Fitness</w:t>
                            </w:r>
                          </w:p>
                          <w:p w14:paraId="7DC4D85D"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85+95=180</w:t>
                            </w:r>
                          </w:p>
                          <w:p w14:paraId="3DBE2EE2" w14:textId="1BE8577A" w:rsidR="00C76230" w:rsidRDefault="00C7623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E4E934" id="_x0000_t202" coordsize="21600,21600" o:spt="202" path="m,l,21600r21600,l21600,xe">
                <v:stroke joinstyle="miter"/>
                <v:path gradientshapeok="t" o:connecttype="rect"/>
              </v:shapetype>
              <v:shape id="Text Box 2" o:spid="_x0000_s1026" type="#_x0000_t202" style="position:absolute;margin-left:236.9pt;margin-top:0;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gnFXk3QAAAAgBAAAPAAAAZHJzL2Rvd25yZXYueG1sTI9PS8NAFMTvgt9heYIX&#10;aTeJtSkxL0WEehOxSs+v2Wc2dP+E7DaN3971pMdhhpnf1NvZGjHxGHrvEPJlBoJd61XvOoTPj91i&#10;AyJEcoqMd4zwzQG2zfVVTZXyF/fO0z52IpW4UBGCjnGopAytZkth6Qd2yfvyo6WY5NhJNdIllVsj&#10;iyxbS0u9SwuaBn7W3J72Z4vApyknv3t51Xdv/aiMLm13KBFvb+anRxCR5/gXhl/8hA5NYjr6s1NB&#10;GIRVeZ/QI0J6lOzN6mEN4ohQFHkBsqnl/wPNDwAAAP//AwBQSwECLQAUAAYACAAAACEAtoM4kv4A&#10;AADhAQAAEwAAAAAAAAAAAAAAAAAAAAAAW0NvbnRlbnRfVHlwZXNdLnhtbFBLAQItABQABgAIAAAA&#10;IQA4/SH/1gAAAJQBAAALAAAAAAAAAAAAAAAAAC8BAABfcmVscy8ucmVsc1BLAQItABQABgAIAAAA&#10;IQDU7+poFwIAAB8EAAAOAAAAAAAAAAAAAAAAAC4CAABkcnMvZTJvRG9jLnhtbFBLAQItABQABgAI&#10;AAAAIQDgnFXk3QAAAAgBAAAPAAAAAAAAAAAAAAAAAHEEAABkcnMvZG93bnJldi54bWxQSwUGAAAA&#10;AAQABADzAAAAewUAAAAA&#10;" strokecolor="white [3212]">
                <v:textbox style="mso-fit-shape-to-text:t">
                  <w:txbxContent>
                    <w:p w14:paraId="3B709D64" w14:textId="77777777" w:rsidR="00C76230" w:rsidRPr="007F2010" w:rsidRDefault="00C76230" w:rsidP="00C76230">
                      <w:pPr>
                        <w:rPr>
                          <w:rFonts w:ascii="Times New Roman" w:hAnsi="Times New Roman" w:cs="Times New Roman"/>
                          <w:b/>
                          <w:bCs/>
                        </w:rPr>
                      </w:pPr>
                      <w:r w:rsidRPr="007F2010">
                        <w:rPr>
                          <w:rFonts w:ascii="Times New Roman" w:hAnsi="Times New Roman" w:cs="Times New Roman"/>
                          <w:b/>
                          <w:bCs/>
                        </w:rPr>
                        <w:t>Step 3: Mutation</w:t>
                      </w:r>
                    </w:p>
                    <w:p w14:paraId="6A52D666"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Randomly improve one gene.</w:t>
                      </w:r>
                    </w:p>
                    <w:p w14:paraId="06F7F56E"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Example</w:t>
                      </w:r>
                      <w:r>
                        <w:rPr>
                          <w:rFonts w:ascii="Times New Roman" w:hAnsi="Times New Roman" w:cs="Times New Roman"/>
                        </w:rPr>
                        <w:t>:</w:t>
                      </w:r>
                    </w:p>
                    <w:p w14:paraId="718F1F6D"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Child 1</w:t>
                      </w:r>
                    </w:p>
                    <w:p w14:paraId="1AB587B8"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Before Mutation</w:t>
                      </w:r>
                    </w:p>
                    <w:p w14:paraId="41245FB5"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Speed=85</w:t>
                      </w:r>
                    </w:p>
                    <w:p w14:paraId="2B786FA2"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Accuracy=80</w:t>
                      </w:r>
                    </w:p>
                    <w:p w14:paraId="465F5B44"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Mutate Accuracy</w:t>
                      </w:r>
                    </w:p>
                    <w:p w14:paraId="533D0922"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Accuracy=95</w:t>
                      </w:r>
                    </w:p>
                    <w:p w14:paraId="6794377D"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New Child</w:t>
                      </w:r>
                    </w:p>
                    <w:p w14:paraId="3C21A3F5"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(85,95)</w:t>
                      </w:r>
                    </w:p>
                    <w:p w14:paraId="719BB6E8"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Fitness</w:t>
                      </w:r>
                    </w:p>
                    <w:p w14:paraId="7DC4D85D" w14:textId="77777777" w:rsidR="00C76230" w:rsidRPr="007F2010" w:rsidRDefault="00C76230" w:rsidP="00C76230">
                      <w:pPr>
                        <w:rPr>
                          <w:rFonts w:ascii="Times New Roman" w:hAnsi="Times New Roman" w:cs="Times New Roman"/>
                        </w:rPr>
                      </w:pPr>
                      <w:r w:rsidRPr="007F2010">
                        <w:rPr>
                          <w:rFonts w:ascii="Times New Roman" w:hAnsi="Times New Roman" w:cs="Times New Roman"/>
                        </w:rPr>
                        <w:t>85+95=180</w:t>
                      </w:r>
                    </w:p>
                    <w:p w14:paraId="3DBE2EE2" w14:textId="1BE8577A" w:rsidR="00C76230" w:rsidRDefault="00C76230"/>
                  </w:txbxContent>
                </v:textbox>
                <w10:wrap type="square"/>
              </v:shape>
            </w:pict>
          </mc:Fallback>
        </mc:AlternateContent>
      </w:r>
      <w:r w:rsidR="007F2010" w:rsidRPr="007F2010">
        <w:rPr>
          <w:rFonts w:ascii="Times New Roman" w:hAnsi="Times New Roman" w:cs="Times New Roman"/>
        </w:rPr>
        <w:t xml:space="preserve">Parent </w:t>
      </w:r>
      <w:proofErr w:type="gramStart"/>
      <w:r w:rsidR="007F2010" w:rsidRPr="007F2010">
        <w:rPr>
          <w:rFonts w:ascii="Times New Roman" w:hAnsi="Times New Roman" w:cs="Times New Roman"/>
        </w:rPr>
        <w:t>2 :</w:t>
      </w:r>
      <w:proofErr w:type="gramEnd"/>
      <w:r w:rsidR="007F2010" w:rsidRPr="007F2010">
        <w:rPr>
          <w:rFonts w:ascii="Times New Roman" w:hAnsi="Times New Roman" w:cs="Times New Roman"/>
        </w:rPr>
        <w:t xml:space="preserve"> 75 | 80</w:t>
      </w:r>
    </w:p>
    <w:p w14:paraId="1467224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Offspring</w:t>
      </w:r>
    </w:p>
    <w:p w14:paraId="1569A44C" w14:textId="1BB2A33D" w:rsidR="007F2010" w:rsidRPr="007F2010" w:rsidRDefault="007F2010" w:rsidP="007F2010">
      <w:pPr>
        <w:rPr>
          <w:rFonts w:ascii="Times New Roman" w:hAnsi="Times New Roman" w:cs="Times New Roman"/>
        </w:rPr>
      </w:pPr>
      <w:r w:rsidRPr="007F2010">
        <w:rPr>
          <w:rFonts w:ascii="Times New Roman" w:hAnsi="Times New Roman" w:cs="Times New Roman"/>
        </w:rPr>
        <w:t>Child 1 = (85,80)</w:t>
      </w:r>
    </w:p>
    <w:p w14:paraId="10D0B282"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Child 2 = (75,90)</w:t>
      </w:r>
    </w:p>
    <w:p w14:paraId="315CCFD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Fitness</w:t>
      </w:r>
    </w:p>
    <w:p w14:paraId="509F1252"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Child 1</w:t>
      </w:r>
    </w:p>
    <w:p w14:paraId="018EC71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85+80=165</w:t>
      </w:r>
    </w:p>
    <w:p w14:paraId="5D791F3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Child 2</w:t>
      </w:r>
    </w:p>
    <w:p w14:paraId="5EA9F826" w14:textId="6F100F74" w:rsidR="007F2010" w:rsidRPr="007F2010" w:rsidRDefault="007F2010" w:rsidP="007F2010">
      <w:pPr>
        <w:rPr>
          <w:rFonts w:ascii="Times New Roman" w:hAnsi="Times New Roman" w:cs="Times New Roman"/>
        </w:rPr>
      </w:pPr>
      <w:r w:rsidRPr="007F2010">
        <w:rPr>
          <w:rFonts w:ascii="Times New Roman" w:hAnsi="Times New Roman" w:cs="Times New Roman"/>
        </w:rPr>
        <w:t>75+90=165</w:t>
      </w:r>
    </w:p>
    <w:p w14:paraId="51D637A6"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Generation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674"/>
        <w:gridCol w:w="1033"/>
        <w:gridCol w:w="795"/>
      </w:tblGrid>
      <w:tr w:rsidR="007F2010" w:rsidRPr="007F2010" w14:paraId="7544360C" w14:textId="77777777">
        <w:trPr>
          <w:tblHeader/>
          <w:tblCellSpacing w:w="15" w:type="dxa"/>
        </w:trPr>
        <w:tc>
          <w:tcPr>
            <w:tcW w:w="0" w:type="auto"/>
            <w:vAlign w:val="center"/>
            <w:hideMark/>
          </w:tcPr>
          <w:p w14:paraId="2221C15C"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Solution</w:t>
            </w:r>
          </w:p>
        </w:tc>
        <w:tc>
          <w:tcPr>
            <w:tcW w:w="0" w:type="auto"/>
            <w:vAlign w:val="center"/>
            <w:hideMark/>
          </w:tcPr>
          <w:p w14:paraId="0403A90A"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Speed</w:t>
            </w:r>
          </w:p>
        </w:tc>
        <w:tc>
          <w:tcPr>
            <w:tcW w:w="0" w:type="auto"/>
            <w:vAlign w:val="center"/>
            <w:hideMark/>
          </w:tcPr>
          <w:p w14:paraId="1B78841B"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Accuracy</w:t>
            </w:r>
          </w:p>
        </w:tc>
        <w:tc>
          <w:tcPr>
            <w:tcW w:w="0" w:type="auto"/>
            <w:vAlign w:val="center"/>
            <w:hideMark/>
          </w:tcPr>
          <w:p w14:paraId="7970BE5F"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Fitness</w:t>
            </w:r>
          </w:p>
        </w:tc>
      </w:tr>
      <w:tr w:rsidR="007F2010" w:rsidRPr="007F2010" w14:paraId="22F9F02D" w14:textId="77777777">
        <w:trPr>
          <w:tblCellSpacing w:w="15" w:type="dxa"/>
        </w:trPr>
        <w:tc>
          <w:tcPr>
            <w:tcW w:w="0" w:type="auto"/>
            <w:vAlign w:val="center"/>
            <w:hideMark/>
          </w:tcPr>
          <w:p w14:paraId="54DA6E28"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Child1</w:t>
            </w:r>
          </w:p>
        </w:tc>
        <w:tc>
          <w:tcPr>
            <w:tcW w:w="0" w:type="auto"/>
            <w:vAlign w:val="center"/>
            <w:hideMark/>
          </w:tcPr>
          <w:p w14:paraId="5AC0E1D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85</w:t>
            </w:r>
          </w:p>
        </w:tc>
        <w:tc>
          <w:tcPr>
            <w:tcW w:w="0" w:type="auto"/>
            <w:vAlign w:val="center"/>
            <w:hideMark/>
          </w:tcPr>
          <w:p w14:paraId="34A5428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95</w:t>
            </w:r>
          </w:p>
        </w:tc>
        <w:tc>
          <w:tcPr>
            <w:tcW w:w="0" w:type="auto"/>
            <w:vAlign w:val="center"/>
            <w:hideMark/>
          </w:tcPr>
          <w:p w14:paraId="42F7440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180</w:t>
            </w:r>
          </w:p>
        </w:tc>
      </w:tr>
      <w:tr w:rsidR="007F2010" w:rsidRPr="007F2010" w14:paraId="2DCD199B" w14:textId="77777777">
        <w:trPr>
          <w:tblCellSpacing w:w="15" w:type="dxa"/>
        </w:trPr>
        <w:tc>
          <w:tcPr>
            <w:tcW w:w="0" w:type="auto"/>
            <w:vAlign w:val="center"/>
            <w:hideMark/>
          </w:tcPr>
          <w:p w14:paraId="697FBF31"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Child2</w:t>
            </w:r>
          </w:p>
        </w:tc>
        <w:tc>
          <w:tcPr>
            <w:tcW w:w="0" w:type="auto"/>
            <w:vAlign w:val="center"/>
            <w:hideMark/>
          </w:tcPr>
          <w:p w14:paraId="64D6BAA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75</w:t>
            </w:r>
          </w:p>
        </w:tc>
        <w:tc>
          <w:tcPr>
            <w:tcW w:w="0" w:type="auto"/>
            <w:vAlign w:val="center"/>
            <w:hideMark/>
          </w:tcPr>
          <w:p w14:paraId="1CC287A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90</w:t>
            </w:r>
          </w:p>
        </w:tc>
        <w:tc>
          <w:tcPr>
            <w:tcW w:w="0" w:type="auto"/>
            <w:vAlign w:val="center"/>
            <w:hideMark/>
          </w:tcPr>
          <w:p w14:paraId="6DDC0C3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165</w:t>
            </w:r>
          </w:p>
        </w:tc>
      </w:tr>
      <w:tr w:rsidR="007F2010" w:rsidRPr="007F2010" w14:paraId="3608926F" w14:textId="77777777">
        <w:trPr>
          <w:tblCellSpacing w:w="15" w:type="dxa"/>
        </w:trPr>
        <w:tc>
          <w:tcPr>
            <w:tcW w:w="0" w:type="auto"/>
            <w:vAlign w:val="center"/>
            <w:hideMark/>
          </w:tcPr>
          <w:p w14:paraId="305C2CB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S4</w:t>
            </w:r>
          </w:p>
        </w:tc>
        <w:tc>
          <w:tcPr>
            <w:tcW w:w="0" w:type="auto"/>
            <w:vAlign w:val="center"/>
            <w:hideMark/>
          </w:tcPr>
          <w:p w14:paraId="5B2D624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85</w:t>
            </w:r>
          </w:p>
        </w:tc>
        <w:tc>
          <w:tcPr>
            <w:tcW w:w="0" w:type="auto"/>
            <w:vAlign w:val="center"/>
            <w:hideMark/>
          </w:tcPr>
          <w:p w14:paraId="771FC47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90</w:t>
            </w:r>
          </w:p>
        </w:tc>
        <w:tc>
          <w:tcPr>
            <w:tcW w:w="0" w:type="auto"/>
            <w:vAlign w:val="center"/>
            <w:hideMark/>
          </w:tcPr>
          <w:p w14:paraId="18C0C31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175</w:t>
            </w:r>
          </w:p>
        </w:tc>
      </w:tr>
      <w:tr w:rsidR="007F2010" w:rsidRPr="007F2010" w14:paraId="57579D7D" w14:textId="77777777">
        <w:trPr>
          <w:tblCellSpacing w:w="15" w:type="dxa"/>
        </w:trPr>
        <w:tc>
          <w:tcPr>
            <w:tcW w:w="0" w:type="auto"/>
            <w:vAlign w:val="center"/>
            <w:hideMark/>
          </w:tcPr>
          <w:p w14:paraId="01E680B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S3</w:t>
            </w:r>
          </w:p>
        </w:tc>
        <w:tc>
          <w:tcPr>
            <w:tcW w:w="0" w:type="auto"/>
            <w:vAlign w:val="center"/>
            <w:hideMark/>
          </w:tcPr>
          <w:p w14:paraId="02E3F46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90</w:t>
            </w:r>
          </w:p>
        </w:tc>
        <w:tc>
          <w:tcPr>
            <w:tcW w:w="0" w:type="auto"/>
            <w:vAlign w:val="center"/>
            <w:hideMark/>
          </w:tcPr>
          <w:p w14:paraId="7E22B3D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65</w:t>
            </w:r>
          </w:p>
        </w:tc>
        <w:tc>
          <w:tcPr>
            <w:tcW w:w="0" w:type="auto"/>
            <w:vAlign w:val="center"/>
            <w:hideMark/>
          </w:tcPr>
          <w:p w14:paraId="1459E29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155</w:t>
            </w:r>
          </w:p>
        </w:tc>
      </w:tr>
    </w:tbl>
    <w:p w14:paraId="53BDB405" w14:textId="77777777" w:rsidR="00C76230" w:rsidRDefault="00C76230" w:rsidP="007F2010">
      <w:pPr>
        <w:rPr>
          <w:rFonts w:ascii="Times New Roman" w:hAnsi="Times New Roman" w:cs="Times New Roman"/>
        </w:rPr>
      </w:pPr>
    </w:p>
    <w:p w14:paraId="5741B94C" w14:textId="34559EE6" w:rsidR="007F2010" w:rsidRPr="007F2010" w:rsidRDefault="007F2010" w:rsidP="007F2010">
      <w:pPr>
        <w:rPr>
          <w:rFonts w:ascii="Times New Roman" w:hAnsi="Times New Roman" w:cs="Times New Roman"/>
        </w:rPr>
      </w:pPr>
      <w:r w:rsidRPr="007F2010">
        <w:rPr>
          <w:rFonts w:ascii="Times New Roman" w:hAnsi="Times New Roman" w:cs="Times New Roman"/>
        </w:rPr>
        <w:t>Best Fitness</w:t>
      </w:r>
    </w:p>
    <w:p w14:paraId="1D3A5FA8" w14:textId="184A84DE" w:rsidR="007F2010" w:rsidRPr="007F2010" w:rsidRDefault="007F2010" w:rsidP="007F2010">
      <w:pPr>
        <w:rPr>
          <w:rFonts w:ascii="Times New Roman" w:hAnsi="Times New Roman" w:cs="Times New Roman"/>
        </w:rPr>
      </w:pPr>
      <w:r w:rsidRPr="007F2010">
        <w:rPr>
          <w:rFonts w:ascii="Times New Roman" w:hAnsi="Times New Roman" w:cs="Times New Roman"/>
        </w:rPr>
        <w:t>180</w:t>
      </w:r>
    </w:p>
    <w:p w14:paraId="63746C0C"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Evolution Process</w:t>
      </w:r>
    </w:p>
    <w:p w14:paraId="0DE6F59D" w14:textId="14DBCF3E" w:rsidR="007F2010" w:rsidRDefault="00C76230" w:rsidP="007F2010">
      <w:pPr>
        <w:rPr>
          <w:rFonts w:ascii="Times New Roman" w:hAnsi="Times New Roman" w:cs="Times New Roman"/>
        </w:rPr>
      </w:pPr>
      <w:r>
        <w:rPr>
          <w:rFonts w:ascii="Times New Roman" w:hAnsi="Times New Roman" w:cs="Times New Roman"/>
          <w:noProof/>
        </w:rPr>
        <w:drawing>
          <wp:inline distT="0" distB="0" distL="0" distR="0" wp14:anchorId="04E2DC09" wp14:editId="670DBB6A">
            <wp:extent cx="5486400" cy="2222500"/>
            <wp:effectExtent l="38100" t="0" r="38100" b="6350"/>
            <wp:docPr id="137369529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DF5EC61" w14:textId="77777777" w:rsidR="00C76230" w:rsidRDefault="00C76230" w:rsidP="007F2010">
      <w:pPr>
        <w:rPr>
          <w:rFonts w:ascii="Times New Roman" w:hAnsi="Times New Roman" w:cs="Times New Roman"/>
        </w:rPr>
      </w:pPr>
    </w:p>
    <w:p w14:paraId="602EFB1B" w14:textId="77777777" w:rsidR="00C76230" w:rsidRPr="007F2010" w:rsidRDefault="00C76230" w:rsidP="007F2010">
      <w:pPr>
        <w:rPr>
          <w:rFonts w:ascii="Times New Roman" w:hAnsi="Times New Roman" w:cs="Times New Roman"/>
        </w:rPr>
      </w:pPr>
    </w:p>
    <w:p w14:paraId="70692DCC"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lastRenderedPageBreak/>
        <w:t>Working of GA Operators</w:t>
      </w:r>
    </w:p>
    <w:p w14:paraId="0E0ED9EF"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Selection</w:t>
      </w:r>
    </w:p>
    <w:p w14:paraId="6ACB4BD0" w14:textId="77777777" w:rsidR="007F2010" w:rsidRPr="007F2010" w:rsidRDefault="007F2010" w:rsidP="007F2010">
      <w:pPr>
        <w:numPr>
          <w:ilvl w:val="0"/>
          <w:numId w:val="4"/>
        </w:numPr>
        <w:rPr>
          <w:rFonts w:ascii="Times New Roman" w:hAnsi="Times New Roman" w:cs="Times New Roman"/>
        </w:rPr>
      </w:pPr>
      <w:r w:rsidRPr="007F2010">
        <w:rPr>
          <w:rFonts w:ascii="Times New Roman" w:hAnsi="Times New Roman" w:cs="Times New Roman"/>
        </w:rPr>
        <w:t xml:space="preserve">Chooses the best individuals based on fitness. </w:t>
      </w:r>
    </w:p>
    <w:p w14:paraId="142847ED" w14:textId="77777777" w:rsidR="007F2010" w:rsidRPr="007F2010" w:rsidRDefault="007F2010" w:rsidP="007F2010">
      <w:pPr>
        <w:numPr>
          <w:ilvl w:val="0"/>
          <w:numId w:val="4"/>
        </w:numPr>
        <w:rPr>
          <w:rFonts w:ascii="Times New Roman" w:hAnsi="Times New Roman" w:cs="Times New Roman"/>
        </w:rPr>
      </w:pPr>
      <w:r w:rsidRPr="007F2010">
        <w:rPr>
          <w:rFonts w:ascii="Times New Roman" w:hAnsi="Times New Roman" w:cs="Times New Roman"/>
        </w:rPr>
        <w:t xml:space="preserve">Eliminates weaker solutions. </w:t>
      </w:r>
    </w:p>
    <w:p w14:paraId="685C0F29" w14:textId="77777777" w:rsidR="007F2010" w:rsidRPr="007F2010" w:rsidRDefault="007F2010" w:rsidP="007F2010">
      <w:pPr>
        <w:numPr>
          <w:ilvl w:val="0"/>
          <w:numId w:val="4"/>
        </w:numPr>
        <w:rPr>
          <w:rFonts w:ascii="Times New Roman" w:hAnsi="Times New Roman" w:cs="Times New Roman"/>
        </w:rPr>
      </w:pPr>
      <w:r w:rsidRPr="007F2010">
        <w:rPr>
          <w:rFonts w:ascii="Times New Roman" w:hAnsi="Times New Roman" w:cs="Times New Roman"/>
        </w:rPr>
        <w:t xml:space="preserve">Ensures good genes survive. </w:t>
      </w:r>
    </w:p>
    <w:p w14:paraId="2EBE7D59"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Crossover</w:t>
      </w:r>
    </w:p>
    <w:p w14:paraId="5CDB96EC" w14:textId="77777777" w:rsidR="007F2010" w:rsidRPr="007F2010" w:rsidRDefault="007F2010" w:rsidP="007F2010">
      <w:pPr>
        <w:numPr>
          <w:ilvl w:val="0"/>
          <w:numId w:val="5"/>
        </w:numPr>
        <w:rPr>
          <w:rFonts w:ascii="Times New Roman" w:hAnsi="Times New Roman" w:cs="Times New Roman"/>
        </w:rPr>
      </w:pPr>
      <w:r w:rsidRPr="007F2010">
        <w:rPr>
          <w:rFonts w:ascii="Times New Roman" w:hAnsi="Times New Roman" w:cs="Times New Roman"/>
        </w:rPr>
        <w:t xml:space="preserve">Combines two parents. </w:t>
      </w:r>
    </w:p>
    <w:p w14:paraId="6F39C289" w14:textId="77777777" w:rsidR="007F2010" w:rsidRPr="007F2010" w:rsidRDefault="007F2010" w:rsidP="007F2010">
      <w:pPr>
        <w:numPr>
          <w:ilvl w:val="0"/>
          <w:numId w:val="5"/>
        </w:numPr>
        <w:rPr>
          <w:rFonts w:ascii="Times New Roman" w:hAnsi="Times New Roman" w:cs="Times New Roman"/>
        </w:rPr>
      </w:pPr>
      <w:r w:rsidRPr="007F2010">
        <w:rPr>
          <w:rFonts w:ascii="Times New Roman" w:hAnsi="Times New Roman" w:cs="Times New Roman"/>
        </w:rPr>
        <w:t xml:space="preserve">Produces better offspring. </w:t>
      </w:r>
    </w:p>
    <w:p w14:paraId="15E8E3B4" w14:textId="77777777" w:rsidR="007F2010" w:rsidRPr="007F2010" w:rsidRDefault="007F2010" w:rsidP="007F2010">
      <w:pPr>
        <w:numPr>
          <w:ilvl w:val="0"/>
          <w:numId w:val="5"/>
        </w:numPr>
        <w:rPr>
          <w:rFonts w:ascii="Times New Roman" w:hAnsi="Times New Roman" w:cs="Times New Roman"/>
        </w:rPr>
      </w:pPr>
      <w:r w:rsidRPr="007F2010">
        <w:rPr>
          <w:rFonts w:ascii="Times New Roman" w:hAnsi="Times New Roman" w:cs="Times New Roman"/>
        </w:rPr>
        <w:t xml:space="preserve">Increases diversity. </w:t>
      </w:r>
    </w:p>
    <w:p w14:paraId="22743374"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Mutation</w:t>
      </w:r>
    </w:p>
    <w:p w14:paraId="5EE6B26B" w14:textId="77777777" w:rsidR="007F2010" w:rsidRPr="007F2010" w:rsidRDefault="007F2010" w:rsidP="007F2010">
      <w:pPr>
        <w:numPr>
          <w:ilvl w:val="0"/>
          <w:numId w:val="6"/>
        </w:numPr>
        <w:rPr>
          <w:rFonts w:ascii="Times New Roman" w:hAnsi="Times New Roman" w:cs="Times New Roman"/>
        </w:rPr>
      </w:pPr>
      <w:r w:rsidRPr="007F2010">
        <w:rPr>
          <w:rFonts w:ascii="Times New Roman" w:hAnsi="Times New Roman" w:cs="Times New Roman"/>
        </w:rPr>
        <w:t xml:space="preserve">Randomly changes genes. </w:t>
      </w:r>
    </w:p>
    <w:p w14:paraId="5357A570" w14:textId="77777777" w:rsidR="007F2010" w:rsidRPr="007F2010" w:rsidRDefault="007F2010" w:rsidP="007F2010">
      <w:pPr>
        <w:numPr>
          <w:ilvl w:val="0"/>
          <w:numId w:val="6"/>
        </w:numPr>
        <w:rPr>
          <w:rFonts w:ascii="Times New Roman" w:hAnsi="Times New Roman" w:cs="Times New Roman"/>
        </w:rPr>
      </w:pPr>
      <w:r w:rsidRPr="007F2010">
        <w:rPr>
          <w:rFonts w:ascii="Times New Roman" w:hAnsi="Times New Roman" w:cs="Times New Roman"/>
        </w:rPr>
        <w:t xml:space="preserve">Prevents premature convergence. </w:t>
      </w:r>
    </w:p>
    <w:p w14:paraId="1902E5B2" w14:textId="127509CA" w:rsidR="007F2010" w:rsidRPr="00C76230" w:rsidRDefault="007F2010" w:rsidP="007F2010">
      <w:pPr>
        <w:numPr>
          <w:ilvl w:val="0"/>
          <w:numId w:val="6"/>
        </w:numPr>
        <w:rPr>
          <w:rFonts w:ascii="Times New Roman" w:hAnsi="Times New Roman" w:cs="Times New Roman"/>
        </w:rPr>
      </w:pPr>
      <w:r w:rsidRPr="007F2010">
        <w:rPr>
          <w:rFonts w:ascii="Times New Roman" w:hAnsi="Times New Roman" w:cs="Times New Roman"/>
        </w:rPr>
        <w:t xml:space="preserve">Explores new search space. </w:t>
      </w:r>
    </w:p>
    <w:p w14:paraId="1F328E1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Final Optimized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033"/>
        <w:gridCol w:w="795"/>
      </w:tblGrid>
      <w:tr w:rsidR="007F2010" w:rsidRPr="007F2010" w14:paraId="77BFCB08" w14:textId="77777777">
        <w:trPr>
          <w:tblHeader/>
          <w:tblCellSpacing w:w="15" w:type="dxa"/>
        </w:trPr>
        <w:tc>
          <w:tcPr>
            <w:tcW w:w="0" w:type="auto"/>
            <w:vAlign w:val="center"/>
            <w:hideMark/>
          </w:tcPr>
          <w:p w14:paraId="7181090D"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Speed</w:t>
            </w:r>
          </w:p>
        </w:tc>
        <w:tc>
          <w:tcPr>
            <w:tcW w:w="0" w:type="auto"/>
            <w:vAlign w:val="center"/>
            <w:hideMark/>
          </w:tcPr>
          <w:p w14:paraId="7E45209E"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Accuracy</w:t>
            </w:r>
          </w:p>
        </w:tc>
        <w:tc>
          <w:tcPr>
            <w:tcW w:w="0" w:type="auto"/>
            <w:vAlign w:val="center"/>
            <w:hideMark/>
          </w:tcPr>
          <w:p w14:paraId="3D0158FE"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Fitness</w:t>
            </w:r>
          </w:p>
        </w:tc>
      </w:tr>
      <w:tr w:rsidR="007F2010" w:rsidRPr="007F2010" w14:paraId="051F4982" w14:textId="77777777">
        <w:trPr>
          <w:tblCellSpacing w:w="15" w:type="dxa"/>
        </w:trPr>
        <w:tc>
          <w:tcPr>
            <w:tcW w:w="0" w:type="auto"/>
            <w:vAlign w:val="center"/>
            <w:hideMark/>
          </w:tcPr>
          <w:p w14:paraId="13DCEC0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85</w:t>
            </w:r>
          </w:p>
        </w:tc>
        <w:tc>
          <w:tcPr>
            <w:tcW w:w="0" w:type="auto"/>
            <w:vAlign w:val="center"/>
            <w:hideMark/>
          </w:tcPr>
          <w:p w14:paraId="1D58187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95</w:t>
            </w:r>
          </w:p>
        </w:tc>
        <w:tc>
          <w:tcPr>
            <w:tcW w:w="0" w:type="auto"/>
            <w:vAlign w:val="center"/>
            <w:hideMark/>
          </w:tcPr>
          <w:p w14:paraId="57AF8F7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180</w:t>
            </w:r>
          </w:p>
        </w:tc>
      </w:tr>
    </w:tbl>
    <w:p w14:paraId="52A32C3E" w14:textId="5948ABBC" w:rsidR="007F2010" w:rsidRPr="007F2010" w:rsidRDefault="007F2010" w:rsidP="007F2010">
      <w:pPr>
        <w:rPr>
          <w:rFonts w:ascii="Times New Roman" w:hAnsi="Times New Roman" w:cs="Times New Roman"/>
        </w:rPr>
      </w:pPr>
      <w:r w:rsidRPr="007F2010">
        <w:rPr>
          <w:rFonts w:ascii="Times New Roman" w:hAnsi="Times New Roman" w:cs="Times New Roman"/>
        </w:rPr>
        <w:t>This chromosome is the best solution after evolution.</w:t>
      </w:r>
    </w:p>
    <w:p w14:paraId="58E52648"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Conclusion</w:t>
      </w:r>
    </w:p>
    <w:p w14:paraId="48BD4C41" w14:textId="692F9316" w:rsidR="007F2010" w:rsidRPr="007F2010" w:rsidRDefault="007F2010" w:rsidP="007F2010">
      <w:pPr>
        <w:rPr>
          <w:rFonts w:ascii="Times New Roman" w:hAnsi="Times New Roman" w:cs="Times New Roman"/>
        </w:rPr>
      </w:pPr>
      <w:r w:rsidRPr="007F2010">
        <w:rPr>
          <w:rFonts w:ascii="Times New Roman" w:hAnsi="Times New Roman" w:cs="Times New Roman"/>
        </w:rPr>
        <w:t xml:space="preserve">The Genetic Algorithm progressively improves candidate solutions using selection, crossover, and mutation. After one generation, the best fitness increased from </w:t>
      </w:r>
      <w:r w:rsidRPr="007F2010">
        <w:rPr>
          <w:rFonts w:ascii="Times New Roman" w:hAnsi="Times New Roman" w:cs="Times New Roman"/>
          <w:b/>
          <w:bCs/>
        </w:rPr>
        <w:t>175 to 180</w:t>
      </w:r>
      <w:r w:rsidRPr="007F2010">
        <w:rPr>
          <w:rFonts w:ascii="Times New Roman" w:hAnsi="Times New Roman" w:cs="Times New Roman"/>
        </w:rPr>
        <w:t>, demonstrating successful optimization.</w:t>
      </w:r>
    </w:p>
    <w:p w14:paraId="64A8766B" w14:textId="77777777" w:rsidR="00C76230" w:rsidRDefault="00C76230" w:rsidP="007F2010">
      <w:pPr>
        <w:rPr>
          <w:rFonts w:ascii="Times New Roman" w:hAnsi="Times New Roman" w:cs="Times New Roman"/>
          <w:b/>
          <w:bCs/>
        </w:rPr>
      </w:pPr>
    </w:p>
    <w:p w14:paraId="30808D30" w14:textId="77777777" w:rsidR="00C76230" w:rsidRDefault="00C76230" w:rsidP="007F2010">
      <w:pPr>
        <w:rPr>
          <w:rFonts w:ascii="Times New Roman" w:hAnsi="Times New Roman" w:cs="Times New Roman"/>
          <w:b/>
          <w:bCs/>
        </w:rPr>
      </w:pPr>
    </w:p>
    <w:p w14:paraId="1651DFC9" w14:textId="77777777" w:rsidR="00C76230" w:rsidRDefault="00C76230" w:rsidP="007F2010">
      <w:pPr>
        <w:rPr>
          <w:rFonts w:ascii="Times New Roman" w:hAnsi="Times New Roman" w:cs="Times New Roman"/>
          <w:b/>
          <w:bCs/>
        </w:rPr>
      </w:pPr>
    </w:p>
    <w:p w14:paraId="2E6073D4" w14:textId="77777777" w:rsidR="00C76230" w:rsidRDefault="00C76230" w:rsidP="007F2010">
      <w:pPr>
        <w:rPr>
          <w:rFonts w:ascii="Times New Roman" w:hAnsi="Times New Roman" w:cs="Times New Roman"/>
          <w:b/>
          <w:bCs/>
        </w:rPr>
      </w:pPr>
    </w:p>
    <w:p w14:paraId="00CC8A09" w14:textId="77777777" w:rsidR="00C76230" w:rsidRDefault="00C76230" w:rsidP="007F2010">
      <w:pPr>
        <w:rPr>
          <w:rFonts w:ascii="Times New Roman" w:hAnsi="Times New Roman" w:cs="Times New Roman"/>
          <w:b/>
          <w:bCs/>
        </w:rPr>
      </w:pPr>
    </w:p>
    <w:p w14:paraId="1BA8FC88" w14:textId="77777777" w:rsidR="00C76230" w:rsidRDefault="00C76230" w:rsidP="007F2010">
      <w:pPr>
        <w:rPr>
          <w:rFonts w:ascii="Times New Roman" w:hAnsi="Times New Roman" w:cs="Times New Roman"/>
          <w:b/>
          <w:bCs/>
        </w:rPr>
      </w:pPr>
    </w:p>
    <w:p w14:paraId="5D9427E2" w14:textId="77777777" w:rsidR="00C76230" w:rsidRDefault="00C76230" w:rsidP="007F2010">
      <w:pPr>
        <w:rPr>
          <w:rFonts w:ascii="Times New Roman" w:hAnsi="Times New Roman" w:cs="Times New Roman"/>
          <w:b/>
          <w:bCs/>
        </w:rPr>
      </w:pPr>
    </w:p>
    <w:p w14:paraId="5FF20C62" w14:textId="77777777" w:rsidR="00C76230" w:rsidRDefault="00C76230" w:rsidP="007F2010">
      <w:pPr>
        <w:rPr>
          <w:rFonts w:ascii="Times New Roman" w:hAnsi="Times New Roman" w:cs="Times New Roman"/>
          <w:b/>
          <w:bCs/>
        </w:rPr>
      </w:pPr>
    </w:p>
    <w:p w14:paraId="21234570" w14:textId="17CAF3A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lastRenderedPageBreak/>
        <w:t>3. Neural Network Classification using Backpropagation (5 Marks)</w:t>
      </w:r>
    </w:p>
    <w:p w14:paraId="612B9BC6"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Dataset</w:t>
      </w:r>
    </w:p>
    <w:tbl>
      <w:tblPr>
        <w:tblW w:w="9299" w:type="dxa"/>
        <w:tblCellSpacing w:w="15" w:type="dxa"/>
        <w:tblCellMar>
          <w:top w:w="15" w:type="dxa"/>
          <w:left w:w="15" w:type="dxa"/>
          <w:bottom w:w="15" w:type="dxa"/>
          <w:right w:w="15" w:type="dxa"/>
        </w:tblCellMar>
        <w:tblLook w:val="04A0" w:firstRow="1" w:lastRow="0" w:firstColumn="1" w:lastColumn="0" w:noHBand="0" w:noVBand="1"/>
      </w:tblPr>
      <w:tblGrid>
        <w:gridCol w:w="1268"/>
        <w:gridCol w:w="591"/>
        <w:gridCol w:w="2084"/>
        <w:gridCol w:w="1131"/>
        <w:gridCol w:w="1904"/>
        <w:gridCol w:w="956"/>
        <w:gridCol w:w="1365"/>
      </w:tblGrid>
      <w:tr w:rsidR="007F2010" w:rsidRPr="00C76230" w14:paraId="0887DDCA" w14:textId="77777777" w:rsidTr="00C76230">
        <w:trPr>
          <w:trHeight w:val="533"/>
          <w:tblHeader/>
          <w:tblCellSpacing w:w="15" w:type="dxa"/>
        </w:trPr>
        <w:tc>
          <w:tcPr>
            <w:tcW w:w="0" w:type="auto"/>
            <w:vAlign w:val="center"/>
            <w:hideMark/>
          </w:tcPr>
          <w:p w14:paraId="6103DCB6"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Example</w:t>
            </w:r>
          </w:p>
        </w:tc>
        <w:tc>
          <w:tcPr>
            <w:tcW w:w="0" w:type="auto"/>
            <w:vAlign w:val="center"/>
            <w:hideMark/>
          </w:tcPr>
          <w:p w14:paraId="6C370D87"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Age</w:t>
            </w:r>
          </w:p>
        </w:tc>
        <w:tc>
          <w:tcPr>
            <w:tcW w:w="0" w:type="auto"/>
            <w:vAlign w:val="center"/>
            <w:hideMark/>
          </w:tcPr>
          <w:p w14:paraId="170EE4F6"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Blood Pressure</w:t>
            </w:r>
          </w:p>
        </w:tc>
        <w:tc>
          <w:tcPr>
            <w:tcW w:w="0" w:type="auto"/>
            <w:vAlign w:val="center"/>
            <w:hideMark/>
          </w:tcPr>
          <w:p w14:paraId="31728104"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Glucose</w:t>
            </w:r>
          </w:p>
        </w:tc>
        <w:tc>
          <w:tcPr>
            <w:tcW w:w="0" w:type="auto"/>
            <w:vAlign w:val="center"/>
            <w:hideMark/>
          </w:tcPr>
          <w:p w14:paraId="10CC5384"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Lifestyle Risk</w:t>
            </w:r>
          </w:p>
        </w:tc>
        <w:tc>
          <w:tcPr>
            <w:tcW w:w="0" w:type="auto"/>
            <w:vAlign w:val="center"/>
            <w:hideMark/>
          </w:tcPr>
          <w:p w14:paraId="09ACB95C"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Actual</w:t>
            </w:r>
          </w:p>
        </w:tc>
        <w:tc>
          <w:tcPr>
            <w:tcW w:w="0" w:type="auto"/>
            <w:vAlign w:val="center"/>
            <w:hideMark/>
          </w:tcPr>
          <w:p w14:paraId="424FC00F" w14:textId="77777777" w:rsidR="007F2010" w:rsidRPr="00C76230" w:rsidRDefault="007F2010" w:rsidP="007F2010">
            <w:pPr>
              <w:rPr>
                <w:rFonts w:ascii="Times New Roman" w:hAnsi="Times New Roman" w:cs="Times New Roman"/>
                <w:b/>
                <w:bCs/>
                <w:szCs w:val="24"/>
              </w:rPr>
            </w:pPr>
            <w:r w:rsidRPr="00C76230">
              <w:rPr>
                <w:rFonts w:ascii="Times New Roman" w:hAnsi="Times New Roman" w:cs="Times New Roman"/>
                <w:b/>
                <w:bCs/>
                <w:szCs w:val="24"/>
              </w:rPr>
              <w:t>Predicted</w:t>
            </w:r>
          </w:p>
        </w:tc>
      </w:tr>
      <w:tr w:rsidR="007F2010" w:rsidRPr="00C76230" w14:paraId="24A2C7C7" w14:textId="77777777" w:rsidTr="00C76230">
        <w:trPr>
          <w:trHeight w:val="544"/>
          <w:tblCellSpacing w:w="15" w:type="dxa"/>
        </w:trPr>
        <w:tc>
          <w:tcPr>
            <w:tcW w:w="0" w:type="auto"/>
            <w:vAlign w:val="center"/>
            <w:hideMark/>
          </w:tcPr>
          <w:p w14:paraId="5F5435CB"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1</w:t>
            </w:r>
          </w:p>
        </w:tc>
        <w:tc>
          <w:tcPr>
            <w:tcW w:w="0" w:type="auto"/>
            <w:vAlign w:val="center"/>
            <w:hideMark/>
          </w:tcPr>
          <w:p w14:paraId="3CA09B6A"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45</w:t>
            </w:r>
          </w:p>
        </w:tc>
        <w:tc>
          <w:tcPr>
            <w:tcW w:w="0" w:type="auto"/>
            <w:vAlign w:val="center"/>
            <w:hideMark/>
          </w:tcPr>
          <w:p w14:paraId="78771635"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0B9BF441"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78F624F8"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15F5499D"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Yes</w:t>
            </w:r>
          </w:p>
        </w:tc>
        <w:tc>
          <w:tcPr>
            <w:tcW w:w="0" w:type="auto"/>
            <w:vAlign w:val="center"/>
            <w:hideMark/>
          </w:tcPr>
          <w:p w14:paraId="7E15C7E6"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Yes</w:t>
            </w:r>
          </w:p>
        </w:tc>
      </w:tr>
      <w:tr w:rsidR="007F2010" w:rsidRPr="00C76230" w14:paraId="76A22E79" w14:textId="77777777" w:rsidTr="00C76230">
        <w:trPr>
          <w:trHeight w:val="544"/>
          <w:tblCellSpacing w:w="15" w:type="dxa"/>
        </w:trPr>
        <w:tc>
          <w:tcPr>
            <w:tcW w:w="0" w:type="auto"/>
            <w:vAlign w:val="center"/>
            <w:hideMark/>
          </w:tcPr>
          <w:p w14:paraId="13D6F5A3"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2</w:t>
            </w:r>
          </w:p>
        </w:tc>
        <w:tc>
          <w:tcPr>
            <w:tcW w:w="0" w:type="auto"/>
            <w:vAlign w:val="center"/>
            <w:hideMark/>
          </w:tcPr>
          <w:p w14:paraId="389A279C"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50</w:t>
            </w:r>
          </w:p>
        </w:tc>
        <w:tc>
          <w:tcPr>
            <w:tcW w:w="0" w:type="auto"/>
            <w:vAlign w:val="center"/>
            <w:hideMark/>
          </w:tcPr>
          <w:p w14:paraId="0CEE6AC2"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Normal</w:t>
            </w:r>
          </w:p>
        </w:tc>
        <w:tc>
          <w:tcPr>
            <w:tcW w:w="0" w:type="auto"/>
            <w:vAlign w:val="center"/>
            <w:hideMark/>
          </w:tcPr>
          <w:p w14:paraId="31825B36"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70F1EC13"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Medium</w:t>
            </w:r>
          </w:p>
        </w:tc>
        <w:tc>
          <w:tcPr>
            <w:tcW w:w="0" w:type="auto"/>
            <w:vAlign w:val="center"/>
            <w:hideMark/>
          </w:tcPr>
          <w:p w14:paraId="0BFA7D5B"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Yes</w:t>
            </w:r>
          </w:p>
        </w:tc>
        <w:tc>
          <w:tcPr>
            <w:tcW w:w="0" w:type="auto"/>
            <w:vAlign w:val="center"/>
            <w:hideMark/>
          </w:tcPr>
          <w:p w14:paraId="23A7C7A1"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w:t>
            </w:r>
          </w:p>
        </w:tc>
      </w:tr>
      <w:tr w:rsidR="007F2010" w:rsidRPr="00C76230" w14:paraId="32A4AE71" w14:textId="77777777" w:rsidTr="00C76230">
        <w:trPr>
          <w:trHeight w:val="544"/>
          <w:tblCellSpacing w:w="15" w:type="dxa"/>
        </w:trPr>
        <w:tc>
          <w:tcPr>
            <w:tcW w:w="0" w:type="auto"/>
            <w:vAlign w:val="center"/>
            <w:hideMark/>
          </w:tcPr>
          <w:p w14:paraId="46DDC0A2"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3</w:t>
            </w:r>
          </w:p>
        </w:tc>
        <w:tc>
          <w:tcPr>
            <w:tcW w:w="0" w:type="auto"/>
            <w:vAlign w:val="center"/>
            <w:hideMark/>
          </w:tcPr>
          <w:p w14:paraId="4433D740"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30</w:t>
            </w:r>
          </w:p>
        </w:tc>
        <w:tc>
          <w:tcPr>
            <w:tcW w:w="0" w:type="auto"/>
            <w:vAlign w:val="center"/>
            <w:hideMark/>
          </w:tcPr>
          <w:p w14:paraId="13D58845"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Normal</w:t>
            </w:r>
          </w:p>
        </w:tc>
        <w:tc>
          <w:tcPr>
            <w:tcW w:w="0" w:type="auto"/>
            <w:vAlign w:val="center"/>
            <w:hideMark/>
          </w:tcPr>
          <w:p w14:paraId="01D986A1"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Normal</w:t>
            </w:r>
          </w:p>
        </w:tc>
        <w:tc>
          <w:tcPr>
            <w:tcW w:w="0" w:type="auto"/>
            <w:vAlign w:val="center"/>
            <w:hideMark/>
          </w:tcPr>
          <w:p w14:paraId="110E6D83"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Low</w:t>
            </w:r>
          </w:p>
        </w:tc>
        <w:tc>
          <w:tcPr>
            <w:tcW w:w="0" w:type="auto"/>
            <w:vAlign w:val="center"/>
            <w:hideMark/>
          </w:tcPr>
          <w:p w14:paraId="718BF5B5"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w:t>
            </w:r>
          </w:p>
        </w:tc>
        <w:tc>
          <w:tcPr>
            <w:tcW w:w="0" w:type="auto"/>
            <w:vAlign w:val="center"/>
            <w:hideMark/>
          </w:tcPr>
          <w:p w14:paraId="215E1DA9"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w:t>
            </w:r>
          </w:p>
        </w:tc>
      </w:tr>
      <w:tr w:rsidR="007F2010" w:rsidRPr="00C76230" w14:paraId="42E8E82A" w14:textId="77777777" w:rsidTr="00C76230">
        <w:trPr>
          <w:trHeight w:val="544"/>
          <w:tblCellSpacing w:w="15" w:type="dxa"/>
        </w:trPr>
        <w:tc>
          <w:tcPr>
            <w:tcW w:w="0" w:type="auto"/>
            <w:vAlign w:val="center"/>
            <w:hideMark/>
          </w:tcPr>
          <w:p w14:paraId="72C4FAEA"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4</w:t>
            </w:r>
          </w:p>
        </w:tc>
        <w:tc>
          <w:tcPr>
            <w:tcW w:w="0" w:type="auto"/>
            <w:vAlign w:val="center"/>
            <w:hideMark/>
          </w:tcPr>
          <w:p w14:paraId="09DAE95C"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60</w:t>
            </w:r>
          </w:p>
        </w:tc>
        <w:tc>
          <w:tcPr>
            <w:tcW w:w="0" w:type="auto"/>
            <w:vAlign w:val="center"/>
            <w:hideMark/>
          </w:tcPr>
          <w:p w14:paraId="2E3715C3"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124A9B2E"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532FF62C"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High</w:t>
            </w:r>
          </w:p>
        </w:tc>
        <w:tc>
          <w:tcPr>
            <w:tcW w:w="0" w:type="auto"/>
            <w:vAlign w:val="center"/>
            <w:hideMark/>
          </w:tcPr>
          <w:p w14:paraId="7203D43E"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Yes</w:t>
            </w:r>
          </w:p>
        </w:tc>
        <w:tc>
          <w:tcPr>
            <w:tcW w:w="0" w:type="auto"/>
            <w:vAlign w:val="center"/>
            <w:hideMark/>
          </w:tcPr>
          <w:p w14:paraId="17F23BB2"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Yes</w:t>
            </w:r>
          </w:p>
        </w:tc>
      </w:tr>
      <w:tr w:rsidR="007F2010" w:rsidRPr="00C76230" w14:paraId="62597D72" w14:textId="77777777" w:rsidTr="00C76230">
        <w:trPr>
          <w:trHeight w:val="533"/>
          <w:tblCellSpacing w:w="15" w:type="dxa"/>
        </w:trPr>
        <w:tc>
          <w:tcPr>
            <w:tcW w:w="0" w:type="auto"/>
            <w:vAlign w:val="center"/>
            <w:hideMark/>
          </w:tcPr>
          <w:p w14:paraId="7C1F7E8D"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5</w:t>
            </w:r>
          </w:p>
        </w:tc>
        <w:tc>
          <w:tcPr>
            <w:tcW w:w="0" w:type="auto"/>
            <w:vAlign w:val="center"/>
            <w:hideMark/>
          </w:tcPr>
          <w:p w14:paraId="5F46EB9F"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40</w:t>
            </w:r>
          </w:p>
        </w:tc>
        <w:tc>
          <w:tcPr>
            <w:tcW w:w="0" w:type="auto"/>
            <w:vAlign w:val="center"/>
            <w:hideMark/>
          </w:tcPr>
          <w:p w14:paraId="3ECA0B1A"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Normal</w:t>
            </w:r>
          </w:p>
        </w:tc>
        <w:tc>
          <w:tcPr>
            <w:tcW w:w="0" w:type="auto"/>
            <w:vAlign w:val="center"/>
            <w:hideMark/>
          </w:tcPr>
          <w:p w14:paraId="6818C434"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Normal</w:t>
            </w:r>
          </w:p>
        </w:tc>
        <w:tc>
          <w:tcPr>
            <w:tcW w:w="0" w:type="auto"/>
            <w:vAlign w:val="center"/>
            <w:hideMark/>
          </w:tcPr>
          <w:p w14:paraId="192BDDFA"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Medium</w:t>
            </w:r>
          </w:p>
        </w:tc>
        <w:tc>
          <w:tcPr>
            <w:tcW w:w="0" w:type="auto"/>
            <w:vAlign w:val="center"/>
            <w:hideMark/>
          </w:tcPr>
          <w:p w14:paraId="42EF868E"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No</w:t>
            </w:r>
          </w:p>
        </w:tc>
        <w:tc>
          <w:tcPr>
            <w:tcW w:w="0" w:type="auto"/>
            <w:vAlign w:val="center"/>
            <w:hideMark/>
          </w:tcPr>
          <w:p w14:paraId="7A09BB0B" w14:textId="77777777" w:rsidR="007F2010" w:rsidRPr="00C76230" w:rsidRDefault="007F2010" w:rsidP="007F2010">
            <w:pPr>
              <w:rPr>
                <w:rFonts w:ascii="Times New Roman" w:hAnsi="Times New Roman" w:cs="Times New Roman"/>
                <w:szCs w:val="24"/>
              </w:rPr>
            </w:pPr>
            <w:r w:rsidRPr="00C76230">
              <w:rPr>
                <w:rFonts w:ascii="Times New Roman" w:hAnsi="Times New Roman" w:cs="Times New Roman"/>
                <w:szCs w:val="24"/>
              </w:rPr>
              <w:t>Yes</w:t>
            </w:r>
          </w:p>
        </w:tc>
      </w:tr>
    </w:tbl>
    <w:p w14:paraId="1E2E6059" w14:textId="612AA136" w:rsidR="007F2010" w:rsidRPr="007F2010" w:rsidRDefault="007F2010" w:rsidP="007F2010">
      <w:pPr>
        <w:rPr>
          <w:rFonts w:ascii="Times New Roman" w:hAnsi="Times New Roman" w:cs="Times New Roman"/>
        </w:rPr>
      </w:pPr>
    </w:p>
    <w:p w14:paraId="7432F951"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Training Process</w:t>
      </w:r>
    </w:p>
    <w:p w14:paraId="62938119"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1: Data Preprocessing</w:t>
      </w:r>
    </w:p>
    <w:p w14:paraId="4FCC92D8" w14:textId="77777777" w:rsidR="007F2010" w:rsidRPr="007F2010" w:rsidRDefault="007F2010" w:rsidP="007F2010">
      <w:pPr>
        <w:numPr>
          <w:ilvl w:val="0"/>
          <w:numId w:val="7"/>
        </w:numPr>
        <w:rPr>
          <w:rFonts w:ascii="Times New Roman" w:hAnsi="Times New Roman" w:cs="Times New Roman"/>
        </w:rPr>
      </w:pPr>
      <w:r w:rsidRPr="007F2010">
        <w:rPr>
          <w:rFonts w:ascii="Times New Roman" w:hAnsi="Times New Roman" w:cs="Times New Roman"/>
        </w:rPr>
        <w:t xml:space="preserve">Handle missing values </w:t>
      </w:r>
    </w:p>
    <w:p w14:paraId="762A3E7C" w14:textId="77777777" w:rsidR="007F2010" w:rsidRPr="007F2010" w:rsidRDefault="007F2010" w:rsidP="007F2010">
      <w:pPr>
        <w:numPr>
          <w:ilvl w:val="0"/>
          <w:numId w:val="7"/>
        </w:numPr>
        <w:rPr>
          <w:rFonts w:ascii="Times New Roman" w:hAnsi="Times New Roman" w:cs="Times New Roman"/>
        </w:rPr>
      </w:pPr>
      <w:r w:rsidRPr="007F2010">
        <w:rPr>
          <w:rFonts w:ascii="Times New Roman" w:hAnsi="Times New Roman" w:cs="Times New Roman"/>
        </w:rPr>
        <w:t xml:space="preserve">Encode categorical variables </w:t>
      </w:r>
    </w:p>
    <w:p w14:paraId="4DAC08F7" w14:textId="77777777" w:rsidR="007F2010" w:rsidRPr="007F2010" w:rsidRDefault="007F2010" w:rsidP="007F2010">
      <w:pPr>
        <w:numPr>
          <w:ilvl w:val="0"/>
          <w:numId w:val="7"/>
        </w:numPr>
        <w:rPr>
          <w:rFonts w:ascii="Times New Roman" w:hAnsi="Times New Roman" w:cs="Times New Roman"/>
        </w:rPr>
      </w:pPr>
      <w:r w:rsidRPr="007F2010">
        <w:rPr>
          <w:rFonts w:ascii="Times New Roman" w:hAnsi="Times New Roman" w:cs="Times New Roman"/>
        </w:rPr>
        <w:t xml:space="preserve">Normalize Age </w:t>
      </w:r>
    </w:p>
    <w:p w14:paraId="5BBA24AC" w14:textId="075EF38A" w:rsidR="007F2010" w:rsidRPr="00C76230" w:rsidRDefault="007F2010" w:rsidP="007F2010">
      <w:pPr>
        <w:numPr>
          <w:ilvl w:val="0"/>
          <w:numId w:val="7"/>
        </w:numPr>
        <w:rPr>
          <w:rFonts w:ascii="Times New Roman" w:hAnsi="Times New Roman" w:cs="Times New Roman"/>
        </w:rPr>
      </w:pPr>
      <w:r w:rsidRPr="007F2010">
        <w:rPr>
          <w:rFonts w:ascii="Times New Roman" w:hAnsi="Times New Roman" w:cs="Times New Roman"/>
        </w:rPr>
        <w:t xml:space="preserve">Split training and testing datasets </w:t>
      </w:r>
    </w:p>
    <w:p w14:paraId="0F1DBC45"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2: Forward Propagation</w:t>
      </w:r>
    </w:p>
    <w:p w14:paraId="02CC581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Input Features</w:t>
      </w:r>
    </w:p>
    <w:p w14:paraId="38A4CEB8" w14:textId="60B1A41C" w:rsidR="007F2010" w:rsidRPr="00C76230" w:rsidRDefault="007F2010" w:rsidP="00C76230">
      <w:pPr>
        <w:pStyle w:val="ListParagraph"/>
        <w:numPr>
          <w:ilvl w:val="0"/>
          <w:numId w:val="12"/>
        </w:numPr>
        <w:rPr>
          <w:rFonts w:ascii="Times New Roman" w:hAnsi="Times New Roman" w:cs="Times New Roman"/>
        </w:rPr>
      </w:pPr>
      <w:r w:rsidRPr="00C76230">
        <w:rPr>
          <w:rFonts w:ascii="Times New Roman" w:hAnsi="Times New Roman" w:cs="Times New Roman"/>
        </w:rPr>
        <w:t>Age</w:t>
      </w:r>
    </w:p>
    <w:p w14:paraId="4D7FE618" w14:textId="19F1C21B" w:rsidR="007F2010" w:rsidRPr="00C76230" w:rsidRDefault="007F2010" w:rsidP="00C76230">
      <w:pPr>
        <w:pStyle w:val="ListParagraph"/>
        <w:numPr>
          <w:ilvl w:val="0"/>
          <w:numId w:val="12"/>
        </w:numPr>
        <w:rPr>
          <w:rFonts w:ascii="Times New Roman" w:hAnsi="Times New Roman" w:cs="Times New Roman"/>
        </w:rPr>
      </w:pPr>
      <w:r w:rsidRPr="00C76230">
        <w:rPr>
          <w:rFonts w:ascii="Times New Roman" w:hAnsi="Times New Roman" w:cs="Times New Roman"/>
        </w:rPr>
        <w:t>Blood Pressure</w:t>
      </w:r>
    </w:p>
    <w:p w14:paraId="42D3AD84" w14:textId="6AB049EB" w:rsidR="007F2010" w:rsidRPr="00C76230" w:rsidRDefault="007F2010" w:rsidP="00C76230">
      <w:pPr>
        <w:pStyle w:val="ListParagraph"/>
        <w:numPr>
          <w:ilvl w:val="0"/>
          <w:numId w:val="12"/>
        </w:numPr>
        <w:rPr>
          <w:rFonts w:ascii="Times New Roman" w:hAnsi="Times New Roman" w:cs="Times New Roman"/>
        </w:rPr>
      </w:pPr>
      <w:r w:rsidRPr="00C76230">
        <w:rPr>
          <w:rFonts w:ascii="Times New Roman" w:hAnsi="Times New Roman" w:cs="Times New Roman"/>
        </w:rPr>
        <w:t>Glucose</w:t>
      </w:r>
    </w:p>
    <w:p w14:paraId="4DB478D8" w14:textId="77777777" w:rsidR="007F2010" w:rsidRPr="007F2010" w:rsidRDefault="007F2010" w:rsidP="00C76230">
      <w:pPr>
        <w:jc w:val="center"/>
        <w:rPr>
          <w:rFonts w:ascii="Times New Roman" w:hAnsi="Times New Roman" w:cs="Times New Roman"/>
        </w:rPr>
      </w:pPr>
      <w:r w:rsidRPr="007F2010">
        <w:rPr>
          <w:rFonts w:ascii="Times New Roman" w:hAnsi="Times New Roman" w:cs="Times New Roman"/>
        </w:rPr>
        <w:t>Lifestyle Risk</w:t>
      </w:r>
    </w:p>
    <w:p w14:paraId="1F8CD2C8" w14:textId="77777777" w:rsidR="007F2010" w:rsidRPr="007F2010" w:rsidRDefault="007F2010" w:rsidP="00C76230">
      <w:pPr>
        <w:jc w:val="center"/>
        <w:rPr>
          <w:rFonts w:ascii="Times New Roman" w:hAnsi="Times New Roman" w:cs="Times New Roman"/>
        </w:rPr>
      </w:pPr>
      <w:r w:rsidRPr="007F2010">
        <w:rPr>
          <w:rFonts w:ascii="Times New Roman" w:hAnsi="Times New Roman" w:cs="Times New Roman"/>
        </w:rPr>
        <w:t>↓</w:t>
      </w:r>
    </w:p>
    <w:p w14:paraId="787F141A" w14:textId="77777777" w:rsidR="007F2010" w:rsidRPr="007F2010" w:rsidRDefault="007F2010" w:rsidP="00C76230">
      <w:pPr>
        <w:jc w:val="center"/>
        <w:rPr>
          <w:rFonts w:ascii="Times New Roman" w:hAnsi="Times New Roman" w:cs="Times New Roman"/>
        </w:rPr>
      </w:pPr>
      <w:r w:rsidRPr="007F2010">
        <w:rPr>
          <w:rFonts w:ascii="Times New Roman" w:hAnsi="Times New Roman" w:cs="Times New Roman"/>
        </w:rPr>
        <w:t>Hidden Layer</w:t>
      </w:r>
    </w:p>
    <w:p w14:paraId="3E33144B" w14:textId="77777777" w:rsidR="007F2010" w:rsidRPr="007F2010" w:rsidRDefault="007F2010" w:rsidP="00C76230">
      <w:pPr>
        <w:jc w:val="center"/>
        <w:rPr>
          <w:rFonts w:ascii="Times New Roman" w:hAnsi="Times New Roman" w:cs="Times New Roman"/>
        </w:rPr>
      </w:pPr>
      <w:r w:rsidRPr="007F2010">
        <w:rPr>
          <w:rFonts w:ascii="Times New Roman" w:hAnsi="Times New Roman" w:cs="Times New Roman"/>
        </w:rPr>
        <w:t>↓</w:t>
      </w:r>
    </w:p>
    <w:p w14:paraId="489E5BFC" w14:textId="77777777" w:rsidR="007F2010" w:rsidRPr="007F2010" w:rsidRDefault="007F2010" w:rsidP="00C76230">
      <w:pPr>
        <w:jc w:val="center"/>
        <w:rPr>
          <w:rFonts w:ascii="Times New Roman" w:hAnsi="Times New Roman" w:cs="Times New Roman"/>
        </w:rPr>
      </w:pPr>
      <w:r w:rsidRPr="007F2010">
        <w:rPr>
          <w:rFonts w:ascii="Times New Roman" w:hAnsi="Times New Roman" w:cs="Times New Roman"/>
        </w:rPr>
        <w:t>Output</w:t>
      </w:r>
    </w:p>
    <w:p w14:paraId="522045D6" w14:textId="2658A733" w:rsidR="007F2010" w:rsidRPr="007F2010" w:rsidRDefault="007F2010" w:rsidP="007F2010">
      <w:pPr>
        <w:rPr>
          <w:rFonts w:ascii="Times New Roman" w:hAnsi="Times New Roman" w:cs="Times New Roman"/>
        </w:rPr>
      </w:pPr>
      <w:r w:rsidRPr="007F2010">
        <w:rPr>
          <w:rFonts w:ascii="Times New Roman" w:hAnsi="Times New Roman" w:cs="Times New Roman"/>
        </w:rPr>
        <w:t>Disease = Yes / No</w:t>
      </w:r>
    </w:p>
    <w:p w14:paraId="3B23F58A"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3: Error Calculation</w:t>
      </w:r>
    </w:p>
    <w:p w14:paraId="6D8F7DF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The prediction is compared with the actual output.</w:t>
      </w:r>
    </w:p>
    <w:p w14:paraId="34DFFD2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lastRenderedPageBreak/>
        <w:t>Loss Function</w:t>
      </w:r>
    </w:p>
    <w:p w14:paraId="49694287" w14:textId="23FE8EA2" w:rsidR="007F2010" w:rsidRPr="007F2010" w:rsidRDefault="007F2010" w:rsidP="007F2010">
      <w:pPr>
        <w:rPr>
          <w:rFonts w:ascii="Times New Roman" w:hAnsi="Times New Roman" w:cs="Times New Roman"/>
        </w:rPr>
      </w:pPr>
      <m:oMathPara>
        <m:oMath>
          <m:r>
            <w:rPr>
              <w:rFonts w:ascii="Cambria Math" w:hAnsi="Cambria Math" w:cs="Times New Roman"/>
            </w:rPr>
            <m:t>Loss=</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Target-Prediction</m:t>
                  </m:r>
                </m:e>
              </m:d>
            </m:e>
            <m:sup>
              <m:r>
                <w:rPr>
                  <w:rFonts w:ascii="Cambria Math" w:hAnsi="Cambria Math" w:cs="Times New Roman"/>
                </w:rPr>
                <m:t>2</m:t>
              </m:r>
            </m:sup>
          </m:sSup>
          <m:r>
            <w:rPr>
              <w:rFonts w:ascii="Times New Roman" w:hAnsi="Times New Roman" w:cs="Times New Roman"/>
            </w:rPr>
            <w:br/>
          </m:r>
        </m:oMath>
      </m:oMathPara>
    </w:p>
    <w:p w14:paraId="662A0FA1"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Step 4: Backpropagation</w:t>
      </w:r>
    </w:p>
    <w:p w14:paraId="76A6847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Errors are propagated backward.</w:t>
      </w:r>
    </w:p>
    <w:p w14:paraId="2DE1381E" w14:textId="1B2C179A" w:rsidR="007F2010" w:rsidRPr="007F2010" w:rsidRDefault="007F2010" w:rsidP="007F2010">
      <w:pPr>
        <w:rPr>
          <w:rFonts w:ascii="Times New Roman" w:hAnsi="Times New Roman" w:cs="Times New Roman"/>
        </w:rPr>
      </w:pPr>
      <w:r w:rsidRPr="007F2010">
        <w:rPr>
          <w:rFonts w:ascii="Times New Roman" w:hAnsi="Times New Roman" w:cs="Times New Roman"/>
        </w:rPr>
        <w:t>Weights are updated until prediction error becomes very small.</w:t>
      </w:r>
    </w:p>
    <w:p w14:paraId="3432ACD8"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Confusion Matrix Calculation</w:t>
      </w:r>
    </w:p>
    <w:p w14:paraId="171D9B0F"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Positive = Yes</w:t>
      </w:r>
    </w:p>
    <w:p w14:paraId="65D257F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Negative = No</w:t>
      </w:r>
    </w:p>
    <w:p w14:paraId="51850CBF"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Example-wise Analysis</w:t>
      </w:r>
    </w:p>
    <w:tbl>
      <w:tblPr>
        <w:tblW w:w="7699" w:type="dxa"/>
        <w:tblCellSpacing w:w="15" w:type="dxa"/>
        <w:tblCellMar>
          <w:top w:w="15" w:type="dxa"/>
          <w:left w:w="15" w:type="dxa"/>
          <w:bottom w:w="15" w:type="dxa"/>
          <w:right w:w="15" w:type="dxa"/>
        </w:tblCellMar>
        <w:tblLook w:val="04A0" w:firstRow="1" w:lastRow="0" w:firstColumn="1" w:lastColumn="0" w:noHBand="0" w:noVBand="1"/>
      </w:tblPr>
      <w:tblGrid>
        <w:gridCol w:w="1762"/>
        <w:gridCol w:w="1330"/>
        <w:gridCol w:w="1883"/>
        <w:gridCol w:w="2724"/>
      </w:tblGrid>
      <w:tr w:rsidR="007F2010" w:rsidRPr="007F2010" w14:paraId="456E8995" w14:textId="77777777" w:rsidTr="00C76230">
        <w:trPr>
          <w:trHeight w:val="363"/>
          <w:tblHeader/>
          <w:tblCellSpacing w:w="15" w:type="dxa"/>
        </w:trPr>
        <w:tc>
          <w:tcPr>
            <w:tcW w:w="0" w:type="auto"/>
            <w:vAlign w:val="center"/>
            <w:hideMark/>
          </w:tcPr>
          <w:p w14:paraId="7846E4CF"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Example</w:t>
            </w:r>
          </w:p>
        </w:tc>
        <w:tc>
          <w:tcPr>
            <w:tcW w:w="0" w:type="auto"/>
            <w:vAlign w:val="center"/>
            <w:hideMark/>
          </w:tcPr>
          <w:p w14:paraId="52C4C8D7"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Actual</w:t>
            </w:r>
          </w:p>
        </w:tc>
        <w:tc>
          <w:tcPr>
            <w:tcW w:w="0" w:type="auto"/>
            <w:vAlign w:val="center"/>
            <w:hideMark/>
          </w:tcPr>
          <w:p w14:paraId="6259D2D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Predicted</w:t>
            </w:r>
          </w:p>
        </w:tc>
        <w:tc>
          <w:tcPr>
            <w:tcW w:w="0" w:type="auto"/>
            <w:vAlign w:val="center"/>
            <w:hideMark/>
          </w:tcPr>
          <w:p w14:paraId="2AF99FA7"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Result</w:t>
            </w:r>
          </w:p>
        </w:tc>
      </w:tr>
      <w:tr w:rsidR="007F2010" w:rsidRPr="007F2010" w14:paraId="2F025EBB" w14:textId="77777777" w:rsidTr="00C76230">
        <w:trPr>
          <w:trHeight w:val="371"/>
          <w:tblCellSpacing w:w="15" w:type="dxa"/>
        </w:trPr>
        <w:tc>
          <w:tcPr>
            <w:tcW w:w="0" w:type="auto"/>
            <w:vAlign w:val="center"/>
            <w:hideMark/>
          </w:tcPr>
          <w:p w14:paraId="3CA0F0A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1</w:t>
            </w:r>
          </w:p>
        </w:tc>
        <w:tc>
          <w:tcPr>
            <w:tcW w:w="0" w:type="auto"/>
            <w:vAlign w:val="center"/>
            <w:hideMark/>
          </w:tcPr>
          <w:p w14:paraId="053CC9C7"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Yes</w:t>
            </w:r>
          </w:p>
        </w:tc>
        <w:tc>
          <w:tcPr>
            <w:tcW w:w="0" w:type="auto"/>
            <w:vAlign w:val="center"/>
            <w:hideMark/>
          </w:tcPr>
          <w:p w14:paraId="081596F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Yes</w:t>
            </w:r>
          </w:p>
        </w:tc>
        <w:tc>
          <w:tcPr>
            <w:tcW w:w="0" w:type="auto"/>
            <w:vAlign w:val="center"/>
            <w:hideMark/>
          </w:tcPr>
          <w:p w14:paraId="3F4E0429"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True Positive</w:t>
            </w:r>
          </w:p>
        </w:tc>
      </w:tr>
      <w:tr w:rsidR="007F2010" w:rsidRPr="007F2010" w14:paraId="64027508" w14:textId="77777777" w:rsidTr="00C76230">
        <w:trPr>
          <w:trHeight w:val="371"/>
          <w:tblCellSpacing w:w="15" w:type="dxa"/>
        </w:trPr>
        <w:tc>
          <w:tcPr>
            <w:tcW w:w="0" w:type="auto"/>
            <w:vAlign w:val="center"/>
            <w:hideMark/>
          </w:tcPr>
          <w:p w14:paraId="08F8EA81"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2</w:t>
            </w:r>
          </w:p>
        </w:tc>
        <w:tc>
          <w:tcPr>
            <w:tcW w:w="0" w:type="auto"/>
            <w:vAlign w:val="center"/>
            <w:hideMark/>
          </w:tcPr>
          <w:p w14:paraId="5048FDA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Yes</w:t>
            </w:r>
          </w:p>
        </w:tc>
        <w:tc>
          <w:tcPr>
            <w:tcW w:w="0" w:type="auto"/>
            <w:vAlign w:val="center"/>
            <w:hideMark/>
          </w:tcPr>
          <w:p w14:paraId="1B38B32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No</w:t>
            </w:r>
          </w:p>
        </w:tc>
        <w:tc>
          <w:tcPr>
            <w:tcW w:w="0" w:type="auto"/>
            <w:vAlign w:val="center"/>
            <w:hideMark/>
          </w:tcPr>
          <w:p w14:paraId="693CFEA8"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False Negative</w:t>
            </w:r>
          </w:p>
        </w:tc>
      </w:tr>
      <w:tr w:rsidR="007F2010" w:rsidRPr="007F2010" w14:paraId="189EF94F" w14:textId="77777777" w:rsidTr="00C76230">
        <w:trPr>
          <w:trHeight w:val="371"/>
          <w:tblCellSpacing w:w="15" w:type="dxa"/>
        </w:trPr>
        <w:tc>
          <w:tcPr>
            <w:tcW w:w="0" w:type="auto"/>
            <w:vAlign w:val="center"/>
            <w:hideMark/>
          </w:tcPr>
          <w:p w14:paraId="4D50935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3</w:t>
            </w:r>
          </w:p>
        </w:tc>
        <w:tc>
          <w:tcPr>
            <w:tcW w:w="0" w:type="auto"/>
            <w:vAlign w:val="center"/>
            <w:hideMark/>
          </w:tcPr>
          <w:p w14:paraId="2732405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No</w:t>
            </w:r>
          </w:p>
        </w:tc>
        <w:tc>
          <w:tcPr>
            <w:tcW w:w="0" w:type="auto"/>
            <w:vAlign w:val="center"/>
            <w:hideMark/>
          </w:tcPr>
          <w:p w14:paraId="4DDBE0A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No</w:t>
            </w:r>
          </w:p>
        </w:tc>
        <w:tc>
          <w:tcPr>
            <w:tcW w:w="0" w:type="auto"/>
            <w:vAlign w:val="center"/>
            <w:hideMark/>
          </w:tcPr>
          <w:p w14:paraId="0745B78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True Negative</w:t>
            </w:r>
          </w:p>
        </w:tc>
      </w:tr>
      <w:tr w:rsidR="007F2010" w:rsidRPr="007F2010" w14:paraId="3176DA98" w14:textId="77777777" w:rsidTr="00C76230">
        <w:trPr>
          <w:trHeight w:val="371"/>
          <w:tblCellSpacing w:w="15" w:type="dxa"/>
        </w:trPr>
        <w:tc>
          <w:tcPr>
            <w:tcW w:w="0" w:type="auto"/>
            <w:vAlign w:val="center"/>
            <w:hideMark/>
          </w:tcPr>
          <w:p w14:paraId="25CF0CD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4</w:t>
            </w:r>
          </w:p>
        </w:tc>
        <w:tc>
          <w:tcPr>
            <w:tcW w:w="0" w:type="auto"/>
            <w:vAlign w:val="center"/>
            <w:hideMark/>
          </w:tcPr>
          <w:p w14:paraId="132B5B7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Yes</w:t>
            </w:r>
          </w:p>
        </w:tc>
        <w:tc>
          <w:tcPr>
            <w:tcW w:w="0" w:type="auto"/>
            <w:vAlign w:val="center"/>
            <w:hideMark/>
          </w:tcPr>
          <w:p w14:paraId="0161685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Yes</w:t>
            </w:r>
          </w:p>
        </w:tc>
        <w:tc>
          <w:tcPr>
            <w:tcW w:w="0" w:type="auto"/>
            <w:vAlign w:val="center"/>
            <w:hideMark/>
          </w:tcPr>
          <w:p w14:paraId="10EB6463"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True Positive</w:t>
            </w:r>
          </w:p>
        </w:tc>
      </w:tr>
      <w:tr w:rsidR="007F2010" w:rsidRPr="007F2010" w14:paraId="183A5C43" w14:textId="77777777" w:rsidTr="00C76230">
        <w:trPr>
          <w:trHeight w:val="371"/>
          <w:tblCellSpacing w:w="15" w:type="dxa"/>
        </w:trPr>
        <w:tc>
          <w:tcPr>
            <w:tcW w:w="0" w:type="auto"/>
            <w:vAlign w:val="center"/>
            <w:hideMark/>
          </w:tcPr>
          <w:p w14:paraId="37ACDA2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5</w:t>
            </w:r>
          </w:p>
        </w:tc>
        <w:tc>
          <w:tcPr>
            <w:tcW w:w="0" w:type="auto"/>
            <w:vAlign w:val="center"/>
            <w:hideMark/>
          </w:tcPr>
          <w:p w14:paraId="7D395BE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No</w:t>
            </w:r>
          </w:p>
        </w:tc>
        <w:tc>
          <w:tcPr>
            <w:tcW w:w="0" w:type="auto"/>
            <w:vAlign w:val="center"/>
            <w:hideMark/>
          </w:tcPr>
          <w:p w14:paraId="1C876D5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Yes</w:t>
            </w:r>
          </w:p>
        </w:tc>
        <w:tc>
          <w:tcPr>
            <w:tcW w:w="0" w:type="auto"/>
            <w:vAlign w:val="center"/>
            <w:hideMark/>
          </w:tcPr>
          <w:p w14:paraId="127B1DFE"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False Positive</w:t>
            </w:r>
          </w:p>
        </w:tc>
      </w:tr>
    </w:tbl>
    <w:p w14:paraId="11F238A8" w14:textId="05921F6E" w:rsidR="007F2010" w:rsidRPr="007F2010" w:rsidRDefault="007F2010" w:rsidP="007F2010">
      <w:pPr>
        <w:rPr>
          <w:rFonts w:ascii="Times New Roman" w:hAnsi="Times New Roman" w:cs="Times New Roman"/>
        </w:rPr>
      </w:pPr>
    </w:p>
    <w:p w14:paraId="14742EFE"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440"/>
        <w:gridCol w:w="1411"/>
      </w:tblGrid>
      <w:tr w:rsidR="007F2010" w:rsidRPr="007F2010" w14:paraId="4D67E6F8" w14:textId="77777777">
        <w:trPr>
          <w:tblHeader/>
          <w:tblCellSpacing w:w="15" w:type="dxa"/>
        </w:trPr>
        <w:tc>
          <w:tcPr>
            <w:tcW w:w="0" w:type="auto"/>
            <w:vAlign w:val="center"/>
            <w:hideMark/>
          </w:tcPr>
          <w:p w14:paraId="483B9553" w14:textId="77777777" w:rsidR="007F2010" w:rsidRPr="007F2010" w:rsidRDefault="007F2010" w:rsidP="007F2010">
            <w:pPr>
              <w:rPr>
                <w:rFonts w:ascii="Times New Roman" w:hAnsi="Times New Roman" w:cs="Times New Roman"/>
              </w:rPr>
            </w:pPr>
          </w:p>
        </w:tc>
        <w:tc>
          <w:tcPr>
            <w:tcW w:w="0" w:type="auto"/>
            <w:vAlign w:val="center"/>
            <w:hideMark/>
          </w:tcPr>
          <w:p w14:paraId="30DC5CD5"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Predicted Yes</w:t>
            </w:r>
          </w:p>
        </w:tc>
        <w:tc>
          <w:tcPr>
            <w:tcW w:w="0" w:type="auto"/>
            <w:vAlign w:val="center"/>
            <w:hideMark/>
          </w:tcPr>
          <w:p w14:paraId="10E21C64"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Predicted No</w:t>
            </w:r>
          </w:p>
        </w:tc>
      </w:tr>
      <w:tr w:rsidR="007F2010" w:rsidRPr="007F2010" w14:paraId="27EBFDEF" w14:textId="77777777">
        <w:trPr>
          <w:tblCellSpacing w:w="15" w:type="dxa"/>
        </w:trPr>
        <w:tc>
          <w:tcPr>
            <w:tcW w:w="0" w:type="auto"/>
            <w:vAlign w:val="center"/>
            <w:hideMark/>
          </w:tcPr>
          <w:p w14:paraId="26148C3D"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Actual Yes</w:t>
            </w:r>
          </w:p>
        </w:tc>
        <w:tc>
          <w:tcPr>
            <w:tcW w:w="0" w:type="auto"/>
            <w:vAlign w:val="center"/>
            <w:hideMark/>
          </w:tcPr>
          <w:p w14:paraId="7D54D952"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TP = 2</w:t>
            </w:r>
          </w:p>
        </w:tc>
        <w:tc>
          <w:tcPr>
            <w:tcW w:w="0" w:type="auto"/>
            <w:vAlign w:val="center"/>
            <w:hideMark/>
          </w:tcPr>
          <w:p w14:paraId="3B2224D6"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FN = 1</w:t>
            </w:r>
          </w:p>
        </w:tc>
      </w:tr>
      <w:tr w:rsidR="007F2010" w:rsidRPr="007F2010" w14:paraId="4F226839" w14:textId="77777777">
        <w:trPr>
          <w:tblCellSpacing w:w="15" w:type="dxa"/>
        </w:trPr>
        <w:tc>
          <w:tcPr>
            <w:tcW w:w="0" w:type="auto"/>
            <w:vAlign w:val="center"/>
            <w:hideMark/>
          </w:tcPr>
          <w:p w14:paraId="23798BA6"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Actual No</w:t>
            </w:r>
          </w:p>
        </w:tc>
        <w:tc>
          <w:tcPr>
            <w:tcW w:w="0" w:type="auto"/>
            <w:vAlign w:val="center"/>
            <w:hideMark/>
          </w:tcPr>
          <w:p w14:paraId="08EF2045"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FP = 1</w:t>
            </w:r>
          </w:p>
        </w:tc>
        <w:tc>
          <w:tcPr>
            <w:tcW w:w="0" w:type="auto"/>
            <w:vAlign w:val="center"/>
            <w:hideMark/>
          </w:tcPr>
          <w:p w14:paraId="58B5BD0C"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TN = 1</w:t>
            </w:r>
          </w:p>
        </w:tc>
      </w:tr>
    </w:tbl>
    <w:p w14:paraId="76053E00" w14:textId="51CC6014" w:rsidR="007F2010" w:rsidRPr="007F2010" w:rsidRDefault="007F2010" w:rsidP="007F2010">
      <w:pPr>
        <w:rPr>
          <w:rFonts w:ascii="Times New Roman" w:hAnsi="Times New Roman" w:cs="Times New Roman"/>
        </w:rPr>
      </w:pPr>
    </w:p>
    <w:p w14:paraId="42288A66"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Evaluation Metrics</w:t>
      </w:r>
    </w:p>
    <w:p w14:paraId="28524366"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True Positive (TP)</w:t>
      </w:r>
    </w:p>
    <w:p w14:paraId="76F05972"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Patients correctly identified as diseased.</w:t>
      </w:r>
    </w:p>
    <w:p w14:paraId="28643818" w14:textId="0803BF9A" w:rsidR="007F2010" w:rsidRPr="007F2010" w:rsidRDefault="007F2010" w:rsidP="007F2010">
      <w:pPr>
        <w:rPr>
          <w:rFonts w:ascii="Times New Roman" w:hAnsi="Times New Roman" w:cs="Times New Roman"/>
        </w:rPr>
      </w:pPr>
      <w:r w:rsidRPr="007F2010">
        <w:rPr>
          <w:rFonts w:ascii="Times New Roman" w:hAnsi="Times New Roman" w:cs="Times New Roman"/>
        </w:rPr>
        <w:t>TP = 2</w:t>
      </w:r>
    </w:p>
    <w:p w14:paraId="27C8BD39"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True Negative (TN)</w:t>
      </w:r>
    </w:p>
    <w:p w14:paraId="5B0FF8A4"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Patients correctly identified as healthy.</w:t>
      </w:r>
    </w:p>
    <w:p w14:paraId="5826244D" w14:textId="585AAEBB" w:rsidR="007F2010" w:rsidRPr="007F2010" w:rsidRDefault="007F2010" w:rsidP="007F2010">
      <w:pPr>
        <w:rPr>
          <w:rFonts w:ascii="Times New Roman" w:hAnsi="Times New Roman" w:cs="Times New Roman"/>
        </w:rPr>
      </w:pPr>
      <w:r w:rsidRPr="007F2010">
        <w:rPr>
          <w:rFonts w:ascii="Times New Roman" w:hAnsi="Times New Roman" w:cs="Times New Roman"/>
        </w:rPr>
        <w:lastRenderedPageBreak/>
        <w:t>TN = 1</w:t>
      </w:r>
    </w:p>
    <w:p w14:paraId="4A4B76C3"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False Positive (FP)</w:t>
      </w:r>
    </w:p>
    <w:p w14:paraId="4C17FA0B"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Healthy patient predicted as diseased.</w:t>
      </w:r>
    </w:p>
    <w:p w14:paraId="1184AFD4" w14:textId="2F194F58" w:rsidR="007F2010" w:rsidRPr="007F2010" w:rsidRDefault="007F2010" w:rsidP="007F2010">
      <w:pPr>
        <w:rPr>
          <w:rFonts w:ascii="Times New Roman" w:hAnsi="Times New Roman" w:cs="Times New Roman"/>
        </w:rPr>
      </w:pPr>
      <w:r w:rsidRPr="007F2010">
        <w:rPr>
          <w:rFonts w:ascii="Times New Roman" w:hAnsi="Times New Roman" w:cs="Times New Roman"/>
        </w:rPr>
        <w:t>FP = 1</w:t>
      </w:r>
    </w:p>
    <w:p w14:paraId="2A5A0859"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False Negative (FN)</w:t>
      </w:r>
    </w:p>
    <w:p w14:paraId="5AFEF7E0"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Diseased patient predicted as healthy.</w:t>
      </w:r>
    </w:p>
    <w:p w14:paraId="593EBC8B" w14:textId="68355064" w:rsidR="007F2010" w:rsidRPr="007F2010" w:rsidRDefault="007F2010" w:rsidP="007F2010">
      <w:pPr>
        <w:rPr>
          <w:rFonts w:ascii="Times New Roman" w:hAnsi="Times New Roman" w:cs="Times New Roman"/>
        </w:rPr>
      </w:pPr>
      <w:r w:rsidRPr="007F2010">
        <w:rPr>
          <w:rFonts w:ascii="Times New Roman" w:hAnsi="Times New Roman" w:cs="Times New Roman"/>
        </w:rPr>
        <w:t>FN = 1</w:t>
      </w:r>
    </w:p>
    <w:p w14:paraId="56D40D12"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Accuracy</w:t>
      </w:r>
    </w:p>
    <w:p w14:paraId="20063D96" w14:textId="2AA6348F" w:rsidR="007F2010" w:rsidRPr="007F2010" w:rsidRDefault="007F2010" w:rsidP="007F2010">
      <w:pPr>
        <w:rPr>
          <w:rFonts w:ascii="Times New Roman" w:hAnsi="Times New Roman"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2+1</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=0.60</m:t>
          </m:r>
          <m:r>
            <w:rPr>
              <w:rFonts w:ascii="Times New Roman" w:hAnsi="Times New Roman" w:cs="Times New Roman"/>
              <w:i/>
            </w:rPr>
            <w:br/>
          </m:r>
        </m:oMath>
      </m:oMathPara>
    </w:p>
    <w:p w14:paraId="77BD9E67" w14:textId="78801C02" w:rsidR="007F2010" w:rsidRPr="007F2010" w:rsidRDefault="007F2010" w:rsidP="007F2010">
      <w:pPr>
        <w:rPr>
          <w:rFonts w:ascii="Times New Roman" w:hAnsi="Times New Roman" w:cs="Times New Roman"/>
        </w:rPr>
      </w:pPr>
      <w:r w:rsidRPr="007F2010">
        <w:rPr>
          <w:rFonts w:ascii="Times New Roman" w:hAnsi="Times New Roman" w:cs="Times New Roman"/>
          <w:b/>
          <w:bCs/>
        </w:rPr>
        <w:t>Accuracy = 60%</w:t>
      </w:r>
    </w:p>
    <w:p w14:paraId="4072C968"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Precision</w:t>
      </w:r>
    </w:p>
    <w:p w14:paraId="0EA57B84" w14:textId="6369B386" w:rsidR="007F2010" w:rsidRPr="007F2010" w:rsidRDefault="007F2010" w:rsidP="007F2010">
      <w:pPr>
        <w:rPr>
          <w:rFonts w:ascii="Times New Roman" w:hAnsi="Times New Roman" w:cs="Times New Roma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2+1</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=0.667</m:t>
          </m:r>
          <m:r>
            <w:rPr>
              <w:rFonts w:ascii="Times New Roman" w:hAnsi="Times New Roman" w:cs="Times New Roman"/>
              <w:i/>
            </w:rPr>
            <w:br/>
          </m:r>
        </m:oMath>
      </m:oMathPara>
    </w:p>
    <w:p w14:paraId="3BC58EA8" w14:textId="64B1B628" w:rsidR="007F2010" w:rsidRPr="007F2010" w:rsidRDefault="007F2010" w:rsidP="007F2010">
      <w:pPr>
        <w:rPr>
          <w:rFonts w:ascii="Times New Roman" w:hAnsi="Times New Roman" w:cs="Times New Roman"/>
        </w:rPr>
      </w:pPr>
      <w:r w:rsidRPr="007F2010">
        <w:rPr>
          <w:rFonts w:ascii="Times New Roman" w:hAnsi="Times New Roman" w:cs="Times New Roman"/>
          <w:b/>
          <w:bCs/>
        </w:rPr>
        <w:t>Precision = 66.7%</w:t>
      </w:r>
    </w:p>
    <w:p w14:paraId="24FE8D70"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Recall (Sensitivity)</w:t>
      </w:r>
    </w:p>
    <w:p w14:paraId="5484C353" w14:textId="2E096B35" w:rsidR="007F2010" w:rsidRPr="007F2010" w:rsidRDefault="007F2010" w:rsidP="007F2010">
      <w:pPr>
        <w:rPr>
          <w:rFonts w:ascii="Times New Roman" w:hAnsi="Times New Roman" w:cs="Times New Roma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2+1</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=0.667</m:t>
          </m:r>
          <m:r>
            <w:rPr>
              <w:rFonts w:ascii="Times New Roman" w:hAnsi="Times New Roman" w:cs="Times New Roman"/>
              <w:i/>
            </w:rPr>
            <w:br/>
          </m:r>
        </m:oMath>
      </m:oMathPara>
    </w:p>
    <w:p w14:paraId="1218FA30" w14:textId="4BB28EA0" w:rsidR="007F2010" w:rsidRPr="007F2010" w:rsidRDefault="007F2010" w:rsidP="007F2010">
      <w:pPr>
        <w:rPr>
          <w:rFonts w:ascii="Times New Roman" w:hAnsi="Times New Roman" w:cs="Times New Roman"/>
        </w:rPr>
      </w:pPr>
      <w:r w:rsidRPr="007F2010">
        <w:rPr>
          <w:rFonts w:ascii="Times New Roman" w:hAnsi="Times New Roman" w:cs="Times New Roman"/>
          <w:b/>
          <w:bCs/>
        </w:rPr>
        <w:t>Recall = 66.7%</w:t>
      </w:r>
    </w:p>
    <w:p w14:paraId="6342CBBE"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F1-Score</w:t>
      </w:r>
    </w:p>
    <w:p w14:paraId="148F1CBB" w14:textId="36889E16" w:rsidR="007F2010" w:rsidRPr="007F2010" w:rsidRDefault="007F2010" w:rsidP="007F2010">
      <w:pPr>
        <w:rPr>
          <w:rFonts w:ascii="Times New Roman" w:hAnsi="Times New Roman" w:cs="Times New Roman"/>
        </w:rPr>
      </w:pPr>
      <m:oMathPara>
        <m:oMath>
          <m:r>
            <w:rPr>
              <w:rFonts w:ascii="Cambria Math" w:hAnsi="Cambria Math" w:cs="Times New Roman"/>
            </w:rPr>
            <m:t>F1=</m:t>
          </m:r>
          <m:f>
            <m:fPr>
              <m:ctrlPr>
                <w:rPr>
                  <w:rFonts w:ascii="Cambria Math" w:hAnsi="Cambria Math" w:cs="Times New Roman"/>
                </w:rPr>
              </m:ctrlPr>
            </m:fPr>
            <m:num>
              <m:r>
                <w:rPr>
                  <w:rFonts w:ascii="Cambria Math" w:hAnsi="Cambria Math" w:cs="Times New Roman"/>
                </w:rPr>
                <m:t>2×Precision×Recall</m:t>
              </m:r>
            </m:num>
            <m:den>
              <m:r>
                <w:rPr>
                  <w:rFonts w:ascii="Cambria Math" w:hAnsi="Cambria Math" w:cs="Times New Roman"/>
                </w:rPr>
                <m:t>Precision+Recall</m:t>
              </m:r>
            </m:den>
          </m:f>
          <m:r>
            <w:rPr>
              <w:rFonts w:ascii="Times New Roman" w:hAnsi="Times New Roman" w:cs="Times New Roman"/>
            </w:rPr>
            <w:br/>
          </m:r>
        </m:oMath>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d>
                <m:dPr>
                  <m:ctrlPr>
                    <w:rPr>
                      <w:rFonts w:ascii="Cambria Math" w:hAnsi="Cambria Math" w:cs="Times New Roman"/>
                    </w:rPr>
                  </m:ctrlPr>
                </m:dPr>
                <m:e>
                  <m:r>
                    <w:rPr>
                      <w:rFonts w:ascii="Cambria Math" w:hAnsi="Cambria Math" w:cs="Times New Roman"/>
                    </w:rPr>
                    <m:t>0.667</m:t>
                  </m:r>
                </m:e>
              </m:d>
              <m:d>
                <m:dPr>
                  <m:ctrlPr>
                    <w:rPr>
                      <w:rFonts w:ascii="Cambria Math" w:hAnsi="Cambria Math" w:cs="Times New Roman"/>
                    </w:rPr>
                  </m:ctrlPr>
                </m:dPr>
                <m:e>
                  <m:r>
                    <w:rPr>
                      <w:rFonts w:ascii="Cambria Math" w:hAnsi="Cambria Math" w:cs="Times New Roman"/>
                    </w:rPr>
                    <m:t>0.667</m:t>
                  </m:r>
                </m:e>
              </m:d>
            </m:num>
            <m:den>
              <m:r>
                <w:rPr>
                  <w:rFonts w:ascii="Cambria Math" w:hAnsi="Cambria Math" w:cs="Times New Roman"/>
                </w:rPr>
                <m:t>0.667+0.667</m:t>
              </m:r>
            </m:den>
          </m:f>
          <m:r>
            <w:rPr>
              <w:rFonts w:ascii="Cambria Math" w:hAnsi="Cambria Math" w:cs="Times New Roman"/>
            </w:rPr>
            <m:t>=0.667</m:t>
          </m:r>
          <m:r>
            <w:rPr>
              <w:rFonts w:ascii="Times New Roman" w:hAnsi="Times New Roman" w:cs="Times New Roman"/>
              <w:i/>
            </w:rPr>
            <w:br/>
          </m:r>
        </m:oMath>
      </m:oMathPara>
    </w:p>
    <w:p w14:paraId="514DEA34" w14:textId="77777777" w:rsidR="007F2010" w:rsidRPr="007F2010" w:rsidRDefault="007F2010" w:rsidP="007F2010">
      <w:pPr>
        <w:rPr>
          <w:rFonts w:ascii="Times New Roman" w:hAnsi="Times New Roman" w:cs="Times New Roman"/>
        </w:rPr>
      </w:pPr>
      <w:r w:rsidRPr="007F2010">
        <w:rPr>
          <w:rFonts w:ascii="Times New Roman" w:hAnsi="Times New Roman" w:cs="Times New Roman"/>
          <w:b/>
          <w:bCs/>
        </w:rPr>
        <w:t>F1-Score = 66.7%</w:t>
      </w:r>
    </w:p>
    <w:p w14:paraId="351EB68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lastRenderedPageBreak/>
        <w:pict w14:anchorId="054BC732">
          <v:rect id="_x0000_i1287" style="width:0;height:1.5pt" o:hralign="center" o:hrstd="t" o:hr="t" fillcolor="#a0a0a0" stroked="f"/>
        </w:pict>
      </w:r>
    </w:p>
    <w:p w14:paraId="764DAA51"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Performance Analysis</w:t>
      </w:r>
    </w:p>
    <w:p w14:paraId="1C8BCBA1" w14:textId="77777777" w:rsidR="007F2010" w:rsidRPr="007F2010" w:rsidRDefault="007F2010" w:rsidP="007F2010">
      <w:pPr>
        <w:numPr>
          <w:ilvl w:val="0"/>
          <w:numId w:val="8"/>
        </w:numPr>
        <w:rPr>
          <w:rFonts w:ascii="Times New Roman" w:hAnsi="Times New Roman" w:cs="Times New Roman"/>
        </w:rPr>
      </w:pPr>
      <w:r w:rsidRPr="007F2010">
        <w:rPr>
          <w:rFonts w:ascii="Times New Roman" w:hAnsi="Times New Roman" w:cs="Times New Roman"/>
        </w:rPr>
        <w:t xml:space="preserve">True Positives = </w:t>
      </w:r>
      <w:r w:rsidRPr="007F2010">
        <w:rPr>
          <w:rFonts w:ascii="Times New Roman" w:hAnsi="Times New Roman" w:cs="Times New Roman"/>
          <w:b/>
          <w:bCs/>
        </w:rPr>
        <w:t>2</w:t>
      </w:r>
      <w:r w:rsidRPr="007F2010">
        <w:rPr>
          <w:rFonts w:ascii="Times New Roman" w:hAnsi="Times New Roman" w:cs="Times New Roman"/>
        </w:rPr>
        <w:t xml:space="preserve"> </w:t>
      </w:r>
    </w:p>
    <w:p w14:paraId="3A0FB009" w14:textId="77777777" w:rsidR="007F2010" w:rsidRPr="007F2010" w:rsidRDefault="007F2010" w:rsidP="007F2010">
      <w:pPr>
        <w:numPr>
          <w:ilvl w:val="0"/>
          <w:numId w:val="8"/>
        </w:numPr>
        <w:rPr>
          <w:rFonts w:ascii="Times New Roman" w:hAnsi="Times New Roman" w:cs="Times New Roman"/>
        </w:rPr>
      </w:pPr>
      <w:r w:rsidRPr="007F2010">
        <w:rPr>
          <w:rFonts w:ascii="Times New Roman" w:hAnsi="Times New Roman" w:cs="Times New Roman"/>
        </w:rPr>
        <w:t xml:space="preserve">True Negatives = </w:t>
      </w:r>
      <w:r w:rsidRPr="007F2010">
        <w:rPr>
          <w:rFonts w:ascii="Times New Roman" w:hAnsi="Times New Roman" w:cs="Times New Roman"/>
          <w:b/>
          <w:bCs/>
        </w:rPr>
        <w:t>1</w:t>
      </w:r>
      <w:r w:rsidRPr="007F2010">
        <w:rPr>
          <w:rFonts w:ascii="Times New Roman" w:hAnsi="Times New Roman" w:cs="Times New Roman"/>
        </w:rPr>
        <w:t xml:space="preserve"> </w:t>
      </w:r>
    </w:p>
    <w:p w14:paraId="06E12D3A" w14:textId="77777777" w:rsidR="007F2010" w:rsidRPr="007F2010" w:rsidRDefault="007F2010" w:rsidP="007F2010">
      <w:pPr>
        <w:numPr>
          <w:ilvl w:val="0"/>
          <w:numId w:val="8"/>
        </w:numPr>
        <w:rPr>
          <w:rFonts w:ascii="Times New Roman" w:hAnsi="Times New Roman" w:cs="Times New Roman"/>
        </w:rPr>
      </w:pPr>
      <w:r w:rsidRPr="007F2010">
        <w:rPr>
          <w:rFonts w:ascii="Times New Roman" w:hAnsi="Times New Roman" w:cs="Times New Roman"/>
        </w:rPr>
        <w:t xml:space="preserve">False Positives = </w:t>
      </w:r>
      <w:r w:rsidRPr="007F2010">
        <w:rPr>
          <w:rFonts w:ascii="Times New Roman" w:hAnsi="Times New Roman" w:cs="Times New Roman"/>
          <w:b/>
          <w:bCs/>
        </w:rPr>
        <w:t>1</w:t>
      </w:r>
      <w:r w:rsidRPr="007F2010">
        <w:rPr>
          <w:rFonts w:ascii="Times New Roman" w:hAnsi="Times New Roman" w:cs="Times New Roman"/>
        </w:rPr>
        <w:t xml:space="preserve"> </w:t>
      </w:r>
    </w:p>
    <w:p w14:paraId="0790C963" w14:textId="77777777" w:rsidR="007F2010" w:rsidRPr="007F2010" w:rsidRDefault="007F2010" w:rsidP="007F2010">
      <w:pPr>
        <w:numPr>
          <w:ilvl w:val="0"/>
          <w:numId w:val="8"/>
        </w:numPr>
        <w:rPr>
          <w:rFonts w:ascii="Times New Roman" w:hAnsi="Times New Roman" w:cs="Times New Roman"/>
        </w:rPr>
      </w:pPr>
      <w:r w:rsidRPr="007F2010">
        <w:rPr>
          <w:rFonts w:ascii="Times New Roman" w:hAnsi="Times New Roman" w:cs="Times New Roman"/>
        </w:rPr>
        <w:t xml:space="preserve">False Negatives = </w:t>
      </w:r>
      <w:r w:rsidRPr="007F2010">
        <w:rPr>
          <w:rFonts w:ascii="Times New Roman" w:hAnsi="Times New Roman" w:cs="Times New Roman"/>
          <w:b/>
          <w:bCs/>
        </w:rPr>
        <w:t>1</w:t>
      </w:r>
      <w:r w:rsidRPr="007F2010">
        <w:rPr>
          <w:rFonts w:ascii="Times New Roman" w:hAnsi="Times New Roman" w:cs="Times New Roman"/>
        </w:rPr>
        <w:t xml:space="preserve"> </w:t>
      </w:r>
    </w:p>
    <w:p w14:paraId="59531685" w14:textId="6630055C" w:rsidR="007F2010" w:rsidRPr="007F2010" w:rsidRDefault="007F2010" w:rsidP="007F2010">
      <w:pPr>
        <w:rPr>
          <w:rFonts w:ascii="Times New Roman" w:hAnsi="Times New Roman" w:cs="Times New Roman"/>
        </w:rPr>
      </w:pPr>
      <w:r w:rsidRPr="007F2010">
        <w:rPr>
          <w:rFonts w:ascii="Times New Roman" w:hAnsi="Times New Roman" w:cs="Times New Roman"/>
        </w:rPr>
        <w:t xml:space="preserve">The model correctly classified </w:t>
      </w:r>
      <w:r w:rsidRPr="007F2010">
        <w:rPr>
          <w:rFonts w:ascii="Times New Roman" w:hAnsi="Times New Roman" w:cs="Times New Roman"/>
          <w:b/>
          <w:bCs/>
        </w:rPr>
        <w:t>3 out of 5</w:t>
      </w:r>
      <w:r w:rsidRPr="007F2010">
        <w:rPr>
          <w:rFonts w:ascii="Times New Roman" w:hAnsi="Times New Roman" w:cs="Times New Roman"/>
        </w:rPr>
        <w:t xml:space="preserve"> samples, giving an </w:t>
      </w:r>
      <w:r w:rsidRPr="007F2010">
        <w:rPr>
          <w:rFonts w:ascii="Times New Roman" w:hAnsi="Times New Roman" w:cs="Times New Roman"/>
          <w:b/>
          <w:bCs/>
        </w:rPr>
        <w:t>accuracy of 60%</w:t>
      </w:r>
      <w:r w:rsidRPr="007F2010">
        <w:rPr>
          <w:rFonts w:ascii="Times New Roman" w:hAnsi="Times New Roman" w:cs="Times New Roman"/>
        </w:rPr>
        <w:t>. The presence of one false positive and one false negative indicates that further training or more data could improve predictive performance.</w:t>
      </w:r>
    </w:p>
    <w:p w14:paraId="6393CF5F"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Importance of Preprocessing</w:t>
      </w:r>
    </w:p>
    <w:p w14:paraId="38874E4C" w14:textId="77777777" w:rsidR="007F2010" w:rsidRPr="007F2010" w:rsidRDefault="007F2010" w:rsidP="007F2010">
      <w:pPr>
        <w:numPr>
          <w:ilvl w:val="0"/>
          <w:numId w:val="9"/>
        </w:numPr>
        <w:rPr>
          <w:rFonts w:ascii="Times New Roman" w:hAnsi="Times New Roman" w:cs="Times New Roman"/>
        </w:rPr>
      </w:pPr>
      <w:r w:rsidRPr="007F2010">
        <w:rPr>
          <w:rFonts w:ascii="Times New Roman" w:hAnsi="Times New Roman" w:cs="Times New Roman"/>
        </w:rPr>
        <w:t xml:space="preserve">Removes missing or noisy data. </w:t>
      </w:r>
    </w:p>
    <w:p w14:paraId="39D38AD5" w14:textId="77777777" w:rsidR="007F2010" w:rsidRPr="007F2010" w:rsidRDefault="007F2010" w:rsidP="007F2010">
      <w:pPr>
        <w:numPr>
          <w:ilvl w:val="0"/>
          <w:numId w:val="9"/>
        </w:numPr>
        <w:rPr>
          <w:rFonts w:ascii="Times New Roman" w:hAnsi="Times New Roman" w:cs="Times New Roman"/>
        </w:rPr>
      </w:pPr>
      <w:r w:rsidRPr="007F2010">
        <w:rPr>
          <w:rFonts w:ascii="Times New Roman" w:hAnsi="Times New Roman" w:cs="Times New Roman"/>
        </w:rPr>
        <w:t xml:space="preserve">Converts categorical features into numerical values. </w:t>
      </w:r>
    </w:p>
    <w:p w14:paraId="0381E353" w14:textId="77777777" w:rsidR="007F2010" w:rsidRPr="007F2010" w:rsidRDefault="007F2010" w:rsidP="007F2010">
      <w:pPr>
        <w:numPr>
          <w:ilvl w:val="0"/>
          <w:numId w:val="9"/>
        </w:numPr>
        <w:rPr>
          <w:rFonts w:ascii="Times New Roman" w:hAnsi="Times New Roman" w:cs="Times New Roman"/>
        </w:rPr>
      </w:pPr>
      <w:r w:rsidRPr="007F2010">
        <w:rPr>
          <w:rFonts w:ascii="Times New Roman" w:hAnsi="Times New Roman" w:cs="Times New Roman"/>
        </w:rPr>
        <w:t xml:space="preserve">Normalizes feature values for stable training. </w:t>
      </w:r>
    </w:p>
    <w:p w14:paraId="28FAA7BE" w14:textId="77777777" w:rsidR="007F2010" w:rsidRPr="007F2010" w:rsidRDefault="007F2010" w:rsidP="007F2010">
      <w:pPr>
        <w:numPr>
          <w:ilvl w:val="0"/>
          <w:numId w:val="9"/>
        </w:numPr>
        <w:rPr>
          <w:rFonts w:ascii="Times New Roman" w:hAnsi="Times New Roman" w:cs="Times New Roman"/>
        </w:rPr>
      </w:pPr>
      <w:r w:rsidRPr="007F2010">
        <w:rPr>
          <w:rFonts w:ascii="Times New Roman" w:hAnsi="Times New Roman" w:cs="Times New Roman"/>
        </w:rPr>
        <w:t xml:space="preserve">Reduces overfitting. </w:t>
      </w:r>
    </w:p>
    <w:p w14:paraId="6C023526" w14:textId="3065B2E7" w:rsidR="007F2010" w:rsidRPr="00C76230" w:rsidRDefault="007F2010" w:rsidP="007F2010">
      <w:pPr>
        <w:numPr>
          <w:ilvl w:val="0"/>
          <w:numId w:val="9"/>
        </w:numPr>
        <w:rPr>
          <w:rFonts w:ascii="Times New Roman" w:hAnsi="Times New Roman" w:cs="Times New Roman"/>
        </w:rPr>
      </w:pPr>
      <w:r w:rsidRPr="007F2010">
        <w:rPr>
          <w:rFonts w:ascii="Times New Roman" w:hAnsi="Times New Roman" w:cs="Times New Roman"/>
        </w:rPr>
        <w:t xml:space="preserve">Improves convergence speed. </w:t>
      </w:r>
    </w:p>
    <w:p w14:paraId="2BBDDC3B"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Importance of Feature Selection</w:t>
      </w:r>
    </w:p>
    <w:p w14:paraId="2DB68CCA" w14:textId="77777777" w:rsidR="007F2010" w:rsidRPr="007F2010" w:rsidRDefault="007F2010" w:rsidP="007F2010">
      <w:pPr>
        <w:rPr>
          <w:rFonts w:ascii="Times New Roman" w:hAnsi="Times New Roman" w:cs="Times New Roman"/>
        </w:rPr>
      </w:pPr>
      <w:r w:rsidRPr="007F2010">
        <w:rPr>
          <w:rFonts w:ascii="Times New Roman" w:hAnsi="Times New Roman" w:cs="Times New Roman"/>
        </w:rPr>
        <w:t xml:space="preserve">Selecting relevant features such as </w:t>
      </w:r>
      <w:r w:rsidRPr="007F2010">
        <w:rPr>
          <w:rFonts w:ascii="Times New Roman" w:hAnsi="Times New Roman" w:cs="Times New Roman"/>
          <w:b/>
          <w:bCs/>
        </w:rPr>
        <w:t>Age, Blood Pressure, Glucose Level, and Lifestyle Risk</w:t>
      </w:r>
      <w:r w:rsidRPr="007F2010">
        <w:rPr>
          <w:rFonts w:ascii="Times New Roman" w:hAnsi="Times New Roman" w:cs="Times New Roman"/>
        </w:rPr>
        <w:t>:</w:t>
      </w:r>
    </w:p>
    <w:p w14:paraId="4F43F48D" w14:textId="77777777" w:rsidR="007F2010" w:rsidRPr="007F2010" w:rsidRDefault="007F2010" w:rsidP="007F2010">
      <w:pPr>
        <w:numPr>
          <w:ilvl w:val="0"/>
          <w:numId w:val="10"/>
        </w:numPr>
        <w:rPr>
          <w:rFonts w:ascii="Times New Roman" w:hAnsi="Times New Roman" w:cs="Times New Roman"/>
        </w:rPr>
      </w:pPr>
      <w:r w:rsidRPr="007F2010">
        <w:rPr>
          <w:rFonts w:ascii="Times New Roman" w:hAnsi="Times New Roman" w:cs="Times New Roman"/>
        </w:rPr>
        <w:t xml:space="preserve">Removes irrelevant attributes. </w:t>
      </w:r>
    </w:p>
    <w:p w14:paraId="7D09B6E3" w14:textId="77777777" w:rsidR="007F2010" w:rsidRPr="007F2010" w:rsidRDefault="007F2010" w:rsidP="007F2010">
      <w:pPr>
        <w:numPr>
          <w:ilvl w:val="0"/>
          <w:numId w:val="10"/>
        </w:numPr>
        <w:rPr>
          <w:rFonts w:ascii="Times New Roman" w:hAnsi="Times New Roman" w:cs="Times New Roman"/>
        </w:rPr>
      </w:pPr>
      <w:r w:rsidRPr="007F2010">
        <w:rPr>
          <w:rFonts w:ascii="Times New Roman" w:hAnsi="Times New Roman" w:cs="Times New Roman"/>
        </w:rPr>
        <w:t xml:space="preserve">Reduces computational complexity. </w:t>
      </w:r>
    </w:p>
    <w:p w14:paraId="78BA115B" w14:textId="77777777" w:rsidR="007F2010" w:rsidRPr="007F2010" w:rsidRDefault="007F2010" w:rsidP="007F2010">
      <w:pPr>
        <w:numPr>
          <w:ilvl w:val="0"/>
          <w:numId w:val="10"/>
        </w:numPr>
        <w:rPr>
          <w:rFonts w:ascii="Times New Roman" w:hAnsi="Times New Roman" w:cs="Times New Roman"/>
        </w:rPr>
      </w:pPr>
      <w:r w:rsidRPr="007F2010">
        <w:rPr>
          <w:rFonts w:ascii="Times New Roman" w:hAnsi="Times New Roman" w:cs="Times New Roman"/>
        </w:rPr>
        <w:t xml:space="preserve">Improves prediction accuracy. </w:t>
      </w:r>
    </w:p>
    <w:p w14:paraId="1538C9AC" w14:textId="77777777" w:rsidR="007F2010" w:rsidRPr="007F2010" w:rsidRDefault="007F2010" w:rsidP="007F2010">
      <w:pPr>
        <w:numPr>
          <w:ilvl w:val="0"/>
          <w:numId w:val="10"/>
        </w:numPr>
        <w:rPr>
          <w:rFonts w:ascii="Times New Roman" w:hAnsi="Times New Roman" w:cs="Times New Roman"/>
        </w:rPr>
      </w:pPr>
      <w:r w:rsidRPr="007F2010">
        <w:rPr>
          <w:rFonts w:ascii="Times New Roman" w:hAnsi="Times New Roman" w:cs="Times New Roman"/>
        </w:rPr>
        <w:t xml:space="preserve">Enhances model reliability. </w:t>
      </w:r>
    </w:p>
    <w:p w14:paraId="39FD01F9" w14:textId="337B7AC5" w:rsidR="007F2010" w:rsidRPr="00C76230" w:rsidRDefault="007F2010" w:rsidP="007F2010">
      <w:pPr>
        <w:numPr>
          <w:ilvl w:val="0"/>
          <w:numId w:val="10"/>
        </w:numPr>
        <w:rPr>
          <w:rFonts w:ascii="Times New Roman" w:hAnsi="Times New Roman" w:cs="Times New Roman"/>
        </w:rPr>
      </w:pPr>
      <w:r w:rsidRPr="007F2010">
        <w:rPr>
          <w:rFonts w:ascii="Times New Roman" w:hAnsi="Times New Roman" w:cs="Times New Roman"/>
        </w:rPr>
        <w:t xml:space="preserve">Prevents overfitting. </w:t>
      </w:r>
    </w:p>
    <w:p w14:paraId="3A417CF5" w14:textId="77777777" w:rsidR="007F2010" w:rsidRPr="007F2010" w:rsidRDefault="007F2010" w:rsidP="007F2010">
      <w:pPr>
        <w:rPr>
          <w:rFonts w:ascii="Times New Roman" w:hAnsi="Times New Roman" w:cs="Times New Roman"/>
          <w:b/>
          <w:bCs/>
        </w:rPr>
      </w:pPr>
      <w:r w:rsidRPr="007F2010">
        <w:rPr>
          <w:rFonts w:ascii="Times New Roman" w:hAnsi="Times New Roman" w:cs="Times New Roman"/>
          <w:b/>
          <w:bCs/>
        </w:rPr>
        <w:t>Overall Conclusion</w:t>
      </w:r>
    </w:p>
    <w:p w14:paraId="7D639220" w14:textId="77777777" w:rsidR="007F2010" w:rsidRPr="007F2010" w:rsidRDefault="007F2010" w:rsidP="007F2010">
      <w:pPr>
        <w:numPr>
          <w:ilvl w:val="0"/>
          <w:numId w:val="11"/>
        </w:numPr>
        <w:rPr>
          <w:rFonts w:ascii="Times New Roman" w:hAnsi="Times New Roman" w:cs="Times New Roman"/>
        </w:rPr>
      </w:pPr>
      <w:r w:rsidRPr="007F2010">
        <w:rPr>
          <w:rFonts w:ascii="Times New Roman" w:hAnsi="Times New Roman" w:cs="Times New Roman"/>
          <w:b/>
          <w:bCs/>
        </w:rPr>
        <w:t>Backpropagation</w:t>
      </w:r>
      <w:r w:rsidRPr="007F2010">
        <w:rPr>
          <w:rFonts w:ascii="Times New Roman" w:hAnsi="Times New Roman" w:cs="Times New Roman"/>
        </w:rPr>
        <w:t xml:space="preserve"> trains neural networks by minimizing prediction error through iterative weight updates. </w:t>
      </w:r>
    </w:p>
    <w:p w14:paraId="6FE9CEA2" w14:textId="77777777" w:rsidR="007F2010" w:rsidRPr="007F2010" w:rsidRDefault="007F2010" w:rsidP="007F2010">
      <w:pPr>
        <w:numPr>
          <w:ilvl w:val="0"/>
          <w:numId w:val="11"/>
        </w:numPr>
        <w:rPr>
          <w:rFonts w:ascii="Times New Roman" w:hAnsi="Times New Roman" w:cs="Times New Roman"/>
        </w:rPr>
      </w:pPr>
      <w:r w:rsidRPr="007F2010">
        <w:rPr>
          <w:rFonts w:ascii="Times New Roman" w:hAnsi="Times New Roman" w:cs="Times New Roman"/>
          <w:b/>
          <w:bCs/>
        </w:rPr>
        <w:t>Genetic Algorithms</w:t>
      </w:r>
      <w:r w:rsidRPr="007F2010">
        <w:rPr>
          <w:rFonts w:ascii="Times New Roman" w:hAnsi="Times New Roman" w:cs="Times New Roman"/>
        </w:rPr>
        <w:t xml:space="preserve"> optimize candidate solutions using </w:t>
      </w:r>
      <w:r w:rsidRPr="007F2010">
        <w:rPr>
          <w:rFonts w:ascii="Times New Roman" w:hAnsi="Times New Roman" w:cs="Times New Roman"/>
          <w:b/>
          <w:bCs/>
        </w:rPr>
        <w:t>selection, crossover, and mutation</w:t>
      </w:r>
      <w:r w:rsidRPr="007F2010">
        <w:rPr>
          <w:rFonts w:ascii="Times New Roman" w:hAnsi="Times New Roman" w:cs="Times New Roman"/>
        </w:rPr>
        <w:t xml:space="preserve">, improving fitness across generations. </w:t>
      </w:r>
    </w:p>
    <w:p w14:paraId="0FE125C9" w14:textId="12AA8EBA" w:rsidR="00792255" w:rsidRPr="00C76230" w:rsidRDefault="007F2010" w:rsidP="00C76230">
      <w:pPr>
        <w:numPr>
          <w:ilvl w:val="0"/>
          <w:numId w:val="11"/>
        </w:numPr>
        <w:rPr>
          <w:rFonts w:ascii="Times New Roman" w:hAnsi="Times New Roman" w:cs="Times New Roman"/>
        </w:rPr>
      </w:pPr>
      <w:r w:rsidRPr="007F2010">
        <w:rPr>
          <w:rFonts w:ascii="Times New Roman" w:hAnsi="Times New Roman" w:cs="Times New Roman"/>
        </w:rPr>
        <w:t xml:space="preserve">For the given disease dataset, the neural network achieved </w:t>
      </w:r>
      <w:r w:rsidRPr="007F2010">
        <w:rPr>
          <w:rFonts w:ascii="Times New Roman" w:hAnsi="Times New Roman" w:cs="Times New Roman"/>
          <w:b/>
          <w:bCs/>
        </w:rPr>
        <w:t>TP = 2, TN = 1, FP = 1, FN = 1</w:t>
      </w:r>
      <w:r w:rsidRPr="007F2010">
        <w:rPr>
          <w:rFonts w:ascii="Times New Roman" w:hAnsi="Times New Roman" w:cs="Times New Roman"/>
        </w:rPr>
        <w:t xml:space="preserve">, resulting in </w:t>
      </w:r>
      <w:r w:rsidRPr="007F2010">
        <w:rPr>
          <w:rFonts w:ascii="Times New Roman" w:hAnsi="Times New Roman" w:cs="Times New Roman"/>
          <w:b/>
          <w:bCs/>
        </w:rPr>
        <w:t>Accuracy = 60%</w:t>
      </w:r>
      <w:r w:rsidRPr="007F2010">
        <w:rPr>
          <w:rFonts w:ascii="Times New Roman" w:hAnsi="Times New Roman" w:cs="Times New Roman"/>
        </w:rPr>
        <w:t xml:space="preserve">, </w:t>
      </w:r>
      <w:r w:rsidRPr="007F2010">
        <w:rPr>
          <w:rFonts w:ascii="Times New Roman" w:hAnsi="Times New Roman" w:cs="Times New Roman"/>
          <w:b/>
          <w:bCs/>
        </w:rPr>
        <w:t>Precision = 66.7%</w:t>
      </w:r>
      <w:r w:rsidRPr="007F2010">
        <w:rPr>
          <w:rFonts w:ascii="Times New Roman" w:hAnsi="Times New Roman" w:cs="Times New Roman"/>
        </w:rPr>
        <w:t xml:space="preserve">, </w:t>
      </w:r>
      <w:r w:rsidRPr="007F2010">
        <w:rPr>
          <w:rFonts w:ascii="Times New Roman" w:hAnsi="Times New Roman" w:cs="Times New Roman"/>
          <w:b/>
          <w:bCs/>
        </w:rPr>
        <w:t>Recall = 66.7%</w:t>
      </w:r>
      <w:r w:rsidRPr="007F2010">
        <w:rPr>
          <w:rFonts w:ascii="Times New Roman" w:hAnsi="Times New Roman" w:cs="Times New Roman"/>
        </w:rPr>
        <w:t xml:space="preserve">, and </w:t>
      </w:r>
      <w:r w:rsidRPr="007F2010">
        <w:rPr>
          <w:rFonts w:ascii="Times New Roman" w:hAnsi="Times New Roman" w:cs="Times New Roman"/>
          <w:b/>
          <w:bCs/>
        </w:rPr>
        <w:t>F1-Score = 66.7%</w:t>
      </w:r>
      <w:r w:rsidRPr="007F2010">
        <w:rPr>
          <w:rFonts w:ascii="Times New Roman" w:hAnsi="Times New Roman" w:cs="Times New Roman"/>
        </w:rPr>
        <w:t>. Proper preprocessing and feature selection can further improve the model's classification accuracy and reliability.</w:t>
      </w:r>
    </w:p>
    <w:sectPr w:rsidR="00792255" w:rsidRPr="00C76230">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A442" w14:textId="77777777" w:rsidR="004E7E92" w:rsidRDefault="004E7E92" w:rsidP="00C76230">
      <w:pPr>
        <w:spacing w:after="0" w:line="240" w:lineRule="auto"/>
      </w:pPr>
      <w:r>
        <w:separator/>
      </w:r>
    </w:p>
  </w:endnote>
  <w:endnote w:type="continuationSeparator" w:id="0">
    <w:p w14:paraId="6B9EAEB6" w14:textId="77777777" w:rsidR="004E7E92" w:rsidRDefault="004E7E92" w:rsidP="00C76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A04C2" w14:textId="77777777" w:rsidR="004E7E92" w:rsidRDefault="004E7E92" w:rsidP="00C76230">
      <w:pPr>
        <w:spacing w:after="0" w:line="240" w:lineRule="auto"/>
      </w:pPr>
      <w:r>
        <w:separator/>
      </w:r>
    </w:p>
  </w:footnote>
  <w:footnote w:type="continuationSeparator" w:id="0">
    <w:p w14:paraId="165ED2EB" w14:textId="77777777" w:rsidR="004E7E92" w:rsidRDefault="004E7E92" w:rsidP="00C76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BAC0" w14:textId="3B8CDDB8" w:rsidR="00C76230" w:rsidRDefault="00C76230">
    <w:pPr>
      <w:pStyle w:val="Header"/>
      <w:rPr>
        <w:lang w:val="en-US"/>
      </w:rPr>
    </w:pPr>
    <w:r>
      <w:rPr>
        <w:lang w:val="en-US"/>
      </w:rPr>
      <w:tab/>
    </w:r>
    <w:r>
      <w:rPr>
        <w:lang w:val="en-US"/>
      </w:rPr>
      <w:tab/>
    </w:r>
    <w:proofErr w:type="spellStart"/>
    <w:proofErr w:type="gramStart"/>
    <w:r>
      <w:rPr>
        <w:lang w:val="en-US"/>
      </w:rPr>
      <w:t>S.Venkatesh</w:t>
    </w:r>
    <w:proofErr w:type="spellEnd"/>
    <w:proofErr w:type="gramEnd"/>
  </w:p>
  <w:p w14:paraId="526C3717" w14:textId="5A29E8D9" w:rsidR="00C76230" w:rsidRPr="00C76230" w:rsidRDefault="00C76230">
    <w:pPr>
      <w:pStyle w:val="Header"/>
      <w:rPr>
        <w:lang w:val="en-US"/>
      </w:rPr>
    </w:pPr>
    <w:r>
      <w:rPr>
        <w:lang w:val="en-US"/>
      </w:rPr>
      <w:tab/>
    </w:r>
    <w:r>
      <w:rPr>
        <w:lang w:val="en-US"/>
      </w:rPr>
      <w:tab/>
      <w:t>192312109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AF2"/>
    <w:multiLevelType w:val="multilevel"/>
    <w:tmpl w:val="4B0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1085"/>
    <w:multiLevelType w:val="multilevel"/>
    <w:tmpl w:val="BEF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5E8E"/>
    <w:multiLevelType w:val="multilevel"/>
    <w:tmpl w:val="8C8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A0393"/>
    <w:multiLevelType w:val="multilevel"/>
    <w:tmpl w:val="ABF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F3643"/>
    <w:multiLevelType w:val="multilevel"/>
    <w:tmpl w:val="C63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809DD"/>
    <w:multiLevelType w:val="multilevel"/>
    <w:tmpl w:val="133E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32C5A"/>
    <w:multiLevelType w:val="multilevel"/>
    <w:tmpl w:val="7E9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348A6"/>
    <w:multiLevelType w:val="multilevel"/>
    <w:tmpl w:val="759E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233B1"/>
    <w:multiLevelType w:val="multilevel"/>
    <w:tmpl w:val="7842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44A62"/>
    <w:multiLevelType w:val="multilevel"/>
    <w:tmpl w:val="A60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E6F29"/>
    <w:multiLevelType w:val="multilevel"/>
    <w:tmpl w:val="957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72C6E"/>
    <w:multiLevelType w:val="hybridMultilevel"/>
    <w:tmpl w:val="84288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492305">
    <w:abstractNumId w:val="10"/>
  </w:num>
  <w:num w:numId="2" w16cid:durableId="442111732">
    <w:abstractNumId w:val="0"/>
  </w:num>
  <w:num w:numId="3" w16cid:durableId="409542315">
    <w:abstractNumId w:val="4"/>
  </w:num>
  <w:num w:numId="4" w16cid:durableId="805203284">
    <w:abstractNumId w:val="8"/>
  </w:num>
  <w:num w:numId="5" w16cid:durableId="530074655">
    <w:abstractNumId w:val="2"/>
  </w:num>
  <w:num w:numId="6" w16cid:durableId="840506149">
    <w:abstractNumId w:val="1"/>
  </w:num>
  <w:num w:numId="7" w16cid:durableId="177937710">
    <w:abstractNumId w:val="6"/>
  </w:num>
  <w:num w:numId="8" w16cid:durableId="54551549">
    <w:abstractNumId w:val="9"/>
  </w:num>
  <w:num w:numId="9" w16cid:durableId="1821264638">
    <w:abstractNumId w:val="3"/>
  </w:num>
  <w:num w:numId="10" w16cid:durableId="1579899034">
    <w:abstractNumId w:val="5"/>
  </w:num>
  <w:num w:numId="11" w16cid:durableId="586041765">
    <w:abstractNumId w:val="7"/>
  </w:num>
  <w:num w:numId="12" w16cid:durableId="21013640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10"/>
    <w:rsid w:val="001D16CE"/>
    <w:rsid w:val="00204B6D"/>
    <w:rsid w:val="004E7E92"/>
    <w:rsid w:val="00792255"/>
    <w:rsid w:val="007F2010"/>
    <w:rsid w:val="00C76230"/>
    <w:rsid w:val="00DA0A2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740C"/>
  <w15:chartTrackingRefBased/>
  <w15:docId w15:val="{268B99CF-C1C5-491C-AA97-1690A5E88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230"/>
  </w:style>
  <w:style w:type="paragraph" w:styleId="Heading1">
    <w:name w:val="heading 1"/>
    <w:basedOn w:val="Normal"/>
    <w:next w:val="Normal"/>
    <w:link w:val="Heading1Char"/>
    <w:uiPriority w:val="9"/>
    <w:qFormat/>
    <w:rsid w:val="007F20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F20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F20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F2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F20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F20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F2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10"/>
    <w:rPr>
      <w:rFonts w:eastAsiaTheme="majorEastAsia" w:cstheme="majorBidi"/>
      <w:color w:val="272727" w:themeColor="text1" w:themeTint="D8"/>
    </w:rPr>
  </w:style>
  <w:style w:type="paragraph" w:styleId="Title">
    <w:name w:val="Title"/>
    <w:basedOn w:val="Normal"/>
    <w:next w:val="Normal"/>
    <w:link w:val="TitleChar"/>
    <w:uiPriority w:val="10"/>
    <w:qFormat/>
    <w:rsid w:val="007F20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20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20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20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2010"/>
    <w:pPr>
      <w:spacing w:before="160"/>
      <w:jc w:val="center"/>
    </w:pPr>
    <w:rPr>
      <w:i/>
      <w:iCs/>
      <w:color w:val="404040" w:themeColor="text1" w:themeTint="BF"/>
    </w:rPr>
  </w:style>
  <w:style w:type="character" w:customStyle="1" w:styleId="QuoteChar">
    <w:name w:val="Quote Char"/>
    <w:basedOn w:val="DefaultParagraphFont"/>
    <w:link w:val="Quote"/>
    <w:uiPriority w:val="29"/>
    <w:rsid w:val="007F2010"/>
    <w:rPr>
      <w:i/>
      <w:iCs/>
      <w:color w:val="404040" w:themeColor="text1" w:themeTint="BF"/>
    </w:rPr>
  </w:style>
  <w:style w:type="paragraph" w:styleId="ListParagraph">
    <w:name w:val="List Paragraph"/>
    <w:basedOn w:val="Normal"/>
    <w:uiPriority w:val="34"/>
    <w:qFormat/>
    <w:rsid w:val="007F2010"/>
    <w:pPr>
      <w:ind w:left="720"/>
      <w:contextualSpacing/>
    </w:pPr>
  </w:style>
  <w:style w:type="character" w:styleId="IntenseEmphasis">
    <w:name w:val="Intense Emphasis"/>
    <w:basedOn w:val="DefaultParagraphFont"/>
    <w:uiPriority w:val="21"/>
    <w:qFormat/>
    <w:rsid w:val="007F2010"/>
    <w:rPr>
      <w:i/>
      <w:iCs/>
      <w:color w:val="0F4761" w:themeColor="accent1" w:themeShade="BF"/>
    </w:rPr>
  </w:style>
  <w:style w:type="paragraph" w:styleId="IntenseQuote">
    <w:name w:val="Intense Quote"/>
    <w:basedOn w:val="Normal"/>
    <w:next w:val="Normal"/>
    <w:link w:val="IntenseQuoteChar"/>
    <w:uiPriority w:val="30"/>
    <w:qFormat/>
    <w:rsid w:val="007F2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010"/>
    <w:rPr>
      <w:i/>
      <w:iCs/>
      <w:color w:val="0F4761" w:themeColor="accent1" w:themeShade="BF"/>
    </w:rPr>
  </w:style>
  <w:style w:type="character" w:styleId="IntenseReference">
    <w:name w:val="Intense Reference"/>
    <w:basedOn w:val="DefaultParagraphFont"/>
    <w:uiPriority w:val="32"/>
    <w:qFormat/>
    <w:rsid w:val="007F2010"/>
    <w:rPr>
      <w:b/>
      <w:bCs/>
      <w:smallCaps/>
      <w:color w:val="0F4761" w:themeColor="accent1" w:themeShade="BF"/>
      <w:spacing w:val="5"/>
    </w:rPr>
  </w:style>
  <w:style w:type="paragraph" w:styleId="Header">
    <w:name w:val="header"/>
    <w:basedOn w:val="Normal"/>
    <w:link w:val="HeaderChar"/>
    <w:uiPriority w:val="99"/>
    <w:unhideWhenUsed/>
    <w:rsid w:val="00C762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230"/>
  </w:style>
  <w:style w:type="paragraph" w:styleId="Footer">
    <w:name w:val="footer"/>
    <w:basedOn w:val="Normal"/>
    <w:link w:val="FooterChar"/>
    <w:uiPriority w:val="99"/>
    <w:unhideWhenUsed/>
    <w:rsid w:val="00C762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Layout" Target="diagrams/layout3.xml"/><Relationship Id="rId3" Type="http://schemas.openxmlformats.org/officeDocument/2006/relationships/settings" Target="settings.xml"/><Relationship Id="rId21" Type="http://schemas.microsoft.com/office/2007/relationships/diagramDrawing" Target="diagrams/drawing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fontTable" Target="fontTable.xml"/><Relationship Id="rId10" Type="http://schemas.openxmlformats.org/officeDocument/2006/relationships/diagramColors" Target="diagrams/colors1.xml"/><Relationship Id="rId19" Type="http://schemas.openxmlformats.org/officeDocument/2006/relationships/diagramQuickStyle" Target="diagrams/quickStyle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E57285-6A6A-410E-8576-4E0F4F14721C}" type="doc">
      <dgm:prSet loTypeId="urn:microsoft.com/office/officeart/2005/8/layout/process1" loCatId="process" qsTypeId="urn:microsoft.com/office/officeart/2005/8/quickstyle/simple1" qsCatId="simple" csTypeId="urn:microsoft.com/office/officeart/2005/8/colors/accent1_2" csCatId="accent1" phldr="1"/>
      <dgm:spPr/>
    </dgm:pt>
    <dgm:pt modelId="{BFEEABCB-B82C-4C1C-BF8A-CFA2F0160D1B}">
      <dgm:prSet phldrT="[Text]"/>
      <dgm:spPr/>
      <dgm:t>
        <a:bodyPr/>
        <a:lstStyle/>
        <a:p>
          <a:pPr>
            <a:buNone/>
          </a:pPr>
          <a:r>
            <a:rPr lang="en-IN"/>
            <a:t>Input Layer</a:t>
          </a:r>
        </a:p>
        <a:p>
          <a:pPr>
            <a:buNone/>
          </a:pPr>
          <a:r>
            <a:rPr lang="en-IN"/>
            <a:t>(Age, Blood Pressure, Glucose, Lifestyle)</a:t>
          </a:r>
        </a:p>
      </dgm:t>
    </dgm:pt>
    <dgm:pt modelId="{7547C3CE-37DF-4041-92E9-C2AB8F7A8F5F}" type="parTrans" cxnId="{CC4C785D-FADD-4DC5-8E34-AF9A156026B3}">
      <dgm:prSet/>
      <dgm:spPr/>
      <dgm:t>
        <a:bodyPr/>
        <a:lstStyle/>
        <a:p>
          <a:endParaRPr lang="en-IN"/>
        </a:p>
      </dgm:t>
    </dgm:pt>
    <dgm:pt modelId="{BE242C5E-A893-4778-98D2-ED6418A594B7}" type="sibTrans" cxnId="{CC4C785D-FADD-4DC5-8E34-AF9A156026B3}">
      <dgm:prSet/>
      <dgm:spPr/>
      <dgm:t>
        <a:bodyPr/>
        <a:lstStyle/>
        <a:p>
          <a:endParaRPr lang="en-IN"/>
        </a:p>
      </dgm:t>
    </dgm:pt>
    <dgm:pt modelId="{497E4C74-1A9B-40FE-B862-61AD938F9816}">
      <dgm:prSet phldrT="[Text]"/>
      <dgm:spPr/>
      <dgm:t>
        <a:bodyPr/>
        <a:lstStyle/>
        <a:p>
          <a:pPr>
            <a:buNone/>
          </a:pPr>
          <a:r>
            <a:rPr lang="en-IN"/>
            <a:t>Hidden Layer</a:t>
          </a:r>
        </a:p>
        <a:p>
          <a:pPr>
            <a:buNone/>
          </a:pPr>
          <a:r>
            <a:rPr lang="en-IN"/>
            <a:t>(Activation Function)</a:t>
          </a:r>
        </a:p>
      </dgm:t>
    </dgm:pt>
    <dgm:pt modelId="{F4529DAC-EC19-4C4B-86C0-E4C013A2641C}" type="parTrans" cxnId="{9C89D056-0B82-4DA3-978B-54A1DAC487A9}">
      <dgm:prSet/>
      <dgm:spPr/>
      <dgm:t>
        <a:bodyPr/>
        <a:lstStyle/>
        <a:p>
          <a:endParaRPr lang="en-IN"/>
        </a:p>
      </dgm:t>
    </dgm:pt>
    <dgm:pt modelId="{F6FFC54E-7CF2-44D9-8DAA-F001D1CABAC8}" type="sibTrans" cxnId="{9C89D056-0B82-4DA3-978B-54A1DAC487A9}">
      <dgm:prSet/>
      <dgm:spPr/>
      <dgm:t>
        <a:bodyPr/>
        <a:lstStyle/>
        <a:p>
          <a:endParaRPr lang="en-IN"/>
        </a:p>
      </dgm:t>
    </dgm:pt>
    <dgm:pt modelId="{28650FB1-C77E-4876-8D94-5D3FE0CBE3CC}">
      <dgm:prSet phldrT="[Text]"/>
      <dgm:spPr/>
      <dgm:t>
        <a:bodyPr/>
        <a:lstStyle/>
        <a:p>
          <a:pPr>
            <a:buNone/>
          </a:pPr>
          <a:r>
            <a:rPr lang="en-IN"/>
            <a:t>Output Layer</a:t>
          </a:r>
        </a:p>
        <a:p>
          <a:pPr>
            <a:buNone/>
          </a:pPr>
          <a:r>
            <a:rPr lang="en-IN"/>
            <a:t>Disease (Yes/No)</a:t>
          </a:r>
        </a:p>
      </dgm:t>
    </dgm:pt>
    <dgm:pt modelId="{25977242-EFDA-488C-A53C-0B39F0C676D8}" type="parTrans" cxnId="{5AE4705F-92C8-4CE5-AE81-8813DBF1679C}">
      <dgm:prSet/>
      <dgm:spPr/>
      <dgm:t>
        <a:bodyPr/>
        <a:lstStyle/>
        <a:p>
          <a:endParaRPr lang="en-IN"/>
        </a:p>
      </dgm:t>
    </dgm:pt>
    <dgm:pt modelId="{115AB6B0-36C5-4086-910E-7640903CC4FC}" type="sibTrans" cxnId="{5AE4705F-92C8-4CE5-AE81-8813DBF1679C}">
      <dgm:prSet/>
      <dgm:spPr/>
      <dgm:t>
        <a:bodyPr/>
        <a:lstStyle/>
        <a:p>
          <a:endParaRPr lang="en-IN"/>
        </a:p>
      </dgm:t>
    </dgm:pt>
    <dgm:pt modelId="{59273296-2D12-4F45-A8C5-130CEE163F62}" type="pres">
      <dgm:prSet presAssocID="{D8E57285-6A6A-410E-8576-4E0F4F14721C}" presName="Name0" presStyleCnt="0">
        <dgm:presLayoutVars>
          <dgm:dir/>
          <dgm:resizeHandles val="exact"/>
        </dgm:presLayoutVars>
      </dgm:prSet>
      <dgm:spPr/>
    </dgm:pt>
    <dgm:pt modelId="{DE3B41A6-3850-4DEE-A08B-5ACA453F1854}" type="pres">
      <dgm:prSet presAssocID="{BFEEABCB-B82C-4C1C-BF8A-CFA2F0160D1B}" presName="node" presStyleLbl="node1" presStyleIdx="0" presStyleCnt="3">
        <dgm:presLayoutVars>
          <dgm:bulletEnabled val="1"/>
        </dgm:presLayoutVars>
      </dgm:prSet>
      <dgm:spPr/>
    </dgm:pt>
    <dgm:pt modelId="{6911428F-D66F-4B58-B2C5-8FD7CDAB13D6}" type="pres">
      <dgm:prSet presAssocID="{BE242C5E-A893-4778-98D2-ED6418A594B7}" presName="sibTrans" presStyleLbl="sibTrans2D1" presStyleIdx="0" presStyleCnt="2"/>
      <dgm:spPr/>
    </dgm:pt>
    <dgm:pt modelId="{1F793795-988D-4FC3-AFD6-FD1906BFE4FE}" type="pres">
      <dgm:prSet presAssocID="{BE242C5E-A893-4778-98D2-ED6418A594B7}" presName="connectorText" presStyleLbl="sibTrans2D1" presStyleIdx="0" presStyleCnt="2"/>
      <dgm:spPr/>
    </dgm:pt>
    <dgm:pt modelId="{FEAFF240-6F3F-4EC2-86A8-F615DCD184C7}" type="pres">
      <dgm:prSet presAssocID="{497E4C74-1A9B-40FE-B862-61AD938F9816}" presName="node" presStyleLbl="node1" presStyleIdx="1" presStyleCnt="3">
        <dgm:presLayoutVars>
          <dgm:bulletEnabled val="1"/>
        </dgm:presLayoutVars>
      </dgm:prSet>
      <dgm:spPr/>
    </dgm:pt>
    <dgm:pt modelId="{D5FFD709-39BE-4B79-94DB-B4A740522836}" type="pres">
      <dgm:prSet presAssocID="{F6FFC54E-7CF2-44D9-8DAA-F001D1CABAC8}" presName="sibTrans" presStyleLbl="sibTrans2D1" presStyleIdx="1" presStyleCnt="2"/>
      <dgm:spPr/>
    </dgm:pt>
    <dgm:pt modelId="{5CAE618B-82D1-41BA-96AE-B61C768F0C7A}" type="pres">
      <dgm:prSet presAssocID="{F6FFC54E-7CF2-44D9-8DAA-F001D1CABAC8}" presName="connectorText" presStyleLbl="sibTrans2D1" presStyleIdx="1" presStyleCnt="2"/>
      <dgm:spPr/>
    </dgm:pt>
    <dgm:pt modelId="{1C396C91-81A2-44B4-96E4-485CE29D108D}" type="pres">
      <dgm:prSet presAssocID="{28650FB1-C77E-4876-8D94-5D3FE0CBE3CC}" presName="node" presStyleLbl="node1" presStyleIdx="2" presStyleCnt="3" custLinFactNeighborX="-9252" custLinFactNeighborY="4406">
        <dgm:presLayoutVars>
          <dgm:bulletEnabled val="1"/>
        </dgm:presLayoutVars>
      </dgm:prSet>
      <dgm:spPr/>
    </dgm:pt>
  </dgm:ptLst>
  <dgm:cxnLst>
    <dgm:cxn modelId="{CC4C785D-FADD-4DC5-8E34-AF9A156026B3}" srcId="{D8E57285-6A6A-410E-8576-4E0F4F14721C}" destId="{BFEEABCB-B82C-4C1C-BF8A-CFA2F0160D1B}" srcOrd="0" destOrd="0" parTransId="{7547C3CE-37DF-4041-92E9-C2AB8F7A8F5F}" sibTransId="{BE242C5E-A893-4778-98D2-ED6418A594B7}"/>
    <dgm:cxn modelId="{5AE4705F-92C8-4CE5-AE81-8813DBF1679C}" srcId="{D8E57285-6A6A-410E-8576-4E0F4F14721C}" destId="{28650FB1-C77E-4876-8D94-5D3FE0CBE3CC}" srcOrd="2" destOrd="0" parTransId="{25977242-EFDA-488C-A53C-0B39F0C676D8}" sibTransId="{115AB6B0-36C5-4086-910E-7640903CC4FC}"/>
    <dgm:cxn modelId="{C5679E42-6EB9-4CCB-83AE-BDEE22A8BC3B}" type="presOf" srcId="{BE242C5E-A893-4778-98D2-ED6418A594B7}" destId="{6911428F-D66F-4B58-B2C5-8FD7CDAB13D6}" srcOrd="0" destOrd="0" presId="urn:microsoft.com/office/officeart/2005/8/layout/process1"/>
    <dgm:cxn modelId="{EEE74071-2D88-44EB-9FE9-4509D5FB0AE4}" type="presOf" srcId="{BFEEABCB-B82C-4C1C-BF8A-CFA2F0160D1B}" destId="{DE3B41A6-3850-4DEE-A08B-5ACA453F1854}" srcOrd="0" destOrd="0" presId="urn:microsoft.com/office/officeart/2005/8/layout/process1"/>
    <dgm:cxn modelId="{B7A19972-2BDD-4677-A396-8EDEB4F11795}" type="presOf" srcId="{F6FFC54E-7CF2-44D9-8DAA-F001D1CABAC8}" destId="{D5FFD709-39BE-4B79-94DB-B4A740522836}" srcOrd="0" destOrd="0" presId="urn:microsoft.com/office/officeart/2005/8/layout/process1"/>
    <dgm:cxn modelId="{9C89D056-0B82-4DA3-978B-54A1DAC487A9}" srcId="{D8E57285-6A6A-410E-8576-4E0F4F14721C}" destId="{497E4C74-1A9B-40FE-B862-61AD938F9816}" srcOrd="1" destOrd="0" parTransId="{F4529DAC-EC19-4C4B-86C0-E4C013A2641C}" sibTransId="{F6FFC54E-7CF2-44D9-8DAA-F001D1CABAC8}"/>
    <dgm:cxn modelId="{114F6496-E453-4BA1-A403-46237254DE28}" type="presOf" srcId="{D8E57285-6A6A-410E-8576-4E0F4F14721C}" destId="{59273296-2D12-4F45-A8C5-130CEE163F62}" srcOrd="0" destOrd="0" presId="urn:microsoft.com/office/officeart/2005/8/layout/process1"/>
    <dgm:cxn modelId="{96B099C4-2666-4BC7-A790-EB79AA4A3C28}" type="presOf" srcId="{BE242C5E-A893-4778-98D2-ED6418A594B7}" destId="{1F793795-988D-4FC3-AFD6-FD1906BFE4FE}" srcOrd="1" destOrd="0" presId="urn:microsoft.com/office/officeart/2005/8/layout/process1"/>
    <dgm:cxn modelId="{7825F4E8-DED0-4E00-80E4-DAF10CE2472A}" type="presOf" srcId="{497E4C74-1A9B-40FE-B862-61AD938F9816}" destId="{FEAFF240-6F3F-4EC2-86A8-F615DCD184C7}" srcOrd="0" destOrd="0" presId="urn:microsoft.com/office/officeart/2005/8/layout/process1"/>
    <dgm:cxn modelId="{BDF3AEF6-A9C4-49FB-8393-9656010CEAD9}" type="presOf" srcId="{28650FB1-C77E-4876-8D94-5D3FE0CBE3CC}" destId="{1C396C91-81A2-44B4-96E4-485CE29D108D}" srcOrd="0" destOrd="0" presId="urn:microsoft.com/office/officeart/2005/8/layout/process1"/>
    <dgm:cxn modelId="{8E71E9FF-A52D-4335-8A2D-0E6762C4BF49}" type="presOf" srcId="{F6FFC54E-7CF2-44D9-8DAA-F001D1CABAC8}" destId="{5CAE618B-82D1-41BA-96AE-B61C768F0C7A}" srcOrd="1" destOrd="0" presId="urn:microsoft.com/office/officeart/2005/8/layout/process1"/>
    <dgm:cxn modelId="{0FEDD783-DACE-4468-98CB-1900B4E8BF33}" type="presParOf" srcId="{59273296-2D12-4F45-A8C5-130CEE163F62}" destId="{DE3B41A6-3850-4DEE-A08B-5ACA453F1854}" srcOrd="0" destOrd="0" presId="urn:microsoft.com/office/officeart/2005/8/layout/process1"/>
    <dgm:cxn modelId="{BC879C77-9764-4B75-91A8-5AB9304D7365}" type="presParOf" srcId="{59273296-2D12-4F45-A8C5-130CEE163F62}" destId="{6911428F-D66F-4B58-B2C5-8FD7CDAB13D6}" srcOrd="1" destOrd="0" presId="urn:microsoft.com/office/officeart/2005/8/layout/process1"/>
    <dgm:cxn modelId="{DA819E73-245F-4440-A5C7-A11D9B85E664}" type="presParOf" srcId="{6911428F-D66F-4B58-B2C5-8FD7CDAB13D6}" destId="{1F793795-988D-4FC3-AFD6-FD1906BFE4FE}" srcOrd="0" destOrd="0" presId="urn:microsoft.com/office/officeart/2005/8/layout/process1"/>
    <dgm:cxn modelId="{E3A3FF34-51D8-4250-B415-53C3E2439604}" type="presParOf" srcId="{59273296-2D12-4F45-A8C5-130CEE163F62}" destId="{FEAFF240-6F3F-4EC2-86A8-F615DCD184C7}" srcOrd="2" destOrd="0" presId="urn:microsoft.com/office/officeart/2005/8/layout/process1"/>
    <dgm:cxn modelId="{EDAD675D-D681-4B32-B629-EA3AB5863128}" type="presParOf" srcId="{59273296-2D12-4F45-A8C5-130CEE163F62}" destId="{D5FFD709-39BE-4B79-94DB-B4A740522836}" srcOrd="3" destOrd="0" presId="urn:microsoft.com/office/officeart/2005/8/layout/process1"/>
    <dgm:cxn modelId="{E4E4FDE4-20AF-4C17-8CB7-ED41CE7DDF1F}" type="presParOf" srcId="{D5FFD709-39BE-4B79-94DB-B4A740522836}" destId="{5CAE618B-82D1-41BA-96AE-B61C768F0C7A}" srcOrd="0" destOrd="0" presId="urn:microsoft.com/office/officeart/2005/8/layout/process1"/>
    <dgm:cxn modelId="{4C8DDCA1-D86A-4CEC-BDF3-1D248FEBAD52}" type="presParOf" srcId="{59273296-2D12-4F45-A8C5-130CEE163F62}" destId="{1C396C91-81A2-44B4-96E4-485CE29D108D}" srcOrd="4"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BEC9F29-E40B-4E7D-B270-21F0D0402897}" type="doc">
      <dgm:prSet loTypeId="urn:microsoft.com/office/officeart/2005/8/layout/process1" loCatId="process" qsTypeId="urn:microsoft.com/office/officeart/2005/8/quickstyle/simple1" qsCatId="simple" csTypeId="urn:microsoft.com/office/officeart/2005/8/colors/accent1_2" csCatId="accent1" phldr="1"/>
      <dgm:spPr/>
    </dgm:pt>
    <dgm:pt modelId="{F68E620E-E895-4447-8772-EB54486F1629}">
      <dgm:prSet phldrT="[Text]" custT="1"/>
      <dgm:spPr/>
      <dgm:t>
        <a:bodyPr/>
        <a:lstStyle/>
        <a:p>
          <a:pPr>
            <a:buNone/>
          </a:pPr>
          <a:r>
            <a:rPr lang="en-IN" sz="1000"/>
            <a:t>Training Data</a:t>
          </a:r>
        </a:p>
      </dgm:t>
    </dgm:pt>
    <dgm:pt modelId="{26AF080E-40D6-463B-B2E6-4893D1A2AB37}" type="parTrans" cxnId="{52F3E148-6435-47D1-BD43-ABFA7F4714DB}">
      <dgm:prSet/>
      <dgm:spPr/>
      <dgm:t>
        <a:bodyPr/>
        <a:lstStyle/>
        <a:p>
          <a:endParaRPr lang="en-IN"/>
        </a:p>
      </dgm:t>
    </dgm:pt>
    <dgm:pt modelId="{97A070CA-B62E-4256-9D4A-3530F6F94EB2}" type="sibTrans" cxnId="{52F3E148-6435-47D1-BD43-ABFA7F4714DB}">
      <dgm:prSet/>
      <dgm:spPr/>
      <dgm:t>
        <a:bodyPr/>
        <a:lstStyle/>
        <a:p>
          <a:endParaRPr lang="en-IN"/>
        </a:p>
      </dgm:t>
    </dgm:pt>
    <dgm:pt modelId="{8968DB60-5FAC-4ADD-8785-7DF9E01B74CC}">
      <dgm:prSet custT="1"/>
      <dgm:spPr/>
      <dgm:t>
        <a:bodyPr/>
        <a:lstStyle/>
        <a:p>
          <a:pPr>
            <a:buNone/>
          </a:pPr>
          <a:r>
            <a:rPr lang="en-IN" sz="1000"/>
            <a:t>Forward Pass</a:t>
          </a:r>
        </a:p>
      </dgm:t>
    </dgm:pt>
    <dgm:pt modelId="{1ED6C68D-747B-4F22-858B-8A33FDD782F7}" type="parTrans" cxnId="{0F08F5E9-AEF9-427D-8F83-24C3863E78B6}">
      <dgm:prSet/>
      <dgm:spPr/>
      <dgm:t>
        <a:bodyPr/>
        <a:lstStyle/>
        <a:p>
          <a:endParaRPr lang="en-IN"/>
        </a:p>
      </dgm:t>
    </dgm:pt>
    <dgm:pt modelId="{D9270D95-D9C2-495C-8AF3-DD631BE21039}" type="sibTrans" cxnId="{0F08F5E9-AEF9-427D-8F83-24C3863E78B6}">
      <dgm:prSet/>
      <dgm:spPr/>
      <dgm:t>
        <a:bodyPr/>
        <a:lstStyle/>
        <a:p>
          <a:endParaRPr lang="en-IN"/>
        </a:p>
      </dgm:t>
    </dgm:pt>
    <dgm:pt modelId="{2DF5E347-559D-4B53-8AC0-835085892C92}">
      <dgm:prSet custT="1"/>
      <dgm:spPr/>
      <dgm:t>
        <a:bodyPr/>
        <a:lstStyle/>
        <a:p>
          <a:pPr>
            <a:buNone/>
          </a:pPr>
          <a:r>
            <a:rPr lang="en-IN" sz="1000"/>
            <a:t>Prediction</a:t>
          </a:r>
        </a:p>
      </dgm:t>
    </dgm:pt>
    <dgm:pt modelId="{E8735199-6F13-4930-B693-53B54B3226B8}" type="parTrans" cxnId="{313658C0-9A1C-4212-9D7D-18A2B01ED780}">
      <dgm:prSet/>
      <dgm:spPr/>
      <dgm:t>
        <a:bodyPr/>
        <a:lstStyle/>
        <a:p>
          <a:endParaRPr lang="en-IN"/>
        </a:p>
      </dgm:t>
    </dgm:pt>
    <dgm:pt modelId="{E2DF373A-6B15-4407-9274-2C1464980822}" type="sibTrans" cxnId="{313658C0-9A1C-4212-9D7D-18A2B01ED780}">
      <dgm:prSet/>
      <dgm:spPr/>
      <dgm:t>
        <a:bodyPr/>
        <a:lstStyle/>
        <a:p>
          <a:endParaRPr lang="en-IN"/>
        </a:p>
      </dgm:t>
    </dgm:pt>
    <dgm:pt modelId="{1938DD57-14A9-4927-9F09-614E85FA6DED}">
      <dgm:prSet custT="1"/>
      <dgm:spPr/>
      <dgm:t>
        <a:bodyPr/>
        <a:lstStyle/>
        <a:p>
          <a:pPr>
            <a:buNone/>
          </a:pPr>
          <a:r>
            <a:rPr lang="en-IN" sz="1000"/>
            <a:t>Error Calculation</a:t>
          </a:r>
        </a:p>
      </dgm:t>
    </dgm:pt>
    <dgm:pt modelId="{41F5D655-1F26-49D3-ADCC-9DE98BFCF197}" type="parTrans" cxnId="{D008DD7F-05F3-4759-9096-C17EF1C5D50E}">
      <dgm:prSet/>
      <dgm:spPr/>
      <dgm:t>
        <a:bodyPr/>
        <a:lstStyle/>
        <a:p>
          <a:endParaRPr lang="en-IN"/>
        </a:p>
      </dgm:t>
    </dgm:pt>
    <dgm:pt modelId="{C4299C0F-8570-43F7-BD90-3D44C8ABA57A}" type="sibTrans" cxnId="{D008DD7F-05F3-4759-9096-C17EF1C5D50E}">
      <dgm:prSet/>
      <dgm:spPr/>
      <dgm:t>
        <a:bodyPr/>
        <a:lstStyle/>
        <a:p>
          <a:endParaRPr lang="en-IN"/>
        </a:p>
      </dgm:t>
    </dgm:pt>
    <dgm:pt modelId="{4AF12887-F714-4956-A1DB-7EA32640047C}">
      <dgm:prSet custT="1"/>
      <dgm:spPr/>
      <dgm:t>
        <a:bodyPr/>
        <a:lstStyle/>
        <a:p>
          <a:pPr>
            <a:buNone/>
          </a:pPr>
          <a:r>
            <a:rPr lang="en-IN" sz="1000"/>
            <a:t>Backpropagation</a:t>
          </a:r>
        </a:p>
      </dgm:t>
    </dgm:pt>
    <dgm:pt modelId="{F42E03BE-6753-445A-BF1E-0DA648FC39FA}" type="parTrans" cxnId="{7CBFA4A5-2B45-47FB-82AC-437A2101F912}">
      <dgm:prSet/>
      <dgm:spPr/>
      <dgm:t>
        <a:bodyPr/>
        <a:lstStyle/>
        <a:p>
          <a:endParaRPr lang="en-IN"/>
        </a:p>
      </dgm:t>
    </dgm:pt>
    <dgm:pt modelId="{3285FBF3-25F4-41E8-BBA7-9CD66490AE4A}" type="sibTrans" cxnId="{7CBFA4A5-2B45-47FB-82AC-437A2101F912}">
      <dgm:prSet/>
      <dgm:spPr/>
      <dgm:t>
        <a:bodyPr/>
        <a:lstStyle/>
        <a:p>
          <a:endParaRPr lang="en-IN"/>
        </a:p>
      </dgm:t>
    </dgm:pt>
    <dgm:pt modelId="{C94ACB2C-4645-47DD-9E53-93FD242B1624}">
      <dgm:prSet custT="1"/>
      <dgm:spPr/>
      <dgm:t>
        <a:bodyPr/>
        <a:lstStyle/>
        <a:p>
          <a:pPr>
            <a:buNone/>
          </a:pPr>
          <a:r>
            <a:rPr lang="en-IN" sz="1000"/>
            <a:t>Update Weights</a:t>
          </a:r>
        </a:p>
      </dgm:t>
    </dgm:pt>
    <dgm:pt modelId="{06FF42B1-AC2F-4B72-BF90-B34483537474}" type="parTrans" cxnId="{D9D6BB45-F23D-408A-86B3-C087549DCBF9}">
      <dgm:prSet/>
      <dgm:spPr/>
      <dgm:t>
        <a:bodyPr/>
        <a:lstStyle/>
        <a:p>
          <a:endParaRPr lang="en-IN"/>
        </a:p>
      </dgm:t>
    </dgm:pt>
    <dgm:pt modelId="{33CB6856-84C7-48D3-B4DB-5BDA70331B74}" type="sibTrans" cxnId="{D9D6BB45-F23D-408A-86B3-C087549DCBF9}">
      <dgm:prSet/>
      <dgm:spPr/>
      <dgm:t>
        <a:bodyPr/>
        <a:lstStyle/>
        <a:p>
          <a:endParaRPr lang="en-IN"/>
        </a:p>
      </dgm:t>
    </dgm:pt>
    <dgm:pt modelId="{A8C9F636-7F23-4D59-B59C-2FC4EFFFBFC7}">
      <dgm:prSet custT="1"/>
      <dgm:spPr/>
      <dgm:t>
        <a:bodyPr/>
        <a:lstStyle/>
        <a:p>
          <a:pPr>
            <a:buNone/>
          </a:pPr>
          <a:r>
            <a:rPr lang="en-IN" sz="1000"/>
            <a:t>Repeat until Error is Minimum</a:t>
          </a:r>
        </a:p>
      </dgm:t>
    </dgm:pt>
    <dgm:pt modelId="{281F04A2-97E5-402A-A977-5E358D2FDC40}" type="parTrans" cxnId="{61A7060E-D131-4FDB-B886-B8159993EF70}">
      <dgm:prSet/>
      <dgm:spPr/>
      <dgm:t>
        <a:bodyPr/>
        <a:lstStyle/>
        <a:p>
          <a:endParaRPr lang="en-IN"/>
        </a:p>
      </dgm:t>
    </dgm:pt>
    <dgm:pt modelId="{6663671B-983F-4BEB-8D71-ECCF03535FCC}" type="sibTrans" cxnId="{61A7060E-D131-4FDB-B886-B8159993EF70}">
      <dgm:prSet/>
      <dgm:spPr/>
      <dgm:t>
        <a:bodyPr/>
        <a:lstStyle/>
        <a:p>
          <a:endParaRPr lang="en-IN"/>
        </a:p>
      </dgm:t>
    </dgm:pt>
    <dgm:pt modelId="{4687DC8F-696E-4B81-837A-ECDD4A5E1EF6}" type="pres">
      <dgm:prSet presAssocID="{9BEC9F29-E40B-4E7D-B270-21F0D0402897}" presName="Name0" presStyleCnt="0">
        <dgm:presLayoutVars>
          <dgm:dir/>
          <dgm:resizeHandles val="exact"/>
        </dgm:presLayoutVars>
      </dgm:prSet>
      <dgm:spPr/>
    </dgm:pt>
    <dgm:pt modelId="{B7A26E7F-FF5B-4009-A559-65F0AEC0AD9D}" type="pres">
      <dgm:prSet presAssocID="{F68E620E-E895-4447-8772-EB54486F1629}" presName="node" presStyleLbl="node1" presStyleIdx="0" presStyleCnt="7">
        <dgm:presLayoutVars>
          <dgm:bulletEnabled val="1"/>
        </dgm:presLayoutVars>
      </dgm:prSet>
      <dgm:spPr/>
    </dgm:pt>
    <dgm:pt modelId="{4E1EB7C4-19B5-4D47-9953-0234BD1DB33F}" type="pres">
      <dgm:prSet presAssocID="{97A070CA-B62E-4256-9D4A-3530F6F94EB2}" presName="sibTrans" presStyleLbl="sibTrans2D1" presStyleIdx="0" presStyleCnt="6"/>
      <dgm:spPr/>
    </dgm:pt>
    <dgm:pt modelId="{D6410714-B155-4E3F-A2D6-D59FED6725DF}" type="pres">
      <dgm:prSet presAssocID="{97A070CA-B62E-4256-9D4A-3530F6F94EB2}" presName="connectorText" presStyleLbl="sibTrans2D1" presStyleIdx="0" presStyleCnt="6"/>
      <dgm:spPr/>
    </dgm:pt>
    <dgm:pt modelId="{8043FD37-E8A2-4C19-9A03-C738A16A72C2}" type="pres">
      <dgm:prSet presAssocID="{8968DB60-5FAC-4ADD-8785-7DF9E01B74CC}" presName="node" presStyleLbl="node1" presStyleIdx="1" presStyleCnt="7">
        <dgm:presLayoutVars>
          <dgm:bulletEnabled val="1"/>
        </dgm:presLayoutVars>
      </dgm:prSet>
      <dgm:spPr/>
    </dgm:pt>
    <dgm:pt modelId="{5732FC65-CD64-4657-B091-57ADF15A6924}" type="pres">
      <dgm:prSet presAssocID="{D9270D95-D9C2-495C-8AF3-DD631BE21039}" presName="sibTrans" presStyleLbl="sibTrans2D1" presStyleIdx="1" presStyleCnt="6"/>
      <dgm:spPr/>
    </dgm:pt>
    <dgm:pt modelId="{5F55417E-19D4-405E-A22F-EDF59C5C9477}" type="pres">
      <dgm:prSet presAssocID="{D9270D95-D9C2-495C-8AF3-DD631BE21039}" presName="connectorText" presStyleLbl="sibTrans2D1" presStyleIdx="1" presStyleCnt="6"/>
      <dgm:spPr/>
    </dgm:pt>
    <dgm:pt modelId="{7AE98B1C-4957-4C54-8FC0-DE629DD0909D}" type="pres">
      <dgm:prSet presAssocID="{2DF5E347-559D-4B53-8AC0-835085892C92}" presName="node" presStyleLbl="node1" presStyleIdx="2" presStyleCnt="7">
        <dgm:presLayoutVars>
          <dgm:bulletEnabled val="1"/>
        </dgm:presLayoutVars>
      </dgm:prSet>
      <dgm:spPr/>
    </dgm:pt>
    <dgm:pt modelId="{C27962BB-522D-47EE-97B7-FAD46D627D02}" type="pres">
      <dgm:prSet presAssocID="{E2DF373A-6B15-4407-9274-2C1464980822}" presName="sibTrans" presStyleLbl="sibTrans2D1" presStyleIdx="2" presStyleCnt="6"/>
      <dgm:spPr/>
    </dgm:pt>
    <dgm:pt modelId="{9FBA2A3A-20B1-49DC-8E13-B4C278C3815E}" type="pres">
      <dgm:prSet presAssocID="{E2DF373A-6B15-4407-9274-2C1464980822}" presName="connectorText" presStyleLbl="sibTrans2D1" presStyleIdx="2" presStyleCnt="6"/>
      <dgm:spPr/>
    </dgm:pt>
    <dgm:pt modelId="{318B6479-6158-447F-A344-BD6C79105616}" type="pres">
      <dgm:prSet presAssocID="{1938DD57-14A9-4927-9F09-614E85FA6DED}" presName="node" presStyleLbl="node1" presStyleIdx="3" presStyleCnt="7">
        <dgm:presLayoutVars>
          <dgm:bulletEnabled val="1"/>
        </dgm:presLayoutVars>
      </dgm:prSet>
      <dgm:spPr/>
    </dgm:pt>
    <dgm:pt modelId="{E92C90AF-46EB-4B7C-9037-8DAD8B6DC8CB}" type="pres">
      <dgm:prSet presAssocID="{C4299C0F-8570-43F7-BD90-3D44C8ABA57A}" presName="sibTrans" presStyleLbl="sibTrans2D1" presStyleIdx="3" presStyleCnt="6"/>
      <dgm:spPr/>
    </dgm:pt>
    <dgm:pt modelId="{38F3255E-8228-4752-9B23-4D3333FED4AC}" type="pres">
      <dgm:prSet presAssocID="{C4299C0F-8570-43F7-BD90-3D44C8ABA57A}" presName="connectorText" presStyleLbl="sibTrans2D1" presStyleIdx="3" presStyleCnt="6"/>
      <dgm:spPr/>
    </dgm:pt>
    <dgm:pt modelId="{3DB74203-9E8B-4623-BC24-9E0F508B1C53}" type="pres">
      <dgm:prSet presAssocID="{4AF12887-F714-4956-A1DB-7EA32640047C}" presName="node" presStyleLbl="node1" presStyleIdx="4" presStyleCnt="7">
        <dgm:presLayoutVars>
          <dgm:bulletEnabled val="1"/>
        </dgm:presLayoutVars>
      </dgm:prSet>
      <dgm:spPr/>
    </dgm:pt>
    <dgm:pt modelId="{3C70866F-DE8B-4B31-B630-82BF2B046B5D}" type="pres">
      <dgm:prSet presAssocID="{3285FBF3-25F4-41E8-BBA7-9CD66490AE4A}" presName="sibTrans" presStyleLbl="sibTrans2D1" presStyleIdx="4" presStyleCnt="6"/>
      <dgm:spPr/>
    </dgm:pt>
    <dgm:pt modelId="{07335F86-0B4C-40AA-B6AE-BEB8921120D1}" type="pres">
      <dgm:prSet presAssocID="{3285FBF3-25F4-41E8-BBA7-9CD66490AE4A}" presName="connectorText" presStyleLbl="sibTrans2D1" presStyleIdx="4" presStyleCnt="6"/>
      <dgm:spPr/>
    </dgm:pt>
    <dgm:pt modelId="{F730116D-DAF2-4C2D-95B7-B6E99DF46028}" type="pres">
      <dgm:prSet presAssocID="{C94ACB2C-4645-47DD-9E53-93FD242B1624}" presName="node" presStyleLbl="node1" presStyleIdx="5" presStyleCnt="7">
        <dgm:presLayoutVars>
          <dgm:bulletEnabled val="1"/>
        </dgm:presLayoutVars>
      </dgm:prSet>
      <dgm:spPr/>
    </dgm:pt>
    <dgm:pt modelId="{52A9070A-E498-44DF-A4C9-B8E6591DC542}" type="pres">
      <dgm:prSet presAssocID="{33CB6856-84C7-48D3-B4DB-5BDA70331B74}" presName="sibTrans" presStyleLbl="sibTrans2D1" presStyleIdx="5" presStyleCnt="6"/>
      <dgm:spPr/>
    </dgm:pt>
    <dgm:pt modelId="{BA6E488F-A571-4EBF-AA47-394B2D1F6FD2}" type="pres">
      <dgm:prSet presAssocID="{33CB6856-84C7-48D3-B4DB-5BDA70331B74}" presName="connectorText" presStyleLbl="sibTrans2D1" presStyleIdx="5" presStyleCnt="6"/>
      <dgm:spPr/>
    </dgm:pt>
    <dgm:pt modelId="{821DF3D8-0D83-446E-965E-CEAF57D11027}" type="pres">
      <dgm:prSet presAssocID="{A8C9F636-7F23-4D59-B59C-2FC4EFFFBFC7}" presName="node" presStyleLbl="node1" presStyleIdx="6" presStyleCnt="7">
        <dgm:presLayoutVars>
          <dgm:bulletEnabled val="1"/>
        </dgm:presLayoutVars>
      </dgm:prSet>
      <dgm:spPr/>
    </dgm:pt>
  </dgm:ptLst>
  <dgm:cxnLst>
    <dgm:cxn modelId="{C4946805-4719-4D86-9243-E81DE1ABEE72}" type="presOf" srcId="{3285FBF3-25F4-41E8-BBA7-9CD66490AE4A}" destId="{3C70866F-DE8B-4B31-B630-82BF2B046B5D}" srcOrd="0" destOrd="0" presId="urn:microsoft.com/office/officeart/2005/8/layout/process1"/>
    <dgm:cxn modelId="{61A7060E-D131-4FDB-B886-B8159993EF70}" srcId="{9BEC9F29-E40B-4E7D-B270-21F0D0402897}" destId="{A8C9F636-7F23-4D59-B59C-2FC4EFFFBFC7}" srcOrd="6" destOrd="0" parTransId="{281F04A2-97E5-402A-A977-5E358D2FDC40}" sibTransId="{6663671B-983F-4BEB-8D71-ECCF03535FCC}"/>
    <dgm:cxn modelId="{3E0C6834-BBFF-42C6-884C-7E9993CFF32C}" type="presOf" srcId="{3285FBF3-25F4-41E8-BBA7-9CD66490AE4A}" destId="{07335F86-0B4C-40AA-B6AE-BEB8921120D1}" srcOrd="1" destOrd="0" presId="urn:microsoft.com/office/officeart/2005/8/layout/process1"/>
    <dgm:cxn modelId="{73638337-0A90-460C-995A-F93C16058F53}" type="presOf" srcId="{97A070CA-B62E-4256-9D4A-3530F6F94EB2}" destId="{4E1EB7C4-19B5-4D47-9953-0234BD1DB33F}" srcOrd="0" destOrd="0" presId="urn:microsoft.com/office/officeart/2005/8/layout/process1"/>
    <dgm:cxn modelId="{69577260-E215-4626-9E07-64E76824825F}" type="presOf" srcId="{D9270D95-D9C2-495C-8AF3-DD631BE21039}" destId="{5732FC65-CD64-4657-B091-57ADF15A6924}" srcOrd="0" destOrd="0" presId="urn:microsoft.com/office/officeart/2005/8/layout/process1"/>
    <dgm:cxn modelId="{D9D6BB45-F23D-408A-86B3-C087549DCBF9}" srcId="{9BEC9F29-E40B-4E7D-B270-21F0D0402897}" destId="{C94ACB2C-4645-47DD-9E53-93FD242B1624}" srcOrd="5" destOrd="0" parTransId="{06FF42B1-AC2F-4B72-BF90-B34483537474}" sibTransId="{33CB6856-84C7-48D3-B4DB-5BDA70331B74}"/>
    <dgm:cxn modelId="{4F522268-16B7-4971-8069-58AA7C3D7730}" type="presOf" srcId="{8968DB60-5FAC-4ADD-8785-7DF9E01B74CC}" destId="{8043FD37-E8A2-4C19-9A03-C738A16A72C2}" srcOrd="0" destOrd="0" presId="urn:microsoft.com/office/officeart/2005/8/layout/process1"/>
    <dgm:cxn modelId="{52F3E148-6435-47D1-BD43-ABFA7F4714DB}" srcId="{9BEC9F29-E40B-4E7D-B270-21F0D0402897}" destId="{F68E620E-E895-4447-8772-EB54486F1629}" srcOrd="0" destOrd="0" parTransId="{26AF080E-40D6-463B-B2E6-4893D1A2AB37}" sibTransId="{97A070CA-B62E-4256-9D4A-3530F6F94EB2}"/>
    <dgm:cxn modelId="{1986416C-842F-4473-9A2E-E600C5A7DA4D}" type="presOf" srcId="{33CB6856-84C7-48D3-B4DB-5BDA70331B74}" destId="{52A9070A-E498-44DF-A4C9-B8E6591DC542}" srcOrd="0" destOrd="0" presId="urn:microsoft.com/office/officeart/2005/8/layout/process1"/>
    <dgm:cxn modelId="{A705AF6F-6372-44A8-A9EC-D59EE9AAF56C}" type="presOf" srcId="{C4299C0F-8570-43F7-BD90-3D44C8ABA57A}" destId="{E92C90AF-46EB-4B7C-9037-8DAD8B6DC8CB}" srcOrd="0" destOrd="0" presId="urn:microsoft.com/office/officeart/2005/8/layout/process1"/>
    <dgm:cxn modelId="{748EBE54-C06C-4B22-8937-C9CDC93660A7}" type="presOf" srcId="{F68E620E-E895-4447-8772-EB54486F1629}" destId="{B7A26E7F-FF5B-4009-A559-65F0AEC0AD9D}" srcOrd="0" destOrd="0" presId="urn:microsoft.com/office/officeart/2005/8/layout/process1"/>
    <dgm:cxn modelId="{A45DB858-B438-453E-8B10-57C7247BBF00}" type="presOf" srcId="{2DF5E347-559D-4B53-8AC0-835085892C92}" destId="{7AE98B1C-4957-4C54-8FC0-DE629DD0909D}" srcOrd="0" destOrd="0" presId="urn:microsoft.com/office/officeart/2005/8/layout/process1"/>
    <dgm:cxn modelId="{04D1FE7E-2CA7-47B4-9DCF-0DC67F90E227}" type="presOf" srcId="{E2DF373A-6B15-4407-9274-2C1464980822}" destId="{9FBA2A3A-20B1-49DC-8E13-B4C278C3815E}" srcOrd="1" destOrd="0" presId="urn:microsoft.com/office/officeart/2005/8/layout/process1"/>
    <dgm:cxn modelId="{D008DD7F-05F3-4759-9096-C17EF1C5D50E}" srcId="{9BEC9F29-E40B-4E7D-B270-21F0D0402897}" destId="{1938DD57-14A9-4927-9F09-614E85FA6DED}" srcOrd="3" destOrd="0" parTransId="{41F5D655-1F26-49D3-ADCC-9DE98BFCF197}" sibTransId="{C4299C0F-8570-43F7-BD90-3D44C8ABA57A}"/>
    <dgm:cxn modelId="{7A3B8194-C732-4DF0-A3FB-B9DE5BFC12B6}" type="presOf" srcId="{D9270D95-D9C2-495C-8AF3-DD631BE21039}" destId="{5F55417E-19D4-405E-A22F-EDF59C5C9477}" srcOrd="1" destOrd="0" presId="urn:microsoft.com/office/officeart/2005/8/layout/process1"/>
    <dgm:cxn modelId="{41A0D89D-FE31-4AA4-9CC4-8CFC5D9319FA}" type="presOf" srcId="{C94ACB2C-4645-47DD-9E53-93FD242B1624}" destId="{F730116D-DAF2-4C2D-95B7-B6E99DF46028}" srcOrd="0" destOrd="0" presId="urn:microsoft.com/office/officeart/2005/8/layout/process1"/>
    <dgm:cxn modelId="{A17AEA9D-675C-440C-8D28-155C9CAD5DE6}" type="presOf" srcId="{1938DD57-14A9-4927-9F09-614E85FA6DED}" destId="{318B6479-6158-447F-A344-BD6C79105616}" srcOrd="0" destOrd="0" presId="urn:microsoft.com/office/officeart/2005/8/layout/process1"/>
    <dgm:cxn modelId="{7CBFA4A5-2B45-47FB-82AC-437A2101F912}" srcId="{9BEC9F29-E40B-4E7D-B270-21F0D0402897}" destId="{4AF12887-F714-4956-A1DB-7EA32640047C}" srcOrd="4" destOrd="0" parTransId="{F42E03BE-6753-445A-BF1E-0DA648FC39FA}" sibTransId="{3285FBF3-25F4-41E8-BBA7-9CD66490AE4A}"/>
    <dgm:cxn modelId="{81E65CBD-61B4-4FDA-9B27-88430A1D9904}" type="presOf" srcId="{33CB6856-84C7-48D3-B4DB-5BDA70331B74}" destId="{BA6E488F-A571-4EBF-AA47-394B2D1F6FD2}" srcOrd="1" destOrd="0" presId="urn:microsoft.com/office/officeart/2005/8/layout/process1"/>
    <dgm:cxn modelId="{AC709EBD-F9BA-4D5E-9583-4A1AED574E43}" type="presOf" srcId="{9BEC9F29-E40B-4E7D-B270-21F0D0402897}" destId="{4687DC8F-696E-4B81-837A-ECDD4A5E1EF6}" srcOrd="0" destOrd="0" presId="urn:microsoft.com/office/officeart/2005/8/layout/process1"/>
    <dgm:cxn modelId="{313658C0-9A1C-4212-9D7D-18A2B01ED780}" srcId="{9BEC9F29-E40B-4E7D-B270-21F0D0402897}" destId="{2DF5E347-559D-4B53-8AC0-835085892C92}" srcOrd="2" destOrd="0" parTransId="{E8735199-6F13-4930-B693-53B54B3226B8}" sibTransId="{E2DF373A-6B15-4407-9274-2C1464980822}"/>
    <dgm:cxn modelId="{1B8717C4-54AB-45B1-BC91-8EE93D62F65A}" type="presOf" srcId="{E2DF373A-6B15-4407-9274-2C1464980822}" destId="{C27962BB-522D-47EE-97B7-FAD46D627D02}" srcOrd="0" destOrd="0" presId="urn:microsoft.com/office/officeart/2005/8/layout/process1"/>
    <dgm:cxn modelId="{F0ED0DD2-34B4-461F-8139-21E17A1330C3}" type="presOf" srcId="{C4299C0F-8570-43F7-BD90-3D44C8ABA57A}" destId="{38F3255E-8228-4752-9B23-4D3333FED4AC}" srcOrd="1" destOrd="0" presId="urn:microsoft.com/office/officeart/2005/8/layout/process1"/>
    <dgm:cxn modelId="{29BE15DB-22A7-4A2F-8601-F09CA84F1AFE}" type="presOf" srcId="{4AF12887-F714-4956-A1DB-7EA32640047C}" destId="{3DB74203-9E8B-4623-BC24-9E0F508B1C53}" srcOrd="0" destOrd="0" presId="urn:microsoft.com/office/officeart/2005/8/layout/process1"/>
    <dgm:cxn modelId="{0F08F5E9-AEF9-427D-8F83-24C3863E78B6}" srcId="{9BEC9F29-E40B-4E7D-B270-21F0D0402897}" destId="{8968DB60-5FAC-4ADD-8785-7DF9E01B74CC}" srcOrd="1" destOrd="0" parTransId="{1ED6C68D-747B-4F22-858B-8A33FDD782F7}" sibTransId="{D9270D95-D9C2-495C-8AF3-DD631BE21039}"/>
    <dgm:cxn modelId="{19C3CBF3-5C0E-4903-80FF-66B24F2D3B04}" type="presOf" srcId="{A8C9F636-7F23-4D59-B59C-2FC4EFFFBFC7}" destId="{821DF3D8-0D83-446E-965E-CEAF57D11027}" srcOrd="0" destOrd="0" presId="urn:microsoft.com/office/officeart/2005/8/layout/process1"/>
    <dgm:cxn modelId="{3BEA4DF5-AEEC-4EA8-A217-FC7F84511D43}" type="presOf" srcId="{97A070CA-B62E-4256-9D4A-3530F6F94EB2}" destId="{D6410714-B155-4E3F-A2D6-D59FED6725DF}" srcOrd="1" destOrd="0" presId="urn:microsoft.com/office/officeart/2005/8/layout/process1"/>
    <dgm:cxn modelId="{1110463F-61C6-4282-99B0-632BE5C56001}" type="presParOf" srcId="{4687DC8F-696E-4B81-837A-ECDD4A5E1EF6}" destId="{B7A26E7F-FF5B-4009-A559-65F0AEC0AD9D}" srcOrd="0" destOrd="0" presId="urn:microsoft.com/office/officeart/2005/8/layout/process1"/>
    <dgm:cxn modelId="{A0DF1B53-4A09-4DDE-994C-62945ECD01F7}" type="presParOf" srcId="{4687DC8F-696E-4B81-837A-ECDD4A5E1EF6}" destId="{4E1EB7C4-19B5-4D47-9953-0234BD1DB33F}" srcOrd="1" destOrd="0" presId="urn:microsoft.com/office/officeart/2005/8/layout/process1"/>
    <dgm:cxn modelId="{7FD28A88-707A-493F-A585-3EEDDAC1C2A0}" type="presParOf" srcId="{4E1EB7C4-19B5-4D47-9953-0234BD1DB33F}" destId="{D6410714-B155-4E3F-A2D6-D59FED6725DF}" srcOrd="0" destOrd="0" presId="urn:microsoft.com/office/officeart/2005/8/layout/process1"/>
    <dgm:cxn modelId="{A1ADD3CA-B04C-4245-A93B-D2A98D1E3758}" type="presParOf" srcId="{4687DC8F-696E-4B81-837A-ECDD4A5E1EF6}" destId="{8043FD37-E8A2-4C19-9A03-C738A16A72C2}" srcOrd="2" destOrd="0" presId="urn:microsoft.com/office/officeart/2005/8/layout/process1"/>
    <dgm:cxn modelId="{A041E7A7-8DD9-4596-8FE1-53C67FFC4774}" type="presParOf" srcId="{4687DC8F-696E-4B81-837A-ECDD4A5E1EF6}" destId="{5732FC65-CD64-4657-B091-57ADF15A6924}" srcOrd="3" destOrd="0" presId="urn:microsoft.com/office/officeart/2005/8/layout/process1"/>
    <dgm:cxn modelId="{16B0EE72-1570-47E6-99AC-0D9D9438B1A9}" type="presParOf" srcId="{5732FC65-CD64-4657-B091-57ADF15A6924}" destId="{5F55417E-19D4-405E-A22F-EDF59C5C9477}" srcOrd="0" destOrd="0" presId="urn:microsoft.com/office/officeart/2005/8/layout/process1"/>
    <dgm:cxn modelId="{0A58A9D4-B25E-4D8C-8430-82DEB96CD225}" type="presParOf" srcId="{4687DC8F-696E-4B81-837A-ECDD4A5E1EF6}" destId="{7AE98B1C-4957-4C54-8FC0-DE629DD0909D}" srcOrd="4" destOrd="0" presId="urn:microsoft.com/office/officeart/2005/8/layout/process1"/>
    <dgm:cxn modelId="{07DFEE36-4282-47D5-9A16-4341D2BD5961}" type="presParOf" srcId="{4687DC8F-696E-4B81-837A-ECDD4A5E1EF6}" destId="{C27962BB-522D-47EE-97B7-FAD46D627D02}" srcOrd="5" destOrd="0" presId="urn:microsoft.com/office/officeart/2005/8/layout/process1"/>
    <dgm:cxn modelId="{421E11CA-27EE-43F5-AC8F-7766270058D5}" type="presParOf" srcId="{C27962BB-522D-47EE-97B7-FAD46D627D02}" destId="{9FBA2A3A-20B1-49DC-8E13-B4C278C3815E}" srcOrd="0" destOrd="0" presId="urn:microsoft.com/office/officeart/2005/8/layout/process1"/>
    <dgm:cxn modelId="{F717E23A-3B58-4EB9-AF94-7AF1CFA6EF02}" type="presParOf" srcId="{4687DC8F-696E-4B81-837A-ECDD4A5E1EF6}" destId="{318B6479-6158-447F-A344-BD6C79105616}" srcOrd="6" destOrd="0" presId="urn:microsoft.com/office/officeart/2005/8/layout/process1"/>
    <dgm:cxn modelId="{77BA7107-24AE-4F47-A8E2-F1D54AA3913A}" type="presParOf" srcId="{4687DC8F-696E-4B81-837A-ECDD4A5E1EF6}" destId="{E92C90AF-46EB-4B7C-9037-8DAD8B6DC8CB}" srcOrd="7" destOrd="0" presId="urn:microsoft.com/office/officeart/2005/8/layout/process1"/>
    <dgm:cxn modelId="{E4DEE2B0-ED29-44EF-9A60-167A170E5C9B}" type="presParOf" srcId="{E92C90AF-46EB-4B7C-9037-8DAD8B6DC8CB}" destId="{38F3255E-8228-4752-9B23-4D3333FED4AC}" srcOrd="0" destOrd="0" presId="urn:microsoft.com/office/officeart/2005/8/layout/process1"/>
    <dgm:cxn modelId="{F116E14F-81C8-42B0-9A84-6BCC68987C0E}" type="presParOf" srcId="{4687DC8F-696E-4B81-837A-ECDD4A5E1EF6}" destId="{3DB74203-9E8B-4623-BC24-9E0F508B1C53}" srcOrd="8" destOrd="0" presId="urn:microsoft.com/office/officeart/2005/8/layout/process1"/>
    <dgm:cxn modelId="{0DD94763-1615-4EFA-B230-AE7BCE9E5AC3}" type="presParOf" srcId="{4687DC8F-696E-4B81-837A-ECDD4A5E1EF6}" destId="{3C70866F-DE8B-4B31-B630-82BF2B046B5D}" srcOrd="9" destOrd="0" presId="urn:microsoft.com/office/officeart/2005/8/layout/process1"/>
    <dgm:cxn modelId="{ADA5AD00-5E2D-4ED7-B5FB-48418E1BBA67}" type="presParOf" srcId="{3C70866F-DE8B-4B31-B630-82BF2B046B5D}" destId="{07335F86-0B4C-40AA-B6AE-BEB8921120D1}" srcOrd="0" destOrd="0" presId="urn:microsoft.com/office/officeart/2005/8/layout/process1"/>
    <dgm:cxn modelId="{2F4C3AB7-097C-4710-9E6A-F9FA8F2A2417}" type="presParOf" srcId="{4687DC8F-696E-4B81-837A-ECDD4A5E1EF6}" destId="{F730116D-DAF2-4C2D-95B7-B6E99DF46028}" srcOrd="10" destOrd="0" presId="urn:microsoft.com/office/officeart/2005/8/layout/process1"/>
    <dgm:cxn modelId="{0A873C46-2A0C-4183-8CC3-D64E40D53D90}" type="presParOf" srcId="{4687DC8F-696E-4B81-837A-ECDD4A5E1EF6}" destId="{52A9070A-E498-44DF-A4C9-B8E6591DC542}" srcOrd="11" destOrd="0" presId="urn:microsoft.com/office/officeart/2005/8/layout/process1"/>
    <dgm:cxn modelId="{A597F548-A656-40C9-B64A-165DF0DA2C63}" type="presParOf" srcId="{52A9070A-E498-44DF-A4C9-B8E6591DC542}" destId="{BA6E488F-A571-4EBF-AA47-394B2D1F6FD2}" srcOrd="0" destOrd="0" presId="urn:microsoft.com/office/officeart/2005/8/layout/process1"/>
    <dgm:cxn modelId="{56AD68CE-A577-40F0-8B06-4304CA9B08C8}" type="presParOf" srcId="{4687DC8F-696E-4B81-837A-ECDD4A5E1EF6}" destId="{821DF3D8-0D83-446E-965E-CEAF57D11027}" srcOrd="12"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339926D-73A4-4545-A0D4-C7A89456ACBB}" type="doc">
      <dgm:prSet loTypeId="urn:microsoft.com/office/officeart/2005/8/layout/hProcess9" loCatId="process" qsTypeId="urn:microsoft.com/office/officeart/2005/8/quickstyle/simple3" qsCatId="simple" csTypeId="urn:microsoft.com/office/officeart/2005/8/colors/accent1_2" csCatId="accent1" phldr="1"/>
      <dgm:spPr/>
    </dgm:pt>
    <dgm:pt modelId="{DA175B81-B0FE-4557-B998-E93E69773478}">
      <dgm:prSet phldrT="[Text]"/>
      <dgm:spPr/>
      <dgm:t>
        <a:bodyPr/>
        <a:lstStyle/>
        <a:p>
          <a:pPr>
            <a:buNone/>
          </a:pPr>
          <a:r>
            <a:rPr lang="en-IN"/>
            <a:t>Initial Population</a:t>
          </a:r>
        </a:p>
      </dgm:t>
    </dgm:pt>
    <dgm:pt modelId="{F3311FD5-8472-4B06-A43F-F091BF411884}" type="parTrans" cxnId="{9025A599-86EB-4CF0-98C7-BC67CD497C01}">
      <dgm:prSet/>
      <dgm:spPr/>
      <dgm:t>
        <a:bodyPr/>
        <a:lstStyle/>
        <a:p>
          <a:endParaRPr lang="en-IN"/>
        </a:p>
      </dgm:t>
    </dgm:pt>
    <dgm:pt modelId="{8201DFE9-17CE-4094-A38E-BBE1AB7599D9}" type="sibTrans" cxnId="{9025A599-86EB-4CF0-98C7-BC67CD497C01}">
      <dgm:prSet/>
      <dgm:spPr/>
      <dgm:t>
        <a:bodyPr/>
        <a:lstStyle/>
        <a:p>
          <a:endParaRPr lang="en-IN"/>
        </a:p>
      </dgm:t>
    </dgm:pt>
    <dgm:pt modelId="{AD6FC9C6-C575-4FF9-9E5F-73719B3CEBB9}">
      <dgm:prSet/>
      <dgm:spPr/>
      <dgm:t>
        <a:bodyPr/>
        <a:lstStyle/>
        <a:p>
          <a:pPr>
            <a:buNone/>
          </a:pPr>
          <a:r>
            <a:rPr lang="en-IN"/>
            <a:t>Selection</a:t>
          </a:r>
        </a:p>
      </dgm:t>
    </dgm:pt>
    <dgm:pt modelId="{27D658F2-7809-4A35-93BC-E477CBC5C1CD}" type="parTrans" cxnId="{B9D8F243-64B0-4D52-9522-081D3D237EE8}">
      <dgm:prSet/>
      <dgm:spPr/>
      <dgm:t>
        <a:bodyPr/>
        <a:lstStyle/>
        <a:p>
          <a:endParaRPr lang="en-IN"/>
        </a:p>
      </dgm:t>
    </dgm:pt>
    <dgm:pt modelId="{1C509ABE-E38A-4659-BA8F-CA77766A2E4B}" type="sibTrans" cxnId="{B9D8F243-64B0-4D52-9522-081D3D237EE8}">
      <dgm:prSet/>
      <dgm:spPr/>
      <dgm:t>
        <a:bodyPr/>
        <a:lstStyle/>
        <a:p>
          <a:endParaRPr lang="en-IN"/>
        </a:p>
      </dgm:t>
    </dgm:pt>
    <dgm:pt modelId="{B3EFEBC5-5FCD-47BA-AE7D-0C16A90F9042}">
      <dgm:prSet/>
      <dgm:spPr/>
      <dgm:t>
        <a:bodyPr/>
        <a:lstStyle/>
        <a:p>
          <a:pPr>
            <a:buNone/>
          </a:pPr>
          <a:r>
            <a:rPr lang="en-IN"/>
            <a:t>Best Parents</a:t>
          </a:r>
        </a:p>
      </dgm:t>
    </dgm:pt>
    <dgm:pt modelId="{8A061504-8BFF-49B3-918A-6117D1295850}" type="parTrans" cxnId="{DA7D9752-581F-4305-B863-2533643FD778}">
      <dgm:prSet/>
      <dgm:spPr/>
      <dgm:t>
        <a:bodyPr/>
        <a:lstStyle/>
        <a:p>
          <a:endParaRPr lang="en-IN"/>
        </a:p>
      </dgm:t>
    </dgm:pt>
    <dgm:pt modelId="{0D9F42FA-AC81-4DA7-812D-18B917B675D2}" type="sibTrans" cxnId="{DA7D9752-581F-4305-B863-2533643FD778}">
      <dgm:prSet/>
      <dgm:spPr/>
      <dgm:t>
        <a:bodyPr/>
        <a:lstStyle/>
        <a:p>
          <a:endParaRPr lang="en-IN"/>
        </a:p>
      </dgm:t>
    </dgm:pt>
    <dgm:pt modelId="{DE4FA522-9232-4EDD-8C67-1E44CE930DD0}">
      <dgm:prSet/>
      <dgm:spPr/>
      <dgm:t>
        <a:bodyPr/>
        <a:lstStyle/>
        <a:p>
          <a:pPr>
            <a:buNone/>
          </a:pPr>
          <a:r>
            <a:rPr lang="en-IN"/>
            <a:t>Crossover</a:t>
          </a:r>
        </a:p>
      </dgm:t>
    </dgm:pt>
    <dgm:pt modelId="{9FBA798A-ABD2-4C6E-AE82-30FEC8927C74}" type="parTrans" cxnId="{33729C9B-49C7-4FD2-829F-8A62617B8075}">
      <dgm:prSet/>
      <dgm:spPr/>
      <dgm:t>
        <a:bodyPr/>
        <a:lstStyle/>
        <a:p>
          <a:endParaRPr lang="en-IN"/>
        </a:p>
      </dgm:t>
    </dgm:pt>
    <dgm:pt modelId="{FE8F1277-D090-4F71-A5BE-287906291878}" type="sibTrans" cxnId="{33729C9B-49C7-4FD2-829F-8A62617B8075}">
      <dgm:prSet/>
      <dgm:spPr/>
      <dgm:t>
        <a:bodyPr/>
        <a:lstStyle/>
        <a:p>
          <a:endParaRPr lang="en-IN"/>
        </a:p>
      </dgm:t>
    </dgm:pt>
    <dgm:pt modelId="{F509AECF-EF71-4696-B0AE-E32984663F51}">
      <dgm:prSet/>
      <dgm:spPr/>
      <dgm:t>
        <a:bodyPr/>
        <a:lstStyle/>
        <a:p>
          <a:pPr>
            <a:buNone/>
          </a:pPr>
          <a:r>
            <a:rPr lang="en-IN"/>
            <a:t>New Offspring</a:t>
          </a:r>
        </a:p>
      </dgm:t>
    </dgm:pt>
    <dgm:pt modelId="{94C68870-A1F4-4906-ABBA-75314BF22C60}" type="parTrans" cxnId="{3C8D5B43-27DF-41FC-96DA-58F240E9B6D9}">
      <dgm:prSet/>
      <dgm:spPr/>
      <dgm:t>
        <a:bodyPr/>
        <a:lstStyle/>
        <a:p>
          <a:endParaRPr lang="en-IN"/>
        </a:p>
      </dgm:t>
    </dgm:pt>
    <dgm:pt modelId="{157BC9F0-50A5-44D5-9969-5B301345E109}" type="sibTrans" cxnId="{3C8D5B43-27DF-41FC-96DA-58F240E9B6D9}">
      <dgm:prSet/>
      <dgm:spPr/>
      <dgm:t>
        <a:bodyPr/>
        <a:lstStyle/>
        <a:p>
          <a:endParaRPr lang="en-IN"/>
        </a:p>
      </dgm:t>
    </dgm:pt>
    <dgm:pt modelId="{D89BB2EE-BFE1-4F17-8EF7-2F8166BD2FB9}">
      <dgm:prSet/>
      <dgm:spPr/>
      <dgm:t>
        <a:bodyPr/>
        <a:lstStyle/>
        <a:p>
          <a:pPr>
            <a:buNone/>
          </a:pPr>
          <a:r>
            <a:rPr lang="en-IN"/>
            <a:t>Mutation</a:t>
          </a:r>
        </a:p>
      </dgm:t>
    </dgm:pt>
    <dgm:pt modelId="{4C226434-ABA0-453B-A0B5-66AF8C1EC0FC}" type="parTrans" cxnId="{6DBE052C-3FE8-4A49-82C5-9C754C9E9A17}">
      <dgm:prSet/>
      <dgm:spPr/>
      <dgm:t>
        <a:bodyPr/>
        <a:lstStyle/>
        <a:p>
          <a:endParaRPr lang="en-IN"/>
        </a:p>
      </dgm:t>
    </dgm:pt>
    <dgm:pt modelId="{61EE774F-00B0-44F7-8EC5-7FC3013EDB32}" type="sibTrans" cxnId="{6DBE052C-3FE8-4A49-82C5-9C754C9E9A17}">
      <dgm:prSet/>
      <dgm:spPr/>
      <dgm:t>
        <a:bodyPr/>
        <a:lstStyle/>
        <a:p>
          <a:endParaRPr lang="en-IN"/>
        </a:p>
      </dgm:t>
    </dgm:pt>
    <dgm:pt modelId="{72B99D65-BD2B-4617-835A-DFD56EBF5388}">
      <dgm:prSet/>
      <dgm:spPr/>
      <dgm:t>
        <a:bodyPr/>
        <a:lstStyle/>
        <a:p>
          <a:pPr>
            <a:buNone/>
          </a:pPr>
          <a:r>
            <a:rPr lang="en-IN"/>
            <a:t>Higher Fitness</a:t>
          </a:r>
        </a:p>
      </dgm:t>
    </dgm:pt>
    <dgm:pt modelId="{E280FC1A-8468-4594-8BAF-28A547758077}" type="parTrans" cxnId="{7E7D6D67-BFC9-4671-BEFD-F7CAAA1925DB}">
      <dgm:prSet/>
      <dgm:spPr/>
      <dgm:t>
        <a:bodyPr/>
        <a:lstStyle/>
        <a:p>
          <a:endParaRPr lang="en-IN"/>
        </a:p>
      </dgm:t>
    </dgm:pt>
    <dgm:pt modelId="{BC69754F-58C9-42E6-83DB-0C9019AF3CD7}" type="sibTrans" cxnId="{7E7D6D67-BFC9-4671-BEFD-F7CAAA1925DB}">
      <dgm:prSet/>
      <dgm:spPr/>
      <dgm:t>
        <a:bodyPr/>
        <a:lstStyle/>
        <a:p>
          <a:endParaRPr lang="en-IN"/>
        </a:p>
      </dgm:t>
    </dgm:pt>
    <dgm:pt modelId="{6CBDF283-A3C2-4C48-BFC7-F3021B9F5997}">
      <dgm:prSet/>
      <dgm:spPr/>
      <dgm:t>
        <a:bodyPr/>
        <a:lstStyle/>
        <a:p>
          <a:pPr>
            <a:buNone/>
          </a:pPr>
          <a:r>
            <a:rPr lang="en-IN"/>
            <a:t>Next Generation</a:t>
          </a:r>
        </a:p>
      </dgm:t>
    </dgm:pt>
    <dgm:pt modelId="{D7E199C7-3E09-4A9C-B6AF-9D1E85E41EF3}" type="parTrans" cxnId="{C7783664-B5FA-46A6-9F2D-12C0C833799D}">
      <dgm:prSet/>
      <dgm:spPr/>
      <dgm:t>
        <a:bodyPr/>
        <a:lstStyle/>
        <a:p>
          <a:endParaRPr lang="en-IN"/>
        </a:p>
      </dgm:t>
    </dgm:pt>
    <dgm:pt modelId="{882F0619-DF26-4E6F-81D2-E0D66928C2D7}" type="sibTrans" cxnId="{C7783664-B5FA-46A6-9F2D-12C0C833799D}">
      <dgm:prSet/>
      <dgm:spPr/>
      <dgm:t>
        <a:bodyPr/>
        <a:lstStyle/>
        <a:p>
          <a:endParaRPr lang="en-IN"/>
        </a:p>
      </dgm:t>
    </dgm:pt>
    <dgm:pt modelId="{9198BFC0-1507-4554-86DB-C30131EEE1D4}" type="pres">
      <dgm:prSet presAssocID="{4339926D-73A4-4545-A0D4-C7A89456ACBB}" presName="CompostProcess" presStyleCnt="0">
        <dgm:presLayoutVars>
          <dgm:dir/>
          <dgm:resizeHandles val="exact"/>
        </dgm:presLayoutVars>
      </dgm:prSet>
      <dgm:spPr/>
    </dgm:pt>
    <dgm:pt modelId="{3C1BBA78-2231-4F7A-81FA-BF744ACC45AC}" type="pres">
      <dgm:prSet presAssocID="{4339926D-73A4-4545-A0D4-C7A89456ACBB}" presName="arrow" presStyleLbl="bgShp" presStyleIdx="0" presStyleCnt="1"/>
      <dgm:spPr/>
    </dgm:pt>
    <dgm:pt modelId="{DC232939-E719-4791-8B3D-B7F2DD20671E}" type="pres">
      <dgm:prSet presAssocID="{4339926D-73A4-4545-A0D4-C7A89456ACBB}" presName="linearProcess" presStyleCnt="0"/>
      <dgm:spPr/>
    </dgm:pt>
    <dgm:pt modelId="{86DE5A62-B124-43E4-B484-7F6253745136}" type="pres">
      <dgm:prSet presAssocID="{DA175B81-B0FE-4557-B998-E93E69773478}" presName="textNode" presStyleLbl="node1" presStyleIdx="0" presStyleCnt="8">
        <dgm:presLayoutVars>
          <dgm:bulletEnabled val="1"/>
        </dgm:presLayoutVars>
      </dgm:prSet>
      <dgm:spPr/>
    </dgm:pt>
    <dgm:pt modelId="{9DE6A2B3-46CB-464A-BD47-05098315C183}" type="pres">
      <dgm:prSet presAssocID="{8201DFE9-17CE-4094-A38E-BBE1AB7599D9}" presName="sibTrans" presStyleCnt="0"/>
      <dgm:spPr/>
    </dgm:pt>
    <dgm:pt modelId="{E9465C0F-3081-4BB1-8C0B-233C48C5A385}" type="pres">
      <dgm:prSet presAssocID="{AD6FC9C6-C575-4FF9-9E5F-73719B3CEBB9}" presName="textNode" presStyleLbl="node1" presStyleIdx="1" presStyleCnt="8">
        <dgm:presLayoutVars>
          <dgm:bulletEnabled val="1"/>
        </dgm:presLayoutVars>
      </dgm:prSet>
      <dgm:spPr/>
    </dgm:pt>
    <dgm:pt modelId="{BFE0BDED-4570-4B23-A15A-049D6B19877F}" type="pres">
      <dgm:prSet presAssocID="{1C509ABE-E38A-4659-BA8F-CA77766A2E4B}" presName="sibTrans" presStyleCnt="0"/>
      <dgm:spPr/>
    </dgm:pt>
    <dgm:pt modelId="{32F4451A-2935-4D8B-965D-B741CAD3FFA9}" type="pres">
      <dgm:prSet presAssocID="{B3EFEBC5-5FCD-47BA-AE7D-0C16A90F9042}" presName="textNode" presStyleLbl="node1" presStyleIdx="2" presStyleCnt="8">
        <dgm:presLayoutVars>
          <dgm:bulletEnabled val="1"/>
        </dgm:presLayoutVars>
      </dgm:prSet>
      <dgm:spPr/>
    </dgm:pt>
    <dgm:pt modelId="{C165C12F-0037-4600-8D3A-BC4220519B49}" type="pres">
      <dgm:prSet presAssocID="{0D9F42FA-AC81-4DA7-812D-18B917B675D2}" presName="sibTrans" presStyleCnt="0"/>
      <dgm:spPr/>
    </dgm:pt>
    <dgm:pt modelId="{93812076-BA05-432D-A8CB-5C920EAA9E38}" type="pres">
      <dgm:prSet presAssocID="{DE4FA522-9232-4EDD-8C67-1E44CE930DD0}" presName="textNode" presStyleLbl="node1" presStyleIdx="3" presStyleCnt="8">
        <dgm:presLayoutVars>
          <dgm:bulletEnabled val="1"/>
        </dgm:presLayoutVars>
      </dgm:prSet>
      <dgm:spPr/>
    </dgm:pt>
    <dgm:pt modelId="{DC716D43-7D08-491D-A00F-BC0F45BF2C2B}" type="pres">
      <dgm:prSet presAssocID="{FE8F1277-D090-4F71-A5BE-287906291878}" presName="sibTrans" presStyleCnt="0"/>
      <dgm:spPr/>
    </dgm:pt>
    <dgm:pt modelId="{17107777-9E9F-4D75-AD71-75B55070BB44}" type="pres">
      <dgm:prSet presAssocID="{F509AECF-EF71-4696-B0AE-E32984663F51}" presName="textNode" presStyleLbl="node1" presStyleIdx="4" presStyleCnt="8">
        <dgm:presLayoutVars>
          <dgm:bulletEnabled val="1"/>
        </dgm:presLayoutVars>
      </dgm:prSet>
      <dgm:spPr/>
    </dgm:pt>
    <dgm:pt modelId="{6493CBAE-BF7D-4D8D-BD90-2E2D7F9A83CC}" type="pres">
      <dgm:prSet presAssocID="{157BC9F0-50A5-44D5-9969-5B301345E109}" presName="sibTrans" presStyleCnt="0"/>
      <dgm:spPr/>
    </dgm:pt>
    <dgm:pt modelId="{8650FA73-6380-4562-826B-941C14BEC2E7}" type="pres">
      <dgm:prSet presAssocID="{D89BB2EE-BFE1-4F17-8EF7-2F8166BD2FB9}" presName="textNode" presStyleLbl="node1" presStyleIdx="5" presStyleCnt="8">
        <dgm:presLayoutVars>
          <dgm:bulletEnabled val="1"/>
        </dgm:presLayoutVars>
      </dgm:prSet>
      <dgm:spPr/>
    </dgm:pt>
    <dgm:pt modelId="{C67BFFB0-6BD3-4687-9D28-FE977DA72EEB}" type="pres">
      <dgm:prSet presAssocID="{61EE774F-00B0-44F7-8EC5-7FC3013EDB32}" presName="sibTrans" presStyleCnt="0"/>
      <dgm:spPr/>
    </dgm:pt>
    <dgm:pt modelId="{03159BB4-B018-4EFE-B4D4-648A6F05166B}" type="pres">
      <dgm:prSet presAssocID="{72B99D65-BD2B-4617-835A-DFD56EBF5388}" presName="textNode" presStyleLbl="node1" presStyleIdx="6" presStyleCnt="8">
        <dgm:presLayoutVars>
          <dgm:bulletEnabled val="1"/>
        </dgm:presLayoutVars>
      </dgm:prSet>
      <dgm:spPr/>
    </dgm:pt>
    <dgm:pt modelId="{7B5E9112-308F-4B2B-9996-CF8A409751EA}" type="pres">
      <dgm:prSet presAssocID="{BC69754F-58C9-42E6-83DB-0C9019AF3CD7}" presName="sibTrans" presStyleCnt="0"/>
      <dgm:spPr/>
    </dgm:pt>
    <dgm:pt modelId="{EE96E7F9-2968-4ED8-9C11-277D94D60B42}" type="pres">
      <dgm:prSet presAssocID="{6CBDF283-A3C2-4C48-BFC7-F3021B9F5997}" presName="textNode" presStyleLbl="node1" presStyleIdx="7" presStyleCnt="8">
        <dgm:presLayoutVars>
          <dgm:bulletEnabled val="1"/>
        </dgm:presLayoutVars>
      </dgm:prSet>
      <dgm:spPr/>
    </dgm:pt>
  </dgm:ptLst>
  <dgm:cxnLst>
    <dgm:cxn modelId="{23D0FF18-CA1C-4AD3-9468-38129B237E6E}" type="presOf" srcId="{D89BB2EE-BFE1-4F17-8EF7-2F8166BD2FB9}" destId="{8650FA73-6380-4562-826B-941C14BEC2E7}" srcOrd="0" destOrd="0" presId="urn:microsoft.com/office/officeart/2005/8/layout/hProcess9"/>
    <dgm:cxn modelId="{6DBE052C-3FE8-4A49-82C5-9C754C9E9A17}" srcId="{4339926D-73A4-4545-A0D4-C7A89456ACBB}" destId="{D89BB2EE-BFE1-4F17-8EF7-2F8166BD2FB9}" srcOrd="5" destOrd="0" parTransId="{4C226434-ABA0-453B-A0B5-66AF8C1EC0FC}" sibTransId="{61EE774F-00B0-44F7-8EC5-7FC3013EDB32}"/>
    <dgm:cxn modelId="{A307A12E-3670-4C4C-A218-EFB1A4B210C9}" type="presOf" srcId="{72B99D65-BD2B-4617-835A-DFD56EBF5388}" destId="{03159BB4-B018-4EFE-B4D4-648A6F05166B}" srcOrd="0" destOrd="0" presId="urn:microsoft.com/office/officeart/2005/8/layout/hProcess9"/>
    <dgm:cxn modelId="{3C8D5B43-27DF-41FC-96DA-58F240E9B6D9}" srcId="{4339926D-73A4-4545-A0D4-C7A89456ACBB}" destId="{F509AECF-EF71-4696-B0AE-E32984663F51}" srcOrd="4" destOrd="0" parTransId="{94C68870-A1F4-4906-ABBA-75314BF22C60}" sibTransId="{157BC9F0-50A5-44D5-9969-5B301345E109}"/>
    <dgm:cxn modelId="{B9D8F243-64B0-4D52-9522-081D3D237EE8}" srcId="{4339926D-73A4-4545-A0D4-C7A89456ACBB}" destId="{AD6FC9C6-C575-4FF9-9E5F-73719B3CEBB9}" srcOrd="1" destOrd="0" parTransId="{27D658F2-7809-4A35-93BC-E477CBC5C1CD}" sibTransId="{1C509ABE-E38A-4659-BA8F-CA77766A2E4B}"/>
    <dgm:cxn modelId="{C7783664-B5FA-46A6-9F2D-12C0C833799D}" srcId="{4339926D-73A4-4545-A0D4-C7A89456ACBB}" destId="{6CBDF283-A3C2-4C48-BFC7-F3021B9F5997}" srcOrd="7" destOrd="0" parTransId="{D7E199C7-3E09-4A9C-B6AF-9D1E85E41EF3}" sibTransId="{882F0619-DF26-4E6F-81D2-E0D66928C2D7}"/>
    <dgm:cxn modelId="{7E7D6D67-BFC9-4671-BEFD-F7CAAA1925DB}" srcId="{4339926D-73A4-4545-A0D4-C7A89456ACBB}" destId="{72B99D65-BD2B-4617-835A-DFD56EBF5388}" srcOrd="6" destOrd="0" parTransId="{E280FC1A-8468-4594-8BAF-28A547758077}" sibTransId="{BC69754F-58C9-42E6-83DB-0C9019AF3CD7}"/>
    <dgm:cxn modelId="{9F898D4F-002A-4907-A69A-4F111679EBE5}" type="presOf" srcId="{AD6FC9C6-C575-4FF9-9E5F-73719B3CEBB9}" destId="{E9465C0F-3081-4BB1-8C0B-233C48C5A385}" srcOrd="0" destOrd="0" presId="urn:microsoft.com/office/officeart/2005/8/layout/hProcess9"/>
    <dgm:cxn modelId="{DA7D9752-581F-4305-B863-2533643FD778}" srcId="{4339926D-73A4-4545-A0D4-C7A89456ACBB}" destId="{B3EFEBC5-5FCD-47BA-AE7D-0C16A90F9042}" srcOrd="2" destOrd="0" parTransId="{8A061504-8BFF-49B3-918A-6117D1295850}" sibTransId="{0D9F42FA-AC81-4DA7-812D-18B917B675D2}"/>
    <dgm:cxn modelId="{6C8EAC57-57B2-44E4-BB7A-C99B3419F8B7}" type="presOf" srcId="{F509AECF-EF71-4696-B0AE-E32984663F51}" destId="{17107777-9E9F-4D75-AD71-75B55070BB44}" srcOrd="0" destOrd="0" presId="urn:microsoft.com/office/officeart/2005/8/layout/hProcess9"/>
    <dgm:cxn modelId="{55861C89-94D6-475E-B1A5-120832AE6A07}" type="presOf" srcId="{6CBDF283-A3C2-4C48-BFC7-F3021B9F5997}" destId="{EE96E7F9-2968-4ED8-9C11-277D94D60B42}" srcOrd="0" destOrd="0" presId="urn:microsoft.com/office/officeart/2005/8/layout/hProcess9"/>
    <dgm:cxn modelId="{73544494-8BDD-4CEA-A71B-1085100AE333}" type="presOf" srcId="{4339926D-73A4-4545-A0D4-C7A89456ACBB}" destId="{9198BFC0-1507-4554-86DB-C30131EEE1D4}" srcOrd="0" destOrd="0" presId="urn:microsoft.com/office/officeart/2005/8/layout/hProcess9"/>
    <dgm:cxn modelId="{9025A599-86EB-4CF0-98C7-BC67CD497C01}" srcId="{4339926D-73A4-4545-A0D4-C7A89456ACBB}" destId="{DA175B81-B0FE-4557-B998-E93E69773478}" srcOrd="0" destOrd="0" parTransId="{F3311FD5-8472-4B06-A43F-F091BF411884}" sibTransId="{8201DFE9-17CE-4094-A38E-BBE1AB7599D9}"/>
    <dgm:cxn modelId="{33729C9B-49C7-4FD2-829F-8A62617B8075}" srcId="{4339926D-73A4-4545-A0D4-C7A89456ACBB}" destId="{DE4FA522-9232-4EDD-8C67-1E44CE930DD0}" srcOrd="3" destOrd="0" parTransId="{9FBA798A-ABD2-4C6E-AE82-30FEC8927C74}" sibTransId="{FE8F1277-D090-4F71-A5BE-287906291878}"/>
    <dgm:cxn modelId="{62F821C5-8E19-4C2A-B23E-9BD33F3019C7}" type="presOf" srcId="{B3EFEBC5-5FCD-47BA-AE7D-0C16A90F9042}" destId="{32F4451A-2935-4D8B-965D-B741CAD3FFA9}" srcOrd="0" destOrd="0" presId="urn:microsoft.com/office/officeart/2005/8/layout/hProcess9"/>
    <dgm:cxn modelId="{AC15BCC7-BB35-45F4-8B82-CF32A217F3FE}" type="presOf" srcId="{DA175B81-B0FE-4557-B998-E93E69773478}" destId="{86DE5A62-B124-43E4-B484-7F6253745136}" srcOrd="0" destOrd="0" presId="urn:microsoft.com/office/officeart/2005/8/layout/hProcess9"/>
    <dgm:cxn modelId="{A0D9BEC9-35B6-4F44-89BA-D2F3964B8683}" type="presOf" srcId="{DE4FA522-9232-4EDD-8C67-1E44CE930DD0}" destId="{93812076-BA05-432D-A8CB-5C920EAA9E38}" srcOrd="0" destOrd="0" presId="urn:microsoft.com/office/officeart/2005/8/layout/hProcess9"/>
    <dgm:cxn modelId="{97868206-AB40-42FF-BA0B-C0BCB985DA4F}" type="presParOf" srcId="{9198BFC0-1507-4554-86DB-C30131EEE1D4}" destId="{3C1BBA78-2231-4F7A-81FA-BF744ACC45AC}" srcOrd="0" destOrd="0" presId="urn:microsoft.com/office/officeart/2005/8/layout/hProcess9"/>
    <dgm:cxn modelId="{9245E6EA-9BFF-4ADC-B9FD-ACC43E9E643C}" type="presParOf" srcId="{9198BFC0-1507-4554-86DB-C30131EEE1D4}" destId="{DC232939-E719-4791-8B3D-B7F2DD20671E}" srcOrd="1" destOrd="0" presId="urn:microsoft.com/office/officeart/2005/8/layout/hProcess9"/>
    <dgm:cxn modelId="{999AD930-3FA0-4F91-845C-CBBF726D2425}" type="presParOf" srcId="{DC232939-E719-4791-8B3D-B7F2DD20671E}" destId="{86DE5A62-B124-43E4-B484-7F6253745136}" srcOrd="0" destOrd="0" presId="urn:microsoft.com/office/officeart/2005/8/layout/hProcess9"/>
    <dgm:cxn modelId="{A45B30E7-71E7-41D2-B6C0-E545C3D09A9A}" type="presParOf" srcId="{DC232939-E719-4791-8B3D-B7F2DD20671E}" destId="{9DE6A2B3-46CB-464A-BD47-05098315C183}" srcOrd="1" destOrd="0" presId="urn:microsoft.com/office/officeart/2005/8/layout/hProcess9"/>
    <dgm:cxn modelId="{115C08B9-F383-4BFC-9847-B033737B5FFA}" type="presParOf" srcId="{DC232939-E719-4791-8B3D-B7F2DD20671E}" destId="{E9465C0F-3081-4BB1-8C0B-233C48C5A385}" srcOrd="2" destOrd="0" presId="urn:microsoft.com/office/officeart/2005/8/layout/hProcess9"/>
    <dgm:cxn modelId="{719066BC-0BEB-49F2-A438-A76D95DBA3CD}" type="presParOf" srcId="{DC232939-E719-4791-8B3D-B7F2DD20671E}" destId="{BFE0BDED-4570-4B23-A15A-049D6B19877F}" srcOrd="3" destOrd="0" presId="urn:microsoft.com/office/officeart/2005/8/layout/hProcess9"/>
    <dgm:cxn modelId="{4DF8A6EF-0D46-4078-AA62-FF9BA348D315}" type="presParOf" srcId="{DC232939-E719-4791-8B3D-B7F2DD20671E}" destId="{32F4451A-2935-4D8B-965D-B741CAD3FFA9}" srcOrd="4" destOrd="0" presId="urn:microsoft.com/office/officeart/2005/8/layout/hProcess9"/>
    <dgm:cxn modelId="{3E5BFE07-2B5C-4A0D-A60E-B8C715869737}" type="presParOf" srcId="{DC232939-E719-4791-8B3D-B7F2DD20671E}" destId="{C165C12F-0037-4600-8D3A-BC4220519B49}" srcOrd="5" destOrd="0" presId="urn:microsoft.com/office/officeart/2005/8/layout/hProcess9"/>
    <dgm:cxn modelId="{C9D5C314-0549-481E-BE1C-DD7AD867B90E}" type="presParOf" srcId="{DC232939-E719-4791-8B3D-B7F2DD20671E}" destId="{93812076-BA05-432D-A8CB-5C920EAA9E38}" srcOrd="6" destOrd="0" presId="urn:microsoft.com/office/officeart/2005/8/layout/hProcess9"/>
    <dgm:cxn modelId="{E1F550DC-ECD6-4C1D-ADFF-63A8AD124B6C}" type="presParOf" srcId="{DC232939-E719-4791-8B3D-B7F2DD20671E}" destId="{DC716D43-7D08-491D-A00F-BC0F45BF2C2B}" srcOrd="7" destOrd="0" presId="urn:microsoft.com/office/officeart/2005/8/layout/hProcess9"/>
    <dgm:cxn modelId="{C5E13866-744E-4C59-BD61-1F9947A2FF41}" type="presParOf" srcId="{DC232939-E719-4791-8B3D-B7F2DD20671E}" destId="{17107777-9E9F-4D75-AD71-75B55070BB44}" srcOrd="8" destOrd="0" presId="urn:microsoft.com/office/officeart/2005/8/layout/hProcess9"/>
    <dgm:cxn modelId="{585131CA-153E-4FC7-9091-5C55C11D2FB2}" type="presParOf" srcId="{DC232939-E719-4791-8B3D-B7F2DD20671E}" destId="{6493CBAE-BF7D-4D8D-BD90-2E2D7F9A83CC}" srcOrd="9" destOrd="0" presId="urn:microsoft.com/office/officeart/2005/8/layout/hProcess9"/>
    <dgm:cxn modelId="{2BAE4D2E-D64F-4367-8CE3-6E7A1F84BE78}" type="presParOf" srcId="{DC232939-E719-4791-8B3D-B7F2DD20671E}" destId="{8650FA73-6380-4562-826B-941C14BEC2E7}" srcOrd="10" destOrd="0" presId="urn:microsoft.com/office/officeart/2005/8/layout/hProcess9"/>
    <dgm:cxn modelId="{AB733BD6-B35E-4277-A4AB-BCC19AF89EEC}" type="presParOf" srcId="{DC232939-E719-4791-8B3D-B7F2DD20671E}" destId="{C67BFFB0-6BD3-4687-9D28-FE977DA72EEB}" srcOrd="11" destOrd="0" presId="urn:microsoft.com/office/officeart/2005/8/layout/hProcess9"/>
    <dgm:cxn modelId="{271D3B06-31C2-47F8-BD63-145347B21CE3}" type="presParOf" srcId="{DC232939-E719-4791-8B3D-B7F2DD20671E}" destId="{03159BB4-B018-4EFE-B4D4-648A6F05166B}" srcOrd="12" destOrd="0" presId="urn:microsoft.com/office/officeart/2005/8/layout/hProcess9"/>
    <dgm:cxn modelId="{9EAC10F5-CC48-466F-BC5B-17AD9C5D6CD8}" type="presParOf" srcId="{DC232939-E719-4791-8B3D-B7F2DD20671E}" destId="{7B5E9112-308F-4B2B-9996-CF8A409751EA}" srcOrd="13" destOrd="0" presId="urn:microsoft.com/office/officeart/2005/8/layout/hProcess9"/>
    <dgm:cxn modelId="{9DDD747C-6C2F-429B-8B84-2D9A4C681D77}" type="presParOf" srcId="{DC232939-E719-4791-8B3D-B7F2DD20671E}" destId="{EE96E7F9-2968-4ED8-9C11-277D94D60B42}" srcOrd="14"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3B41A6-3850-4DEE-A08B-5ACA453F1854}">
      <dsp:nvSpPr>
        <dsp:cNvPr id="0" name=""/>
        <dsp:cNvSpPr/>
      </dsp:nvSpPr>
      <dsp:spPr>
        <a:xfrm>
          <a:off x="4822" y="7731"/>
          <a:ext cx="1441251" cy="9052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Input Layer</a:t>
          </a:r>
        </a:p>
        <a:p>
          <a:pPr marL="0" lvl="0" indent="0" algn="ctr" defTabSz="533400">
            <a:lnSpc>
              <a:spcPct val="90000"/>
            </a:lnSpc>
            <a:spcBef>
              <a:spcPct val="0"/>
            </a:spcBef>
            <a:spcAft>
              <a:spcPct val="35000"/>
            </a:spcAft>
            <a:buNone/>
          </a:pPr>
          <a:r>
            <a:rPr lang="en-IN" sz="1200" kern="1200"/>
            <a:t>(Age, Blood Pressure, Glucose, Lifestyle)</a:t>
          </a:r>
        </a:p>
      </dsp:txBody>
      <dsp:txXfrm>
        <a:off x="31337" y="34246"/>
        <a:ext cx="1388221" cy="852256"/>
      </dsp:txXfrm>
    </dsp:sp>
    <dsp:sp modelId="{6911428F-D66F-4B58-B2C5-8FD7CDAB13D6}">
      <dsp:nvSpPr>
        <dsp:cNvPr id="0" name=""/>
        <dsp:cNvSpPr/>
      </dsp:nvSpPr>
      <dsp:spPr>
        <a:xfrm>
          <a:off x="1590198" y="2816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1590198" y="353145"/>
        <a:ext cx="213882" cy="214458"/>
      </dsp:txXfrm>
    </dsp:sp>
    <dsp:sp modelId="{FEAFF240-6F3F-4EC2-86A8-F615DCD184C7}">
      <dsp:nvSpPr>
        <dsp:cNvPr id="0" name=""/>
        <dsp:cNvSpPr/>
      </dsp:nvSpPr>
      <dsp:spPr>
        <a:xfrm>
          <a:off x="2022574" y="7731"/>
          <a:ext cx="1441251" cy="9052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Hidden Layer</a:t>
          </a:r>
        </a:p>
        <a:p>
          <a:pPr marL="0" lvl="0" indent="0" algn="ctr" defTabSz="533400">
            <a:lnSpc>
              <a:spcPct val="90000"/>
            </a:lnSpc>
            <a:spcBef>
              <a:spcPct val="0"/>
            </a:spcBef>
            <a:spcAft>
              <a:spcPct val="35000"/>
            </a:spcAft>
            <a:buNone/>
          </a:pPr>
          <a:r>
            <a:rPr lang="en-IN" sz="1200" kern="1200"/>
            <a:t>(Activation Function)</a:t>
          </a:r>
        </a:p>
      </dsp:txBody>
      <dsp:txXfrm>
        <a:off x="2049089" y="34246"/>
        <a:ext cx="1388221" cy="852256"/>
      </dsp:txXfrm>
    </dsp:sp>
    <dsp:sp modelId="{D5FFD709-39BE-4B79-94DB-B4A740522836}">
      <dsp:nvSpPr>
        <dsp:cNvPr id="0" name=""/>
        <dsp:cNvSpPr/>
      </dsp:nvSpPr>
      <dsp:spPr>
        <a:xfrm rot="13531">
          <a:off x="3594615" y="285556"/>
          <a:ext cx="277278"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3594615" y="356878"/>
        <a:ext cx="194095" cy="214458"/>
      </dsp:txXfrm>
    </dsp:sp>
    <dsp:sp modelId="{1C396C91-81A2-44B4-96E4-485CE29D108D}">
      <dsp:nvSpPr>
        <dsp:cNvPr id="0" name=""/>
        <dsp:cNvSpPr/>
      </dsp:nvSpPr>
      <dsp:spPr>
        <a:xfrm>
          <a:off x="3986988" y="15463"/>
          <a:ext cx="1441251" cy="9052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Output Layer</a:t>
          </a:r>
        </a:p>
        <a:p>
          <a:pPr marL="0" lvl="0" indent="0" algn="ctr" defTabSz="533400">
            <a:lnSpc>
              <a:spcPct val="90000"/>
            </a:lnSpc>
            <a:spcBef>
              <a:spcPct val="0"/>
            </a:spcBef>
            <a:spcAft>
              <a:spcPct val="35000"/>
            </a:spcAft>
            <a:buNone/>
          </a:pPr>
          <a:r>
            <a:rPr lang="en-IN" sz="1200" kern="1200"/>
            <a:t>Disease (Yes/No)</a:t>
          </a:r>
        </a:p>
      </dsp:txBody>
      <dsp:txXfrm>
        <a:off x="4013503" y="41978"/>
        <a:ext cx="1388221" cy="85225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A26E7F-FF5B-4009-A559-65F0AEC0AD9D}">
      <dsp:nvSpPr>
        <dsp:cNvPr id="0" name=""/>
        <dsp:cNvSpPr/>
      </dsp:nvSpPr>
      <dsp:spPr>
        <a:xfrm>
          <a:off x="4652"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Training Data</a:t>
          </a:r>
        </a:p>
      </dsp:txBody>
      <dsp:txXfrm>
        <a:off x="23479" y="25176"/>
        <a:ext cx="605138" cy="641797"/>
      </dsp:txXfrm>
    </dsp:sp>
    <dsp:sp modelId="{4E1EB7C4-19B5-4D47-9953-0234BD1DB33F}">
      <dsp:nvSpPr>
        <dsp:cNvPr id="0" name=""/>
        <dsp:cNvSpPr/>
      </dsp:nvSpPr>
      <dsp:spPr>
        <a:xfrm>
          <a:off x="711723" y="266368"/>
          <a:ext cx="136271" cy="1594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711723" y="298250"/>
        <a:ext cx="95390" cy="95648"/>
      </dsp:txXfrm>
    </dsp:sp>
    <dsp:sp modelId="{8043FD37-E8A2-4C19-9A03-C738A16A72C2}">
      <dsp:nvSpPr>
        <dsp:cNvPr id="0" name=""/>
        <dsp:cNvSpPr/>
      </dsp:nvSpPr>
      <dsp:spPr>
        <a:xfrm>
          <a:off x="904561"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Forward Pass</a:t>
          </a:r>
        </a:p>
      </dsp:txBody>
      <dsp:txXfrm>
        <a:off x="923388" y="25176"/>
        <a:ext cx="605138" cy="641797"/>
      </dsp:txXfrm>
    </dsp:sp>
    <dsp:sp modelId="{5732FC65-CD64-4657-B091-57ADF15A6924}">
      <dsp:nvSpPr>
        <dsp:cNvPr id="0" name=""/>
        <dsp:cNvSpPr/>
      </dsp:nvSpPr>
      <dsp:spPr>
        <a:xfrm>
          <a:off x="1611632" y="266368"/>
          <a:ext cx="136271" cy="1594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611632" y="298250"/>
        <a:ext cx="95390" cy="95648"/>
      </dsp:txXfrm>
    </dsp:sp>
    <dsp:sp modelId="{7AE98B1C-4957-4C54-8FC0-DE629DD0909D}">
      <dsp:nvSpPr>
        <dsp:cNvPr id="0" name=""/>
        <dsp:cNvSpPr/>
      </dsp:nvSpPr>
      <dsp:spPr>
        <a:xfrm>
          <a:off x="1804470"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Prediction</a:t>
          </a:r>
        </a:p>
      </dsp:txBody>
      <dsp:txXfrm>
        <a:off x="1823297" y="25176"/>
        <a:ext cx="605138" cy="641797"/>
      </dsp:txXfrm>
    </dsp:sp>
    <dsp:sp modelId="{C27962BB-522D-47EE-97B7-FAD46D627D02}">
      <dsp:nvSpPr>
        <dsp:cNvPr id="0" name=""/>
        <dsp:cNvSpPr/>
      </dsp:nvSpPr>
      <dsp:spPr>
        <a:xfrm>
          <a:off x="2511541" y="266368"/>
          <a:ext cx="136271" cy="1594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2511541" y="298250"/>
        <a:ext cx="95390" cy="95648"/>
      </dsp:txXfrm>
    </dsp:sp>
    <dsp:sp modelId="{318B6479-6158-447F-A344-BD6C79105616}">
      <dsp:nvSpPr>
        <dsp:cNvPr id="0" name=""/>
        <dsp:cNvSpPr/>
      </dsp:nvSpPr>
      <dsp:spPr>
        <a:xfrm>
          <a:off x="2704378"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Error Calculation</a:t>
          </a:r>
        </a:p>
      </dsp:txBody>
      <dsp:txXfrm>
        <a:off x="2723205" y="25176"/>
        <a:ext cx="605138" cy="641797"/>
      </dsp:txXfrm>
    </dsp:sp>
    <dsp:sp modelId="{E92C90AF-46EB-4B7C-9037-8DAD8B6DC8CB}">
      <dsp:nvSpPr>
        <dsp:cNvPr id="0" name=""/>
        <dsp:cNvSpPr/>
      </dsp:nvSpPr>
      <dsp:spPr>
        <a:xfrm>
          <a:off x="3411450" y="266368"/>
          <a:ext cx="136271" cy="1594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3411450" y="298250"/>
        <a:ext cx="95390" cy="95648"/>
      </dsp:txXfrm>
    </dsp:sp>
    <dsp:sp modelId="{3DB74203-9E8B-4623-BC24-9E0F508B1C53}">
      <dsp:nvSpPr>
        <dsp:cNvPr id="0" name=""/>
        <dsp:cNvSpPr/>
      </dsp:nvSpPr>
      <dsp:spPr>
        <a:xfrm>
          <a:off x="3604287"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Backpropagation</a:t>
          </a:r>
        </a:p>
      </dsp:txBody>
      <dsp:txXfrm>
        <a:off x="3623114" y="25176"/>
        <a:ext cx="605138" cy="641797"/>
      </dsp:txXfrm>
    </dsp:sp>
    <dsp:sp modelId="{3C70866F-DE8B-4B31-B630-82BF2B046B5D}">
      <dsp:nvSpPr>
        <dsp:cNvPr id="0" name=""/>
        <dsp:cNvSpPr/>
      </dsp:nvSpPr>
      <dsp:spPr>
        <a:xfrm>
          <a:off x="4311359" y="266368"/>
          <a:ext cx="136271" cy="1594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4311359" y="298250"/>
        <a:ext cx="95390" cy="95648"/>
      </dsp:txXfrm>
    </dsp:sp>
    <dsp:sp modelId="{F730116D-DAF2-4C2D-95B7-B6E99DF46028}">
      <dsp:nvSpPr>
        <dsp:cNvPr id="0" name=""/>
        <dsp:cNvSpPr/>
      </dsp:nvSpPr>
      <dsp:spPr>
        <a:xfrm>
          <a:off x="4504196"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Update Weights</a:t>
          </a:r>
        </a:p>
      </dsp:txBody>
      <dsp:txXfrm>
        <a:off x="4523023" y="25176"/>
        <a:ext cx="605138" cy="641797"/>
      </dsp:txXfrm>
    </dsp:sp>
    <dsp:sp modelId="{52A9070A-E498-44DF-A4C9-B8E6591DC542}">
      <dsp:nvSpPr>
        <dsp:cNvPr id="0" name=""/>
        <dsp:cNvSpPr/>
      </dsp:nvSpPr>
      <dsp:spPr>
        <a:xfrm>
          <a:off x="5211268" y="266368"/>
          <a:ext cx="136271" cy="1594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5211268" y="298250"/>
        <a:ext cx="95390" cy="95648"/>
      </dsp:txXfrm>
    </dsp:sp>
    <dsp:sp modelId="{821DF3D8-0D83-446E-965E-CEAF57D11027}">
      <dsp:nvSpPr>
        <dsp:cNvPr id="0" name=""/>
        <dsp:cNvSpPr/>
      </dsp:nvSpPr>
      <dsp:spPr>
        <a:xfrm>
          <a:off x="5404105" y="6349"/>
          <a:ext cx="642792" cy="6794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Repeat until Error is Minimum</a:t>
          </a:r>
        </a:p>
      </dsp:txBody>
      <dsp:txXfrm>
        <a:off x="5422932" y="25176"/>
        <a:ext cx="605138" cy="64179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1BBA78-2231-4F7A-81FA-BF744ACC45AC}">
      <dsp:nvSpPr>
        <dsp:cNvPr id="0" name=""/>
        <dsp:cNvSpPr/>
      </dsp:nvSpPr>
      <dsp:spPr>
        <a:xfrm>
          <a:off x="411479" y="0"/>
          <a:ext cx="4663440" cy="22225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1">
          <a:scrgbClr r="0" g="0" b="0"/>
        </a:effectRef>
        <a:fontRef idx="minor"/>
      </dsp:style>
    </dsp:sp>
    <dsp:sp modelId="{86DE5A62-B124-43E4-B484-7F6253745136}">
      <dsp:nvSpPr>
        <dsp:cNvPr id="0" name=""/>
        <dsp:cNvSpPr/>
      </dsp:nvSpPr>
      <dsp:spPr>
        <a:xfrm>
          <a:off x="217"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Initial Population</a:t>
          </a:r>
        </a:p>
      </dsp:txBody>
      <dsp:txXfrm>
        <a:off x="32289" y="698822"/>
        <a:ext cx="592857" cy="824856"/>
      </dsp:txXfrm>
    </dsp:sp>
    <dsp:sp modelId="{E9465C0F-3081-4BB1-8C0B-233C48C5A385}">
      <dsp:nvSpPr>
        <dsp:cNvPr id="0" name=""/>
        <dsp:cNvSpPr/>
      </dsp:nvSpPr>
      <dsp:spPr>
        <a:xfrm>
          <a:off x="690069"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Selection</a:t>
          </a:r>
        </a:p>
      </dsp:txBody>
      <dsp:txXfrm>
        <a:off x="722141" y="698822"/>
        <a:ext cx="592857" cy="824856"/>
      </dsp:txXfrm>
    </dsp:sp>
    <dsp:sp modelId="{32F4451A-2935-4D8B-965D-B741CAD3FFA9}">
      <dsp:nvSpPr>
        <dsp:cNvPr id="0" name=""/>
        <dsp:cNvSpPr/>
      </dsp:nvSpPr>
      <dsp:spPr>
        <a:xfrm>
          <a:off x="1379921"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Best Parents</a:t>
          </a:r>
        </a:p>
      </dsp:txBody>
      <dsp:txXfrm>
        <a:off x="1411993" y="698822"/>
        <a:ext cx="592857" cy="824856"/>
      </dsp:txXfrm>
    </dsp:sp>
    <dsp:sp modelId="{93812076-BA05-432D-A8CB-5C920EAA9E38}">
      <dsp:nvSpPr>
        <dsp:cNvPr id="0" name=""/>
        <dsp:cNvSpPr/>
      </dsp:nvSpPr>
      <dsp:spPr>
        <a:xfrm>
          <a:off x="2069773"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Crossover</a:t>
          </a:r>
        </a:p>
      </dsp:txBody>
      <dsp:txXfrm>
        <a:off x="2101845" y="698822"/>
        <a:ext cx="592857" cy="824856"/>
      </dsp:txXfrm>
    </dsp:sp>
    <dsp:sp modelId="{17107777-9E9F-4D75-AD71-75B55070BB44}">
      <dsp:nvSpPr>
        <dsp:cNvPr id="0" name=""/>
        <dsp:cNvSpPr/>
      </dsp:nvSpPr>
      <dsp:spPr>
        <a:xfrm>
          <a:off x="2759625"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New Offspring</a:t>
          </a:r>
        </a:p>
      </dsp:txBody>
      <dsp:txXfrm>
        <a:off x="2791697" y="698822"/>
        <a:ext cx="592857" cy="824856"/>
      </dsp:txXfrm>
    </dsp:sp>
    <dsp:sp modelId="{8650FA73-6380-4562-826B-941C14BEC2E7}">
      <dsp:nvSpPr>
        <dsp:cNvPr id="0" name=""/>
        <dsp:cNvSpPr/>
      </dsp:nvSpPr>
      <dsp:spPr>
        <a:xfrm>
          <a:off x="3449476"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Mutation</a:t>
          </a:r>
        </a:p>
      </dsp:txBody>
      <dsp:txXfrm>
        <a:off x="3481548" y="698822"/>
        <a:ext cx="592857" cy="824856"/>
      </dsp:txXfrm>
    </dsp:sp>
    <dsp:sp modelId="{03159BB4-B018-4EFE-B4D4-648A6F05166B}">
      <dsp:nvSpPr>
        <dsp:cNvPr id="0" name=""/>
        <dsp:cNvSpPr/>
      </dsp:nvSpPr>
      <dsp:spPr>
        <a:xfrm>
          <a:off x="4139328"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Higher Fitness</a:t>
          </a:r>
        </a:p>
      </dsp:txBody>
      <dsp:txXfrm>
        <a:off x="4171400" y="698822"/>
        <a:ext cx="592857" cy="824856"/>
      </dsp:txXfrm>
    </dsp:sp>
    <dsp:sp modelId="{EE96E7F9-2968-4ED8-9C11-277D94D60B42}">
      <dsp:nvSpPr>
        <dsp:cNvPr id="0" name=""/>
        <dsp:cNvSpPr/>
      </dsp:nvSpPr>
      <dsp:spPr>
        <a:xfrm>
          <a:off x="4829180" y="666750"/>
          <a:ext cx="657001" cy="889000"/>
        </a:xfrm>
        <a:prstGeom prst="round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Next Generation</a:t>
          </a:r>
        </a:p>
      </dsp:txBody>
      <dsp:txXfrm>
        <a:off x="4861252" y="698822"/>
        <a:ext cx="592857" cy="8248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2026-07-28T14:19:00Z</dcterms:created>
  <dcterms:modified xsi:type="dcterms:W3CDTF">2026-07-28T14:46:00Z</dcterms:modified>
</cp:coreProperties>
</file>