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Summary: Data Analytics in Indian Railways</w:t>
      </w:r>
    </w:p>
    <w:p/>
    <w:p>
      <w:r>
        <w:t>Overview:</w:t>
      </w:r>
    </w:p>
    <w:p>
      <w:r>
        <w:t>This case study explains how Indian Railways (IR) is using data analytics to improve efficiency, decision-making, customer satisfaction, and operational performance. As one of the world’s largest railway networks, IR manages massive passenger and freight volumes, making data-driven insights critical.</w:t>
      </w:r>
    </w:p>
    <w:p/>
    <w:p>
      <w:r>
        <w:t>Business Context:</w:t>
      </w:r>
    </w:p>
    <w:p>
      <w:r>
        <w:t>Rapid urbanization and increasing transportation demand require Indian Railways to move from experience-based decisions to analytics-driven planning. Digitalization, AI, and big data are being adopted to handle operational complexity and uncertainty.</w:t>
      </w:r>
    </w:p>
    <w:p/>
    <w:p>
      <w:r>
        <w:t>Key Analytics Use Cases:</w:t>
      </w:r>
    </w:p>
    <w:p>
      <w:r>
        <w:t>• Passenger demand forecasting and seat capacity optimization</w:t>
      </w:r>
    </w:p>
    <w:p>
      <w:r>
        <w:t>• Train scheduling and timetable rationalization</w:t>
      </w:r>
    </w:p>
    <w:p>
      <w:r>
        <w:t>• Freight and fleet optimization</w:t>
      </w:r>
    </w:p>
    <w:p>
      <w:r>
        <w:t>• Infrastructure planning using satellite and tracking data</w:t>
      </w:r>
    </w:p>
    <w:p>
      <w:r>
        <w:t>• Predictive maintenance and asset health monitoring</w:t>
      </w:r>
    </w:p>
    <w:p>
      <w:r>
        <w:t>• Revenue management and customer experience improvement</w:t>
      </w:r>
    </w:p>
    <w:p/>
    <w:p>
      <w:r>
        <w:t>Major Challenges:</w:t>
      </w:r>
    </w:p>
    <w:p>
      <w:r>
        <w:t>• Lack of documented business knowledge</w:t>
      </w:r>
    </w:p>
    <w:p>
      <w:r>
        <w:t>• Difficulty aligning analytics with business objectives</w:t>
      </w:r>
    </w:p>
    <w:p>
      <w:r>
        <w:t>• Complex real-world systems requiring integrated models</w:t>
      </w:r>
    </w:p>
    <w:p>
      <w:r>
        <w:t>• High uncertainty in long- and short-term planning</w:t>
      </w:r>
    </w:p>
    <w:p>
      <w:r>
        <w:t>• Data quality and integration issues</w:t>
      </w:r>
    </w:p>
    <w:p>
      <w:r>
        <w:t>• Need for scalable IT and cloud infrastructure</w:t>
      </w:r>
    </w:p>
    <w:p>
      <w:r>
        <w:t>• Slow adoption due to change management</w:t>
      </w:r>
    </w:p>
    <w:p/>
    <w:p>
      <w:r>
        <w:t>Analytics Life Cycle:</w:t>
      </w:r>
    </w:p>
    <w:p>
      <w:r>
        <w:t>1. Identify the right business problem</w:t>
      </w:r>
    </w:p>
    <w:p>
      <w:r>
        <w:t>2. Collect and prepare relevant data</w:t>
      </w:r>
    </w:p>
    <w:p>
      <w:r>
        <w:t>3. Apply descriptive, predictive, and prescriptive analytics</w:t>
      </w:r>
    </w:p>
    <w:p>
      <w:r>
        <w:t>4. Integrate models with IT systems</w:t>
      </w:r>
    </w:p>
    <w:p>
      <w:r>
        <w:t>5. Enable decision-making through training and adoption</w:t>
      </w:r>
    </w:p>
    <w:p/>
    <w:p>
      <w:r>
        <w:t>Key Learnings:</w:t>
      </w:r>
    </w:p>
    <w:p>
      <w:r>
        <w:t>• Analytics must align with business goals</w:t>
      </w:r>
    </w:p>
    <w:p>
      <w:r>
        <w:t>• Strong data governance and enterprise-wide roadmap are essential</w:t>
      </w:r>
    </w:p>
    <w:p>
      <w:r>
        <w:t>• Leadership training and analytics literacy drive adoption</w:t>
      </w:r>
    </w:p>
    <w:p>
      <w:r>
        <w:t>• Action-oriented insights are more effective than static dashboards</w:t>
      </w:r>
    </w:p>
    <w:p/>
    <w:p>
      <w:r>
        <w:t>Conclusion:</w:t>
      </w:r>
    </w:p>
    <w:p>
      <w:r>
        <w:t>The case study shows that successful analytics adoption depends on strategy, people, processes, and technology. Indian Railways demonstrates how large organizations can use data analytics to drive sustainable operational and strategic improvements.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