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1100" w14:textId="143BE869" w:rsidR="00CF679F" w:rsidRPr="00D41265" w:rsidRDefault="00D41265" w:rsidP="00D41265">
      <w:pPr>
        <w:pStyle w:val="NormalWeb"/>
        <w:spacing w:beforeAutospacing="0" w:after="40" w:afterAutospacing="0" w:line="360" w:lineRule="auto"/>
        <w:jc w:val="center"/>
        <w:rPr>
          <w:rStyle w:val="Strong"/>
          <w:color w:val="0E101A"/>
          <w:sz w:val="72"/>
          <w:szCs w:val="72"/>
        </w:rPr>
      </w:pPr>
      <w:r w:rsidRPr="00D41265">
        <w:rPr>
          <w:rStyle w:val="Strong"/>
          <w:color w:val="0E101A"/>
          <w:sz w:val="72"/>
          <w:szCs w:val="72"/>
        </w:rPr>
        <w:t xml:space="preserve">Applied </w:t>
      </w:r>
      <w:proofErr w:type="spellStart"/>
      <w:r w:rsidRPr="00D41265">
        <w:rPr>
          <w:rStyle w:val="Strong"/>
          <w:color w:val="0E101A"/>
          <w:sz w:val="72"/>
          <w:szCs w:val="72"/>
        </w:rPr>
        <w:t>Datascience</w:t>
      </w:r>
      <w:proofErr w:type="spellEnd"/>
      <w:r w:rsidRPr="00D41265">
        <w:rPr>
          <w:rStyle w:val="Strong"/>
          <w:color w:val="0E101A"/>
          <w:sz w:val="72"/>
          <w:szCs w:val="72"/>
        </w:rPr>
        <w:t xml:space="preserve"> 1 Assignment</w:t>
      </w:r>
    </w:p>
    <w:p w14:paraId="39EA986F" w14:textId="77777777" w:rsidR="00CF679F" w:rsidRDefault="00CF679F" w:rsidP="00CF679F">
      <w:pPr>
        <w:pStyle w:val="Heading1"/>
        <w:numPr>
          <w:ilvl w:val="0"/>
          <w:numId w:val="0"/>
        </w:numPr>
        <w:spacing w:line="360" w:lineRule="auto"/>
        <w:rPr>
          <w:rFonts w:ascii="Times New Roman" w:hAnsi="Times New Roman"/>
          <w:sz w:val="24"/>
          <w:szCs w:val="24"/>
        </w:rPr>
      </w:pPr>
    </w:p>
    <w:p w14:paraId="66AC172C" w14:textId="77777777" w:rsidR="00CF679F" w:rsidRDefault="00CF679F" w:rsidP="00CF679F">
      <w:pPr>
        <w:pStyle w:val="Heading1"/>
        <w:numPr>
          <w:ilvl w:val="0"/>
          <w:numId w:val="0"/>
        </w:numPr>
        <w:spacing w:line="360" w:lineRule="auto"/>
        <w:rPr>
          <w:rFonts w:ascii="Times New Roman" w:hAnsi="Times New Roman"/>
          <w:sz w:val="24"/>
          <w:szCs w:val="24"/>
        </w:rPr>
      </w:pPr>
    </w:p>
    <w:p w14:paraId="29CD6D4A" w14:textId="77777777" w:rsidR="00CF679F" w:rsidRDefault="00CF679F" w:rsidP="00CF679F">
      <w:pPr>
        <w:pStyle w:val="Heading1"/>
        <w:numPr>
          <w:ilvl w:val="0"/>
          <w:numId w:val="0"/>
        </w:numPr>
        <w:spacing w:line="360" w:lineRule="auto"/>
        <w:rPr>
          <w:rFonts w:ascii="Times New Roman" w:hAnsi="Times New Roman"/>
          <w:sz w:val="24"/>
          <w:szCs w:val="24"/>
        </w:rPr>
      </w:pPr>
    </w:p>
    <w:p w14:paraId="4AB50420" w14:textId="77777777" w:rsidR="00CF679F" w:rsidRDefault="00CF679F" w:rsidP="00CF679F">
      <w:pPr>
        <w:pStyle w:val="Heading1"/>
        <w:numPr>
          <w:ilvl w:val="0"/>
          <w:numId w:val="0"/>
        </w:numPr>
        <w:spacing w:line="360" w:lineRule="auto"/>
        <w:rPr>
          <w:rFonts w:ascii="Times New Roman" w:hAnsi="Times New Roman"/>
          <w:sz w:val="24"/>
          <w:szCs w:val="24"/>
        </w:rPr>
      </w:pPr>
    </w:p>
    <w:p w14:paraId="58BF57D4" w14:textId="520E795B" w:rsidR="00CF679F" w:rsidRDefault="00CF679F" w:rsidP="00CF679F">
      <w:pPr>
        <w:pStyle w:val="Heading1"/>
        <w:numPr>
          <w:ilvl w:val="0"/>
          <w:numId w:val="0"/>
        </w:numPr>
        <w:spacing w:line="360" w:lineRule="auto"/>
        <w:rPr>
          <w:rFonts w:ascii="Times New Roman" w:hAnsi="Times New Roman"/>
          <w:sz w:val="24"/>
          <w:szCs w:val="24"/>
        </w:rPr>
      </w:pPr>
      <w:r>
        <w:rPr>
          <w:rFonts w:ascii="Times New Roman" w:hAnsi="Times New Roman"/>
          <w:sz w:val="24"/>
          <w:szCs w:val="24"/>
        </w:rPr>
        <w:t>Data Source link</w:t>
      </w:r>
      <w:r w:rsidR="00D41265">
        <w:rPr>
          <w:rFonts w:ascii="Times New Roman" w:hAnsi="Times New Roman"/>
          <w:sz w:val="24"/>
          <w:szCs w:val="24"/>
        </w:rPr>
        <w:t>:</w:t>
      </w:r>
    </w:p>
    <w:p w14:paraId="3F995847" w14:textId="56D7BE28" w:rsidR="00CF679F" w:rsidRPr="00D41265" w:rsidRDefault="00D41265" w:rsidP="00CF679F">
      <w:pPr>
        <w:pStyle w:val="BodyText"/>
        <w:spacing w:line="360" w:lineRule="auto"/>
        <w:rPr>
          <w:rStyle w:val="Hyperlink"/>
        </w:rPr>
      </w:pPr>
      <w:r>
        <w:rPr>
          <w:rFonts w:ascii="Times New Roman" w:hAnsi="Times New Roman"/>
          <w:sz w:val="24"/>
          <w:szCs w:val="24"/>
        </w:rPr>
        <w:fldChar w:fldCharType="begin"/>
      </w:r>
      <w:r>
        <w:rPr>
          <w:rFonts w:ascii="Times New Roman" w:hAnsi="Times New Roman"/>
          <w:sz w:val="24"/>
          <w:szCs w:val="24"/>
        </w:rPr>
        <w:instrText>HYPERLINK "https://ckan.publishing.service.gov.uk/dataset/meteorological-data-collected-at-rogate-2009-2014/resource/0f83a952-a515-408e-8e7b-18d3d7315d18"</w:instrText>
      </w:r>
      <w:r>
        <w:rPr>
          <w:rFonts w:ascii="Times New Roman" w:hAnsi="Times New Roman"/>
          <w:sz w:val="24"/>
          <w:szCs w:val="24"/>
        </w:rPr>
      </w:r>
      <w:r>
        <w:rPr>
          <w:rFonts w:ascii="Times New Roman" w:hAnsi="Times New Roman"/>
          <w:sz w:val="24"/>
          <w:szCs w:val="24"/>
        </w:rPr>
        <w:fldChar w:fldCharType="separate"/>
      </w:r>
      <w:r w:rsidR="00CF679F" w:rsidRPr="00D41265">
        <w:rPr>
          <w:rStyle w:val="Hyperlink"/>
          <w:rFonts w:ascii="Times New Roman" w:hAnsi="Times New Roman"/>
          <w:sz w:val="24"/>
          <w:szCs w:val="24"/>
        </w:rPr>
        <w:t>https://ckan.publishing.service.gov.uk/dataset/meteorological-data-collected-at-rogate-2009-2014/resource/0f83a952-a515-408e-8e7b-18d3d7315d18</w:t>
      </w:r>
    </w:p>
    <w:p w14:paraId="6308D017" w14:textId="105288E7" w:rsidR="00CF679F" w:rsidRDefault="00D41265">
      <w:pPr>
        <w:pStyle w:val="NormalWeb"/>
        <w:spacing w:beforeAutospacing="0" w:after="40" w:afterAutospacing="0" w:line="360" w:lineRule="auto"/>
        <w:rPr>
          <w:rFonts w:eastAsiaTheme="minorHAnsi" w:cstheme="minorBidi"/>
          <w:b/>
          <w:bCs/>
        </w:rPr>
      </w:pPr>
      <w:r>
        <w:rPr>
          <w:rFonts w:eastAsiaTheme="minorHAnsi" w:cstheme="minorBidi"/>
        </w:rPr>
        <w:fldChar w:fldCharType="end"/>
      </w:r>
      <w:proofErr w:type="spellStart"/>
      <w:r w:rsidRPr="00D41265">
        <w:rPr>
          <w:rFonts w:eastAsiaTheme="minorHAnsi" w:cstheme="minorBidi"/>
          <w:b/>
          <w:bCs/>
        </w:rPr>
        <w:t>Github</w:t>
      </w:r>
      <w:proofErr w:type="spellEnd"/>
      <w:r w:rsidRPr="00D41265">
        <w:rPr>
          <w:rFonts w:eastAsiaTheme="minorHAnsi" w:cstheme="minorBidi"/>
          <w:b/>
          <w:bCs/>
        </w:rPr>
        <w:t xml:space="preserve"> Repository Link</w:t>
      </w:r>
      <w:r>
        <w:rPr>
          <w:rFonts w:eastAsiaTheme="minorHAnsi" w:cstheme="minorBidi"/>
          <w:b/>
          <w:bCs/>
        </w:rPr>
        <w:t>:</w:t>
      </w:r>
    </w:p>
    <w:p w14:paraId="3BB1C4E5" w14:textId="5DBAD0DF" w:rsidR="00D41265" w:rsidRPr="00D41265" w:rsidRDefault="00D41265">
      <w:pPr>
        <w:pStyle w:val="NormalWeb"/>
        <w:spacing w:beforeAutospacing="0" w:after="40" w:afterAutospacing="0" w:line="360" w:lineRule="auto"/>
        <w:rPr>
          <w:rStyle w:val="Strong"/>
          <w:b w:val="0"/>
          <w:bCs w:val="0"/>
          <w:color w:val="0E101A"/>
        </w:rPr>
      </w:pPr>
      <w:hyperlink r:id="rId5" w:history="1">
        <w:r w:rsidRPr="00D41265">
          <w:rPr>
            <w:rStyle w:val="Hyperlink"/>
          </w:rPr>
          <w:t>https://github.com/Venky7438/VENKATESH.git</w:t>
        </w:r>
      </w:hyperlink>
    </w:p>
    <w:p w14:paraId="4FD72F6C" w14:textId="77777777" w:rsidR="00CF679F" w:rsidRDefault="00CF679F">
      <w:pPr>
        <w:pStyle w:val="NormalWeb"/>
        <w:spacing w:beforeAutospacing="0" w:after="40" w:afterAutospacing="0" w:line="360" w:lineRule="auto"/>
        <w:rPr>
          <w:rStyle w:val="Strong"/>
          <w:color w:val="0E101A"/>
        </w:rPr>
      </w:pPr>
    </w:p>
    <w:p w14:paraId="60BBAC0A" w14:textId="77777777" w:rsidR="00CF679F" w:rsidRDefault="00CF679F">
      <w:pPr>
        <w:pStyle w:val="NormalWeb"/>
        <w:spacing w:beforeAutospacing="0" w:after="40" w:afterAutospacing="0" w:line="360" w:lineRule="auto"/>
        <w:rPr>
          <w:rStyle w:val="Strong"/>
          <w:color w:val="0E101A"/>
        </w:rPr>
      </w:pPr>
    </w:p>
    <w:p w14:paraId="6A989E4F" w14:textId="77777777" w:rsidR="00CF679F" w:rsidRDefault="00CF679F">
      <w:pPr>
        <w:pStyle w:val="NormalWeb"/>
        <w:spacing w:beforeAutospacing="0" w:after="40" w:afterAutospacing="0" w:line="360" w:lineRule="auto"/>
        <w:rPr>
          <w:rStyle w:val="Strong"/>
          <w:color w:val="0E101A"/>
        </w:rPr>
      </w:pPr>
    </w:p>
    <w:p w14:paraId="62B58420" w14:textId="77777777" w:rsidR="00CF679F" w:rsidRDefault="00CF679F">
      <w:pPr>
        <w:pStyle w:val="NormalWeb"/>
        <w:spacing w:beforeAutospacing="0" w:after="40" w:afterAutospacing="0" w:line="360" w:lineRule="auto"/>
        <w:rPr>
          <w:rStyle w:val="Strong"/>
          <w:color w:val="0E101A"/>
        </w:rPr>
      </w:pPr>
    </w:p>
    <w:p w14:paraId="0E7136BC" w14:textId="77777777" w:rsidR="00CF679F" w:rsidRDefault="00CF679F">
      <w:pPr>
        <w:pStyle w:val="NormalWeb"/>
        <w:spacing w:beforeAutospacing="0" w:after="40" w:afterAutospacing="0" w:line="360" w:lineRule="auto"/>
        <w:rPr>
          <w:rStyle w:val="Strong"/>
          <w:color w:val="0E101A"/>
        </w:rPr>
      </w:pPr>
    </w:p>
    <w:p w14:paraId="3E18BB09" w14:textId="77777777" w:rsidR="00CF679F" w:rsidRDefault="00CF679F">
      <w:pPr>
        <w:pStyle w:val="NormalWeb"/>
        <w:spacing w:beforeAutospacing="0" w:after="40" w:afterAutospacing="0" w:line="360" w:lineRule="auto"/>
        <w:rPr>
          <w:rStyle w:val="Strong"/>
          <w:color w:val="0E101A"/>
        </w:rPr>
      </w:pPr>
    </w:p>
    <w:p w14:paraId="130BE06F" w14:textId="77777777" w:rsidR="00CF679F" w:rsidRDefault="00CF679F">
      <w:pPr>
        <w:pStyle w:val="NormalWeb"/>
        <w:spacing w:beforeAutospacing="0" w:after="40" w:afterAutospacing="0" w:line="360" w:lineRule="auto"/>
        <w:rPr>
          <w:rStyle w:val="Strong"/>
          <w:color w:val="0E101A"/>
        </w:rPr>
      </w:pPr>
    </w:p>
    <w:p w14:paraId="28ED8218" w14:textId="77777777" w:rsidR="00CF679F" w:rsidRDefault="00CF679F">
      <w:pPr>
        <w:pStyle w:val="NormalWeb"/>
        <w:spacing w:beforeAutospacing="0" w:after="40" w:afterAutospacing="0" w:line="360" w:lineRule="auto"/>
        <w:rPr>
          <w:rStyle w:val="Strong"/>
          <w:color w:val="0E101A"/>
        </w:rPr>
      </w:pPr>
    </w:p>
    <w:p w14:paraId="576EDECC" w14:textId="77777777" w:rsidR="00CF679F" w:rsidRDefault="00CF679F">
      <w:pPr>
        <w:pStyle w:val="NormalWeb"/>
        <w:spacing w:beforeAutospacing="0" w:after="40" w:afterAutospacing="0" w:line="360" w:lineRule="auto"/>
        <w:rPr>
          <w:rStyle w:val="Strong"/>
          <w:color w:val="0E101A"/>
        </w:rPr>
      </w:pPr>
    </w:p>
    <w:p w14:paraId="0EFC1B3E" w14:textId="77777777" w:rsidR="00CF679F" w:rsidRDefault="00CF679F">
      <w:pPr>
        <w:pStyle w:val="NormalWeb"/>
        <w:spacing w:beforeAutospacing="0" w:after="40" w:afterAutospacing="0" w:line="360" w:lineRule="auto"/>
        <w:rPr>
          <w:rStyle w:val="Strong"/>
          <w:color w:val="0E101A"/>
        </w:rPr>
      </w:pPr>
    </w:p>
    <w:p w14:paraId="4213A2D7" w14:textId="77777777" w:rsidR="00CF679F" w:rsidRDefault="00CF679F">
      <w:pPr>
        <w:pStyle w:val="NormalWeb"/>
        <w:spacing w:beforeAutospacing="0" w:after="40" w:afterAutospacing="0" w:line="360" w:lineRule="auto"/>
        <w:rPr>
          <w:rStyle w:val="Strong"/>
          <w:color w:val="0E101A"/>
        </w:rPr>
      </w:pPr>
    </w:p>
    <w:p w14:paraId="68907ACB" w14:textId="77777777" w:rsidR="00CF679F" w:rsidRDefault="00CF679F">
      <w:pPr>
        <w:pStyle w:val="NormalWeb"/>
        <w:spacing w:beforeAutospacing="0" w:after="40" w:afterAutospacing="0" w:line="360" w:lineRule="auto"/>
        <w:rPr>
          <w:rStyle w:val="Strong"/>
          <w:color w:val="0E101A"/>
        </w:rPr>
      </w:pPr>
    </w:p>
    <w:p w14:paraId="306FDD98" w14:textId="77777777" w:rsidR="00CF679F" w:rsidRDefault="00CF679F">
      <w:pPr>
        <w:pStyle w:val="NormalWeb"/>
        <w:spacing w:beforeAutospacing="0" w:after="40" w:afterAutospacing="0" w:line="360" w:lineRule="auto"/>
        <w:rPr>
          <w:rStyle w:val="Strong"/>
          <w:color w:val="0E101A"/>
        </w:rPr>
      </w:pPr>
    </w:p>
    <w:p w14:paraId="421D9089" w14:textId="77777777" w:rsidR="00CF679F" w:rsidRDefault="00CF679F">
      <w:pPr>
        <w:pStyle w:val="NormalWeb"/>
        <w:spacing w:beforeAutospacing="0" w:after="40" w:afterAutospacing="0" w:line="360" w:lineRule="auto"/>
        <w:rPr>
          <w:rStyle w:val="Strong"/>
          <w:color w:val="0E101A"/>
        </w:rPr>
      </w:pPr>
    </w:p>
    <w:p w14:paraId="35162C46" w14:textId="636E8488" w:rsidR="00014AB8" w:rsidRDefault="00000000">
      <w:pPr>
        <w:pStyle w:val="NormalWeb"/>
        <w:spacing w:beforeAutospacing="0" w:after="40" w:afterAutospacing="0" w:line="360" w:lineRule="auto"/>
      </w:pPr>
      <w:r>
        <w:rPr>
          <w:rStyle w:val="Strong"/>
          <w:color w:val="0E101A"/>
        </w:rPr>
        <w:t>Data Visualization and Analysis of Air Temperature Trends and Relationships</w:t>
      </w:r>
    </w:p>
    <w:p w14:paraId="2EAD54D8" w14:textId="77777777" w:rsidR="00014AB8" w:rsidRDefault="00000000">
      <w:pPr>
        <w:pStyle w:val="NormalWeb"/>
        <w:spacing w:beforeAutospacing="0" w:after="40" w:afterAutospacing="0" w:line="360" w:lineRule="auto"/>
      </w:pPr>
      <w:r>
        <w:rPr>
          <w:rStyle w:val="Strong"/>
          <w:color w:val="0E101A"/>
        </w:rPr>
        <w:t>Visualization 1:</w:t>
      </w:r>
      <w:r>
        <w:rPr>
          <w:color w:val="0E101A"/>
        </w:rPr>
        <w:t> </w:t>
      </w:r>
      <w:r>
        <w:rPr>
          <w:rStyle w:val="Strong"/>
          <w:color w:val="0E101A"/>
        </w:rPr>
        <w:t>Air Temperature Over Time</w:t>
      </w:r>
    </w:p>
    <w:p w14:paraId="4A9CAD06" w14:textId="77777777" w:rsidR="00014AB8" w:rsidRDefault="00000000">
      <w:pPr>
        <w:pStyle w:val="NormalWeb"/>
        <w:spacing w:beforeAutospacing="0" w:after="40" w:afterAutospacing="0" w:line="360" w:lineRule="auto"/>
      </w:pPr>
      <w:r>
        <w:rPr>
          <w:color w:val="0E101A"/>
        </w:rPr>
        <w:t>This line plot displays the variation in air temperature over time. The x-axis represents the dates, which are grouped into 7-day intervals for better readability. The y-axis shows the air temperature in degrees Celsius. At the start of the year, air temperatures are low. The temperatures start increasing till mid-year, where they start dropping while heading to the end of the year.</w:t>
      </w:r>
    </w:p>
    <w:p w14:paraId="77A68EC0" w14:textId="77777777" w:rsidR="00014AB8" w:rsidRDefault="00000000">
      <w:pPr>
        <w:spacing w:after="40" w:line="360" w:lineRule="auto"/>
        <w:rPr>
          <w:rFonts w:ascii="Times New Roman" w:hAnsi="Times New Roman"/>
          <w:sz w:val="24"/>
          <w:szCs w:val="24"/>
        </w:rPr>
      </w:pPr>
      <w:r>
        <w:rPr>
          <w:rFonts w:ascii="Times New Roman" w:hAnsi="Times New Roman"/>
          <w:noProof/>
          <w:sz w:val="24"/>
          <w:szCs w:val="24"/>
        </w:rPr>
        <w:drawing>
          <wp:inline distT="0" distB="0" distL="0" distR="0" wp14:anchorId="0D64996E" wp14:editId="675ECEC6">
            <wp:extent cx="5943600" cy="35661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6"/>
                    <a:stretch>
                      <a:fillRect/>
                    </a:stretch>
                  </pic:blipFill>
                  <pic:spPr bwMode="auto">
                    <a:xfrm>
                      <a:off x="0" y="0"/>
                      <a:ext cx="5943600" cy="3566160"/>
                    </a:xfrm>
                    <a:prstGeom prst="rect">
                      <a:avLst/>
                    </a:prstGeom>
                  </pic:spPr>
                </pic:pic>
              </a:graphicData>
            </a:graphic>
          </wp:inline>
        </w:drawing>
      </w:r>
    </w:p>
    <w:p w14:paraId="4BBF5835" w14:textId="77777777" w:rsidR="00014AB8" w:rsidRDefault="00014AB8">
      <w:pPr>
        <w:spacing w:after="40" w:line="360" w:lineRule="auto"/>
        <w:rPr>
          <w:rFonts w:ascii="Times New Roman" w:hAnsi="Times New Roman"/>
          <w:b/>
          <w:sz w:val="24"/>
          <w:szCs w:val="24"/>
        </w:rPr>
      </w:pPr>
    </w:p>
    <w:p w14:paraId="06A7B7DC" w14:textId="77777777" w:rsidR="00014AB8" w:rsidRDefault="00014AB8">
      <w:pPr>
        <w:spacing w:after="40" w:line="360" w:lineRule="auto"/>
        <w:rPr>
          <w:rFonts w:ascii="Times New Roman" w:hAnsi="Times New Roman"/>
          <w:b/>
          <w:sz w:val="24"/>
          <w:szCs w:val="24"/>
        </w:rPr>
      </w:pPr>
    </w:p>
    <w:p w14:paraId="6B4514CA" w14:textId="77777777" w:rsidR="00014AB8" w:rsidRDefault="00014AB8">
      <w:pPr>
        <w:spacing w:after="40" w:line="360" w:lineRule="auto"/>
        <w:rPr>
          <w:rFonts w:ascii="Times New Roman" w:hAnsi="Times New Roman"/>
          <w:b/>
          <w:sz w:val="24"/>
          <w:szCs w:val="24"/>
        </w:rPr>
      </w:pPr>
    </w:p>
    <w:p w14:paraId="543B671E" w14:textId="77777777" w:rsidR="00014AB8" w:rsidRDefault="00014AB8">
      <w:pPr>
        <w:spacing w:after="40" w:line="360" w:lineRule="auto"/>
        <w:rPr>
          <w:rFonts w:ascii="Times New Roman" w:hAnsi="Times New Roman"/>
          <w:b/>
          <w:sz w:val="24"/>
          <w:szCs w:val="24"/>
        </w:rPr>
      </w:pPr>
    </w:p>
    <w:p w14:paraId="05EFCCBC" w14:textId="77777777" w:rsidR="00014AB8" w:rsidRDefault="00014AB8">
      <w:pPr>
        <w:spacing w:after="40" w:line="360" w:lineRule="auto"/>
        <w:rPr>
          <w:rFonts w:ascii="Times New Roman" w:hAnsi="Times New Roman"/>
          <w:b/>
          <w:sz w:val="24"/>
          <w:szCs w:val="24"/>
        </w:rPr>
      </w:pPr>
    </w:p>
    <w:p w14:paraId="5B8DEBD0" w14:textId="77777777" w:rsidR="00014AB8" w:rsidRDefault="00014AB8">
      <w:pPr>
        <w:spacing w:after="40" w:line="360" w:lineRule="auto"/>
        <w:rPr>
          <w:rFonts w:ascii="Times New Roman" w:hAnsi="Times New Roman"/>
          <w:b/>
          <w:sz w:val="24"/>
          <w:szCs w:val="24"/>
        </w:rPr>
      </w:pPr>
    </w:p>
    <w:p w14:paraId="6E9C6825" w14:textId="77777777" w:rsidR="00014AB8" w:rsidRDefault="00014AB8">
      <w:pPr>
        <w:spacing w:after="40" w:line="360" w:lineRule="auto"/>
        <w:rPr>
          <w:rFonts w:ascii="Times New Roman" w:hAnsi="Times New Roman"/>
          <w:b/>
          <w:sz w:val="24"/>
          <w:szCs w:val="24"/>
        </w:rPr>
      </w:pPr>
    </w:p>
    <w:p w14:paraId="01544EA1" w14:textId="77777777" w:rsidR="00014AB8" w:rsidRDefault="00014AB8">
      <w:pPr>
        <w:spacing w:after="40" w:line="360" w:lineRule="auto"/>
        <w:rPr>
          <w:rFonts w:ascii="Times New Roman" w:hAnsi="Times New Roman"/>
          <w:b/>
          <w:sz w:val="24"/>
          <w:szCs w:val="24"/>
        </w:rPr>
      </w:pPr>
    </w:p>
    <w:p w14:paraId="61F9AD34" w14:textId="77777777" w:rsidR="00014AB8" w:rsidRDefault="00000000">
      <w:pPr>
        <w:pStyle w:val="NormalWeb"/>
        <w:spacing w:beforeAutospacing="0" w:after="40" w:afterAutospacing="0" w:line="360" w:lineRule="auto"/>
      </w:pPr>
      <w:r>
        <w:rPr>
          <w:rStyle w:val="Strong"/>
          <w:color w:val="0E101A"/>
        </w:rPr>
        <w:t>Visualization 2:</w:t>
      </w:r>
      <w:r>
        <w:rPr>
          <w:color w:val="0E101A"/>
        </w:rPr>
        <w:t> </w:t>
      </w:r>
      <w:r>
        <w:rPr>
          <w:rStyle w:val="Strong"/>
          <w:color w:val="0E101A"/>
        </w:rPr>
        <w:t>Scatter Plot of Maximum Temperature vs. Mean/Sum</w:t>
      </w:r>
    </w:p>
    <w:p w14:paraId="4276872C" w14:textId="77777777" w:rsidR="00014AB8" w:rsidRDefault="00000000">
      <w:pPr>
        <w:pStyle w:val="NormalWeb"/>
        <w:spacing w:beforeAutospacing="0" w:after="40" w:afterAutospacing="0" w:line="360" w:lineRule="auto"/>
      </w:pPr>
      <w:r>
        <w:rPr>
          <w:color w:val="0E101A"/>
        </w:rPr>
        <w:t>This scatter plot visualizes the relationship between the "Mean/Sum" and "Max" columns in the dataset. Each point on the plot represents a data point, with the x-axis showing the "Mean/Sum" values and the y-axis showing the "Max" values. At the start, where the temperatures are low, the points are many, and they go reducing till it's at around 30 degrees, where there are no points. Above 60 degrees, the points start emerging, and they increase as the temperatures increase to 100 degrees.  </w:t>
      </w:r>
    </w:p>
    <w:p w14:paraId="582C704F" w14:textId="77777777" w:rsidR="00014AB8" w:rsidRDefault="00000000">
      <w:pPr>
        <w:spacing w:after="40" w:line="360" w:lineRule="auto"/>
        <w:rPr>
          <w:rFonts w:ascii="Times New Roman" w:hAnsi="Times New Roman"/>
          <w:sz w:val="24"/>
          <w:szCs w:val="24"/>
        </w:rPr>
      </w:pPr>
      <w:r>
        <w:rPr>
          <w:rFonts w:ascii="Times New Roman" w:hAnsi="Times New Roman"/>
          <w:noProof/>
          <w:sz w:val="24"/>
          <w:szCs w:val="24"/>
        </w:rPr>
        <w:drawing>
          <wp:inline distT="0" distB="0" distL="0" distR="0" wp14:anchorId="3B2F7C83" wp14:editId="27C88DBA">
            <wp:extent cx="4530725" cy="271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4530725" cy="2718435"/>
                    </a:xfrm>
                    <a:prstGeom prst="rect">
                      <a:avLst/>
                    </a:prstGeom>
                  </pic:spPr>
                </pic:pic>
              </a:graphicData>
            </a:graphic>
          </wp:inline>
        </w:drawing>
      </w:r>
    </w:p>
    <w:p w14:paraId="67B2FB67" w14:textId="77777777" w:rsidR="00CF679F" w:rsidRDefault="00CF679F">
      <w:pPr>
        <w:pStyle w:val="NormalWeb"/>
        <w:spacing w:beforeAutospacing="0" w:after="40" w:afterAutospacing="0" w:line="360" w:lineRule="auto"/>
        <w:rPr>
          <w:rStyle w:val="Strong"/>
          <w:color w:val="0E101A"/>
        </w:rPr>
      </w:pPr>
    </w:p>
    <w:p w14:paraId="7BDE0413" w14:textId="77777777" w:rsidR="00CF679F" w:rsidRDefault="00CF679F">
      <w:pPr>
        <w:pStyle w:val="NormalWeb"/>
        <w:spacing w:beforeAutospacing="0" w:after="40" w:afterAutospacing="0" w:line="360" w:lineRule="auto"/>
        <w:rPr>
          <w:rStyle w:val="Strong"/>
          <w:color w:val="0E101A"/>
        </w:rPr>
      </w:pPr>
    </w:p>
    <w:p w14:paraId="708753F7" w14:textId="77777777" w:rsidR="00CF679F" w:rsidRDefault="00CF679F">
      <w:pPr>
        <w:pStyle w:val="NormalWeb"/>
        <w:spacing w:beforeAutospacing="0" w:after="40" w:afterAutospacing="0" w:line="360" w:lineRule="auto"/>
        <w:rPr>
          <w:rStyle w:val="Strong"/>
          <w:color w:val="0E101A"/>
        </w:rPr>
      </w:pPr>
    </w:p>
    <w:p w14:paraId="1874833A" w14:textId="77777777" w:rsidR="00CF679F" w:rsidRDefault="00CF679F">
      <w:pPr>
        <w:pStyle w:val="NormalWeb"/>
        <w:spacing w:beforeAutospacing="0" w:after="40" w:afterAutospacing="0" w:line="360" w:lineRule="auto"/>
        <w:rPr>
          <w:rStyle w:val="Strong"/>
          <w:color w:val="0E101A"/>
        </w:rPr>
      </w:pPr>
    </w:p>
    <w:p w14:paraId="14EB1048" w14:textId="77777777" w:rsidR="00CF679F" w:rsidRDefault="00CF679F">
      <w:pPr>
        <w:pStyle w:val="NormalWeb"/>
        <w:spacing w:beforeAutospacing="0" w:after="40" w:afterAutospacing="0" w:line="360" w:lineRule="auto"/>
        <w:rPr>
          <w:rStyle w:val="Strong"/>
          <w:color w:val="0E101A"/>
        </w:rPr>
      </w:pPr>
    </w:p>
    <w:p w14:paraId="5A4CC6F9" w14:textId="77777777" w:rsidR="00CF679F" w:rsidRDefault="00CF679F">
      <w:pPr>
        <w:pStyle w:val="NormalWeb"/>
        <w:spacing w:beforeAutospacing="0" w:after="40" w:afterAutospacing="0" w:line="360" w:lineRule="auto"/>
        <w:rPr>
          <w:rStyle w:val="Strong"/>
          <w:color w:val="0E101A"/>
        </w:rPr>
      </w:pPr>
    </w:p>
    <w:p w14:paraId="297B20D7" w14:textId="77777777" w:rsidR="00F96458" w:rsidRDefault="00F96458">
      <w:pPr>
        <w:pStyle w:val="NormalWeb"/>
        <w:spacing w:beforeAutospacing="0" w:after="40" w:afterAutospacing="0" w:line="360" w:lineRule="auto"/>
        <w:rPr>
          <w:rStyle w:val="Strong"/>
          <w:color w:val="0E101A"/>
        </w:rPr>
      </w:pPr>
      <w:r>
        <w:rPr>
          <w:rStyle w:val="Strong"/>
          <w:color w:val="0E101A"/>
        </w:rPr>
        <w:t xml:space="preserve"> </w:t>
      </w:r>
    </w:p>
    <w:p w14:paraId="0214F198" w14:textId="77777777" w:rsidR="00F96458" w:rsidRDefault="00F96458">
      <w:pPr>
        <w:pStyle w:val="NormalWeb"/>
        <w:spacing w:beforeAutospacing="0" w:after="40" w:afterAutospacing="0" w:line="360" w:lineRule="auto"/>
        <w:rPr>
          <w:rStyle w:val="Strong"/>
          <w:color w:val="0E101A"/>
        </w:rPr>
      </w:pPr>
    </w:p>
    <w:p w14:paraId="2722D977" w14:textId="77777777" w:rsidR="0013571D" w:rsidRDefault="0013571D">
      <w:pPr>
        <w:pStyle w:val="NormalWeb"/>
        <w:spacing w:beforeAutospacing="0" w:after="40" w:afterAutospacing="0" w:line="360" w:lineRule="auto"/>
        <w:rPr>
          <w:rStyle w:val="Strong"/>
          <w:color w:val="0E101A"/>
        </w:rPr>
      </w:pPr>
    </w:p>
    <w:p w14:paraId="5CD7CE32" w14:textId="77777777" w:rsidR="0013571D" w:rsidRDefault="0013571D">
      <w:pPr>
        <w:pStyle w:val="NormalWeb"/>
        <w:spacing w:beforeAutospacing="0" w:after="40" w:afterAutospacing="0" w:line="360" w:lineRule="auto"/>
        <w:rPr>
          <w:rStyle w:val="Strong"/>
          <w:color w:val="0E101A"/>
        </w:rPr>
      </w:pPr>
    </w:p>
    <w:p w14:paraId="62779D7B" w14:textId="77777777" w:rsidR="0013571D" w:rsidRDefault="0013571D">
      <w:pPr>
        <w:pStyle w:val="NormalWeb"/>
        <w:spacing w:beforeAutospacing="0" w:after="40" w:afterAutospacing="0" w:line="360" w:lineRule="auto"/>
        <w:rPr>
          <w:rStyle w:val="Strong"/>
          <w:color w:val="0E101A"/>
        </w:rPr>
      </w:pPr>
    </w:p>
    <w:p w14:paraId="5D600393" w14:textId="77777777" w:rsidR="0013571D" w:rsidRDefault="0013571D">
      <w:pPr>
        <w:pStyle w:val="NormalWeb"/>
        <w:spacing w:beforeAutospacing="0" w:after="40" w:afterAutospacing="0" w:line="360" w:lineRule="auto"/>
        <w:rPr>
          <w:rStyle w:val="Strong"/>
          <w:color w:val="0E101A"/>
        </w:rPr>
      </w:pPr>
    </w:p>
    <w:p w14:paraId="3BDD71EC" w14:textId="21E15AAB" w:rsidR="00014AB8" w:rsidRDefault="00000000">
      <w:pPr>
        <w:pStyle w:val="NormalWeb"/>
        <w:spacing w:beforeAutospacing="0" w:after="40" w:afterAutospacing="0" w:line="360" w:lineRule="auto"/>
      </w:pPr>
      <w:r>
        <w:rPr>
          <w:rStyle w:val="Strong"/>
          <w:color w:val="0E101A"/>
        </w:rPr>
        <w:t>Visualization 3:</w:t>
      </w:r>
      <w:r>
        <w:rPr>
          <w:color w:val="0E101A"/>
        </w:rPr>
        <w:t> </w:t>
      </w:r>
      <w:r>
        <w:rPr>
          <w:rStyle w:val="Strong"/>
          <w:color w:val="0E101A"/>
        </w:rPr>
        <w:t>Histogram of Mean/Sum of Air Temperature</w:t>
      </w:r>
    </w:p>
    <w:p w14:paraId="396841CD" w14:textId="77777777" w:rsidR="00014AB8" w:rsidRDefault="00000000">
      <w:pPr>
        <w:pStyle w:val="NormalWeb"/>
        <w:spacing w:beforeAutospacing="0" w:after="40" w:afterAutospacing="0" w:line="360" w:lineRule="auto"/>
      </w:pPr>
      <w:r>
        <w:rPr>
          <w:color w:val="0E101A"/>
        </w:rPr>
        <w:t>This histogram shows the distribution of the "Mean/Sum" values for the "Air Temperature" met type. The x-axis represents the "Mean/Sum" values, while the y-axis shows the frequency of each value. When the mean/sum is at 0, the frequency is very high; as the mean/sum increases, there is a drastic drop. The frequency remains below 1000 after the 100 men/sum.</w:t>
      </w:r>
    </w:p>
    <w:p w14:paraId="6FB131DB" w14:textId="77777777" w:rsidR="00014AB8" w:rsidRDefault="00000000">
      <w:pPr>
        <w:spacing w:after="40" w:line="360" w:lineRule="auto"/>
        <w:rPr>
          <w:rFonts w:ascii="Times New Roman" w:hAnsi="Times New Roman"/>
          <w:sz w:val="24"/>
          <w:szCs w:val="24"/>
        </w:rPr>
      </w:pPr>
      <w:r>
        <w:rPr>
          <w:rFonts w:ascii="Times New Roman" w:hAnsi="Times New Roman"/>
          <w:noProof/>
          <w:sz w:val="24"/>
          <w:szCs w:val="24"/>
        </w:rPr>
        <w:drawing>
          <wp:inline distT="0" distB="0" distL="0" distR="0" wp14:anchorId="53F1CDC5" wp14:editId="7E6FD70E">
            <wp:extent cx="4498975" cy="269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4498975" cy="2699385"/>
                    </a:xfrm>
                    <a:prstGeom prst="rect">
                      <a:avLst/>
                    </a:prstGeom>
                  </pic:spPr>
                </pic:pic>
              </a:graphicData>
            </a:graphic>
          </wp:inline>
        </w:drawing>
      </w:r>
    </w:p>
    <w:p w14:paraId="08C508C4" w14:textId="2252ACE3" w:rsidR="00CF679F" w:rsidRPr="00CF679F" w:rsidRDefault="00CF679F" w:rsidP="00CF679F">
      <w:pPr>
        <w:spacing w:after="0" w:line="240" w:lineRule="auto"/>
      </w:pPr>
    </w:p>
    <w:sectPr w:rsidR="00CF679F" w:rsidRPr="00CF679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557"/>
    <w:multiLevelType w:val="multilevel"/>
    <w:tmpl w:val="1496107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111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AB8"/>
    <w:rsid w:val="00014AB8"/>
    <w:rsid w:val="0013571D"/>
    <w:rsid w:val="00CF679F"/>
    <w:rsid w:val="00D41265"/>
    <w:rsid w:val="00F964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CC7F"/>
  <w15:docId w15:val="{5FD37D76-D3E9-4C97-8B63-CAFB52F8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134"/>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81134"/>
    <w:pPr>
      <w:spacing w:beforeAutospacing="1"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1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enky7438/VENKATESH.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Sai Krishna</cp:lastModifiedBy>
  <cp:revision>16</cp:revision>
  <dcterms:created xsi:type="dcterms:W3CDTF">2023-11-06T11:32:00Z</dcterms:created>
  <dcterms:modified xsi:type="dcterms:W3CDTF">2023-11-10T18:23:00Z</dcterms:modified>
  <dc:language>en-US</dc:language>
</cp:coreProperties>
</file>