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6B15" w:rsidRPr="00F07CD4" w:rsidRDefault="00F07CD4">
      <w:pPr>
        <w:pStyle w:val="Heading1"/>
        <w:spacing w:before="72" w:line="360" w:lineRule="auto"/>
        <w:ind w:right="1796"/>
        <w:rPr>
          <w:color w:val="FF0000"/>
          <w:sz w:val="36"/>
          <w:szCs w:val="36"/>
          <w:u w:val="single"/>
        </w:rPr>
      </w:pPr>
      <w:r w:rsidRPr="00F07CD4">
        <w:rPr>
          <w:color w:val="FF0000"/>
          <w:sz w:val="36"/>
          <w:szCs w:val="36"/>
        </w:rPr>
        <w:t xml:space="preserve">               </w:t>
      </w:r>
      <w:r w:rsidRPr="00F07CD4">
        <w:rPr>
          <w:color w:val="FF0000"/>
          <w:sz w:val="36"/>
          <w:szCs w:val="36"/>
          <w:u w:val="single"/>
        </w:rPr>
        <w:t>HCL INTERNSHIP</w:t>
      </w:r>
    </w:p>
    <w:p w14:paraId="00000002" w14:textId="5BB8D727" w:rsidR="009D6B15" w:rsidRDefault="00F07CD4">
      <w:pPr>
        <w:pStyle w:val="Heading1"/>
        <w:spacing w:before="72" w:line="360" w:lineRule="auto"/>
        <w:ind w:right="1796"/>
        <w:jc w:val="left"/>
      </w:pPr>
      <w:proofErr w:type="gramStart"/>
      <w:r w:rsidRPr="00F07CD4">
        <w:rPr>
          <w:color w:val="F79646" w:themeColor="accent6"/>
          <w:u w:val="single"/>
        </w:rPr>
        <w:t>Title</w:t>
      </w:r>
      <w:r>
        <w:t xml:space="preserve"> :</w:t>
      </w:r>
      <w:proofErr w:type="gramEnd"/>
      <w:r>
        <w:t>-</w:t>
      </w:r>
      <w:r>
        <w:t xml:space="preserve"> Online Examination Management System</w:t>
      </w:r>
    </w:p>
    <w:p w14:paraId="00000003" w14:textId="61012DF1" w:rsidR="009D6B15" w:rsidRDefault="498D4786">
      <w:pPr>
        <w:pStyle w:val="Heading1"/>
        <w:spacing w:before="72" w:line="360" w:lineRule="auto"/>
        <w:ind w:right="1796"/>
        <w:jc w:val="left"/>
      </w:pPr>
      <w:proofErr w:type="gramStart"/>
      <w:r w:rsidRPr="00F07CD4">
        <w:rPr>
          <w:color w:val="F79646" w:themeColor="accent6"/>
        </w:rPr>
        <w:t>Name</w:t>
      </w:r>
      <w:r w:rsidR="00F07CD4">
        <w:t xml:space="preserve"> </w:t>
      </w:r>
      <w:r>
        <w:t>:</w:t>
      </w:r>
      <w:proofErr w:type="gramEnd"/>
      <w:r w:rsidR="00F07CD4">
        <w:t>-</w:t>
      </w:r>
      <w:r>
        <w:t xml:space="preserve"> </w:t>
      </w:r>
      <w:r w:rsidR="00F07CD4">
        <w:t xml:space="preserve"> Sai Teja Reddy Venna</w:t>
      </w:r>
    </w:p>
    <w:p w14:paraId="00000004" w14:textId="6536C278" w:rsidR="009D6B15" w:rsidRDefault="498D4786">
      <w:pPr>
        <w:pStyle w:val="Heading1"/>
        <w:spacing w:before="72" w:line="360" w:lineRule="auto"/>
        <w:ind w:right="1796"/>
        <w:jc w:val="left"/>
      </w:pPr>
      <w:r w:rsidRPr="00F07CD4">
        <w:rPr>
          <w:color w:val="F79646" w:themeColor="accent6"/>
        </w:rPr>
        <w:t>R</w:t>
      </w:r>
      <w:r w:rsidR="00F07CD4" w:rsidRPr="00F07CD4">
        <w:rPr>
          <w:color w:val="F79646" w:themeColor="accent6"/>
        </w:rPr>
        <w:t xml:space="preserve">eg </w:t>
      </w:r>
      <w:proofErr w:type="gramStart"/>
      <w:r w:rsidR="00F07CD4" w:rsidRPr="00F07CD4">
        <w:rPr>
          <w:color w:val="F79646" w:themeColor="accent6"/>
        </w:rPr>
        <w:t>No</w:t>
      </w:r>
      <w:r>
        <w:t xml:space="preserve"> :</w:t>
      </w:r>
      <w:proofErr w:type="gramEnd"/>
      <w:r w:rsidR="00F07CD4">
        <w:t>-</w:t>
      </w:r>
      <w:r>
        <w:t xml:space="preserve"> 39111</w:t>
      </w:r>
      <w:r w:rsidR="00F07CD4">
        <w:t>085</w:t>
      </w:r>
    </w:p>
    <w:p w14:paraId="00000005" w14:textId="77777777" w:rsidR="009D6B15" w:rsidRDefault="009D6B15">
      <w:pPr>
        <w:pStyle w:val="Heading1"/>
        <w:spacing w:before="72" w:line="360" w:lineRule="auto"/>
        <w:ind w:right="1796"/>
        <w:jc w:val="left"/>
        <w:rPr>
          <w:u w:val="single"/>
        </w:rPr>
      </w:pPr>
    </w:p>
    <w:p w14:paraId="00000006" w14:textId="77777777" w:rsidR="009D6B15" w:rsidRPr="00F07CD4" w:rsidRDefault="00F07CD4">
      <w:pPr>
        <w:pStyle w:val="Heading1"/>
        <w:spacing w:before="72" w:line="360" w:lineRule="auto"/>
        <w:ind w:right="1796"/>
        <w:rPr>
          <w:color w:val="F79646" w:themeColor="accent6"/>
          <w:u w:val="single"/>
        </w:rPr>
      </w:pPr>
      <w:r>
        <w:t xml:space="preserve">              </w:t>
      </w:r>
      <w:r w:rsidRPr="00F07CD4">
        <w:rPr>
          <w:color w:val="F79646" w:themeColor="accent6"/>
          <w:u w:val="single"/>
        </w:rPr>
        <w:t>ABSTRACT</w:t>
      </w:r>
    </w:p>
    <w:p w14:paraId="00000007" w14:textId="77777777" w:rsidR="009D6B15" w:rsidRDefault="009D6B15">
      <w:pPr>
        <w:spacing w:line="360" w:lineRule="auto"/>
        <w:rPr>
          <w:sz w:val="24"/>
          <w:szCs w:val="24"/>
        </w:rPr>
      </w:pPr>
    </w:p>
    <w:p w14:paraId="00000008" w14:textId="77777777" w:rsidR="009D6B15" w:rsidRDefault="009D6B15">
      <w:pPr>
        <w:spacing w:line="360" w:lineRule="auto"/>
        <w:jc w:val="both"/>
        <w:rPr>
          <w:rFonts w:ascii="Lucida Bright" w:eastAsia="Lucida Bright" w:hAnsi="Lucida Bright" w:cs="Lucida Bright"/>
          <w:sz w:val="24"/>
          <w:szCs w:val="24"/>
        </w:rPr>
      </w:pPr>
    </w:p>
    <w:p w14:paraId="00000009" w14:textId="77777777" w:rsidR="009D6B15" w:rsidRDefault="00F07CD4">
      <w:pPr>
        <w:spacing w:line="360" w:lineRule="auto"/>
        <w:jc w:val="both"/>
        <w:rPr>
          <w:rFonts w:ascii="Lucida Bright" w:eastAsia="Lucida Bright" w:hAnsi="Lucida Bright" w:cs="Lucida Bright"/>
          <w:color w:val="000000"/>
          <w:sz w:val="24"/>
          <w:szCs w:val="24"/>
        </w:rPr>
      </w:pPr>
      <w:r>
        <w:rPr>
          <w:rFonts w:ascii="Lucida Bright" w:eastAsia="Lucida Bright" w:hAnsi="Lucida Bright" w:cs="Lucida Bright"/>
          <w:color w:val="000000"/>
          <w:sz w:val="24"/>
          <w:szCs w:val="24"/>
          <w:highlight w:val="white"/>
        </w:rPr>
        <w:t xml:space="preserve">           Online Examination System is a software solution, which allows a particular company or institute to arrange, conduct and manage examinations via an online environment. This can be done through the Internet, Intranet and/or Local Area Network env</w:t>
      </w:r>
      <w:r>
        <w:rPr>
          <w:rFonts w:ascii="Lucida Bright" w:eastAsia="Lucida Bright" w:hAnsi="Lucida Bright" w:cs="Lucida Bright"/>
          <w:color w:val="000000"/>
          <w:sz w:val="24"/>
          <w:szCs w:val="24"/>
          <w:highlight w:val="white"/>
        </w:rPr>
        <w:t xml:space="preserve">ironments. </w:t>
      </w:r>
      <w:r>
        <w:rPr>
          <w:rFonts w:ascii="Lucida Bright" w:eastAsia="Lucida Bright" w:hAnsi="Lucida Bright" w:cs="Lucida Bright"/>
          <w:color w:val="000000"/>
          <w:sz w:val="24"/>
          <w:szCs w:val="24"/>
        </w:rPr>
        <w:t xml:space="preserve">The software is developed using Java programming language and database. </w:t>
      </w:r>
    </w:p>
    <w:p w14:paraId="0000000A" w14:textId="77777777" w:rsidR="009D6B15" w:rsidRDefault="00F07CD4">
      <w:pPr>
        <w:spacing w:line="360" w:lineRule="auto"/>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          </w:t>
      </w:r>
    </w:p>
    <w:p w14:paraId="0000000B" w14:textId="77777777" w:rsidR="009D6B15" w:rsidRDefault="00F07CD4">
      <w:pPr>
        <w:spacing w:line="360" w:lineRule="auto"/>
        <w:jc w:val="both"/>
        <w:rPr>
          <w:rFonts w:ascii="Lucida Bright" w:eastAsia="Lucida Bright" w:hAnsi="Lucida Bright" w:cs="Lucida Bright"/>
          <w:color w:val="000000"/>
          <w:sz w:val="24"/>
          <w:szCs w:val="24"/>
        </w:rPr>
      </w:pPr>
      <w:r>
        <w:rPr>
          <w:rFonts w:ascii="Lucida Bright" w:eastAsia="Lucida Bright" w:hAnsi="Lucida Bright" w:cs="Lucida Bright"/>
          <w:sz w:val="24"/>
          <w:szCs w:val="24"/>
        </w:rPr>
        <w:t xml:space="preserve">      In the software we can register as a user and users are of two categories whic</w:t>
      </w:r>
      <w:r>
        <w:rPr>
          <w:rFonts w:ascii="Lucida Bright" w:eastAsia="Lucida Bright" w:hAnsi="Lucida Bright" w:cs="Lucida Bright"/>
          <w:color w:val="000000"/>
          <w:sz w:val="24"/>
          <w:szCs w:val="24"/>
        </w:rPr>
        <w:t>h are Lecturer and Student. Before using the system both users need to regist</w:t>
      </w:r>
      <w:r>
        <w:rPr>
          <w:rFonts w:ascii="Lucida Bright" w:eastAsia="Lucida Bright" w:hAnsi="Lucida Bright" w:cs="Lucida Bright"/>
          <w:color w:val="000000"/>
          <w:sz w:val="24"/>
          <w:szCs w:val="24"/>
        </w:rPr>
        <w:t>er and after that they must login with their username and password in order to enter the system. The online examination system for introduction to management is constituted of different components for instance login function, insertion of data in the datab</w:t>
      </w:r>
      <w:r>
        <w:rPr>
          <w:rFonts w:ascii="Lucida Bright" w:eastAsia="Lucida Bright" w:hAnsi="Lucida Bright" w:cs="Lucida Bright"/>
          <w:color w:val="000000"/>
          <w:sz w:val="24"/>
          <w:szCs w:val="24"/>
        </w:rPr>
        <w:t xml:space="preserve">ase, extraction of data from the database. </w:t>
      </w:r>
    </w:p>
    <w:p w14:paraId="0000000C" w14:textId="77777777" w:rsidR="009D6B15" w:rsidRDefault="00F07CD4">
      <w:pPr>
        <w:spacing w:line="360" w:lineRule="auto"/>
        <w:jc w:val="both"/>
        <w:rPr>
          <w:rFonts w:ascii="Lucida Bright" w:eastAsia="Lucida Bright" w:hAnsi="Lucida Bright" w:cs="Lucida Bright"/>
          <w:color w:val="000000"/>
          <w:sz w:val="24"/>
          <w:szCs w:val="24"/>
        </w:rPr>
      </w:pPr>
      <w:r>
        <w:rPr>
          <w:rFonts w:ascii="Lucida Bright" w:eastAsia="Lucida Bright" w:hAnsi="Lucida Bright" w:cs="Lucida Bright"/>
          <w:color w:val="000000"/>
          <w:sz w:val="24"/>
          <w:szCs w:val="24"/>
        </w:rPr>
        <w:t xml:space="preserve">          </w:t>
      </w:r>
    </w:p>
    <w:p w14:paraId="0000000D" w14:textId="77777777" w:rsidR="009D6B15" w:rsidRDefault="00F07CD4">
      <w:pPr>
        <w:spacing w:line="360" w:lineRule="auto"/>
        <w:jc w:val="both"/>
        <w:rPr>
          <w:rFonts w:ascii="Lucida Bright" w:eastAsia="Lucida Bright" w:hAnsi="Lucida Bright" w:cs="Lucida Bright"/>
          <w:color w:val="000000"/>
          <w:sz w:val="24"/>
          <w:szCs w:val="24"/>
          <w:highlight w:val="white"/>
        </w:rPr>
      </w:pPr>
      <w:r>
        <w:rPr>
          <w:rFonts w:ascii="Lucida Bright" w:eastAsia="Lucida Bright" w:hAnsi="Lucida Bright" w:cs="Lucida Bright"/>
          <w:color w:val="000000"/>
          <w:sz w:val="24"/>
          <w:szCs w:val="24"/>
        </w:rPr>
        <w:t xml:space="preserve">      The problem with the current system is that students take their exam manually. This outdated system will take long time utilization; the manual procedure used for conducting exam is time consumin</w:t>
      </w:r>
      <w:r>
        <w:rPr>
          <w:rFonts w:ascii="Lucida Bright" w:eastAsia="Lucida Bright" w:hAnsi="Lucida Bright" w:cs="Lucida Bright"/>
          <w:color w:val="000000"/>
          <w:sz w:val="24"/>
          <w:szCs w:val="24"/>
        </w:rPr>
        <w:t>g process. More time being used for lecturers to bring the questions papers and answer sheets and also more time is needed for students in order to write their exam.</w:t>
      </w:r>
    </w:p>
    <w:p w14:paraId="0000000E" w14:textId="77777777" w:rsidR="009D6B15" w:rsidRDefault="009D6B15">
      <w:pPr>
        <w:spacing w:line="360" w:lineRule="auto"/>
        <w:jc w:val="both"/>
        <w:rPr>
          <w:rFonts w:ascii="Lucida Bright" w:eastAsia="Lucida Bright" w:hAnsi="Lucida Bright" w:cs="Lucida Bright"/>
          <w:color w:val="000000"/>
          <w:sz w:val="24"/>
          <w:szCs w:val="24"/>
          <w:highlight w:val="white"/>
        </w:rPr>
      </w:pPr>
    </w:p>
    <w:p w14:paraId="0000000F" w14:textId="77777777" w:rsidR="009D6B15" w:rsidRDefault="00F07CD4">
      <w:pPr>
        <w:spacing w:line="360" w:lineRule="auto"/>
        <w:jc w:val="both"/>
        <w:rPr>
          <w:rFonts w:ascii="Lucida Bright" w:eastAsia="Lucida Bright" w:hAnsi="Lucida Bright" w:cs="Lucida Bright"/>
          <w:color w:val="000000"/>
          <w:sz w:val="24"/>
          <w:szCs w:val="24"/>
          <w:highlight w:val="white"/>
        </w:rPr>
      </w:pPr>
      <w:r>
        <w:rPr>
          <w:rFonts w:ascii="Lucida Bright" w:eastAsia="Lucida Bright" w:hAnsi="Lucida Bright" w:cs="Lucida Bright"/>
          <w:color w:val="000000"/>
          <w:sz w:val="24"/>
          <w:szCs w:val="24"/>
          <w:highlight w:val="white"/>
        </w:rPr>
        <w:t xml:space="preserve">          Some of the problems faced by manual examination systems are delays in result p</w:t>
      </w:r>
      <w:r>
        <w:rPr>
          <w:rFonts w:ascii="Lucida Bright" w:eastAsia="Lucida Bright" w:hAnsi="Lucida Bright" w:cs="Lucida Bright"/>
          <w:color w:val="000000"/>
          <w:sz w:val="24"/>
          <w:szCs w:val="24"/>
          <w:highlight w:val="white"/>
        </w:rPr>
        <w:t xml:space="preserve">rocessing, filing poses a problem, filtering of records is not easy, </w:t>
      </w:r>
      <w:proofErr w:type="gramStart"/>
      <w:r>
        <w:rPr>
          <w:rFonts w:ascii="Lucida Bright" w:eastAsia="Lucida Bright" w:hAnsi="Lucida Bright" w:cs="Lucida Bright"/>
          <w:color w:val="000000"/>
          <w:sz w:val="24"/>
          <w:szCs w:val="24"/>
          <w:highlight w:val="white"/>
        </w:rPr>
        <w:t>The</w:t>
      </w:r>
      <w:proofErr w:type="gramEnd"/>
      <w:r>
        <w:rPr>
          <w:rFonts w:ascii="Lucida Bright" w:eastAsia="Lucida Bright" w:hAnsi="Lucida Bright" w:cs="Lucida Bright"/>
          <w:color w:val="000000"/>
          <w:sz w:val="24"/>
          <w:szCs w:val="24"/>
          <w:highlight w:val="white"/>
        </w:rPr>
        <w:t xml:space="preserve"> chance of loss of records is high and also record searching is difficult. </w:t>
      </w:r>
      <w:r>
        <w:rPr>
          <w:rFonts w:ascii="Lucida Bright" w:eastAsia="Lucida Bright" w:hAnsi="Lucida Bright" w:cs="Lucida Bright"/>
          <w:color w:val="000000"/>
          <w:sz w:val="24"/>
          <w:szCs w:val="24"/>
          <w:highlight w:val="white"/>
        </w:rPr>
        <w:lastRenderedPageBreak/>
        <w:t>Maintenance of the system is also very difficult and takes lot of time and effort.</w:t>
      </w:r>
    </w:p>
    <w:p w14:paraId="00000010" w14:textId="77777777" w:rsidR="009D6B15" w:rsidRDefault="009D6B15"/>
    <w:p w14:paraId="00000011" w14:textId="77777777" w:rsidR="009D6B15" w:rsidRDefault="00F07CD4">
      <w:pPr>
        <w:rPr>
          <w:b/>
          <w:sz w:val="26"/>
          <w:szCs w:val="26"/>
        </w:rPr>
      </w:pPr>
      <w:r w:rsidRPr="00F07CD4">
        <w:rPr>
          <w:b/>
          <w:color w:val="F79646" w:themeColor="accent6"/>
          <w:sz w:val="26"/>
          <w:szCs w:val="26"/>
        </w:rPr>
        <w:t xml:space="preserve">Flow </w:t>
      </w:r>
      <w:proofErr w:type="gramStart"/>
      <w:r w:rsidRPr="00F07CD4">
        <w:rPr>
          <w:b/>
          <w:color w:val="F79646" w:themeColor="accent6"/>
          <w:sz w:val="26"/>
          <w:szCs w:val="26"/>
        </w:rPr>
        <w:t xml:space="preserve">Chart </w:t>
      </w:r>
      <w:r>
        <w:rPr>
          <w:b/>
          <w:sz w:val="26"/>
          <w:szCs w:val="26"/>
        </w:rPr>
        <w:t>:</w:t>
      </w:r>
      <w:proofErr w:type="gramEnd"/>
      <w:r>
        <w:rPr>
          <w:b/>
          <w:sz w:val="26"/>
          <w:szCs w:val="26"/>
        </w:rPr>
        <w:t>-</w:t>
      </w:r>
    </w:p>
    <w:p w14:paraId="00000012" w14:textId="77777777" w:rsidR="009D6B15" w:rsidRDefault="009D6B15">
      <w:pPr>
        <w:rPr>
          <w:b/>
          <w:sz w:val="26"/>
          <w:szCs w:val="26"/>
        </w:rPr>
      </w:pPr>
    </w:p>
    <w:p w14:paraId="00000013" w14:textId="569062BE" w:rsidR="009D6B15" w:rsidRDefault="00F07CD4" w:rsidP="498D4786">
      <w:r>
        <w:rPr>
          <w:noProof/>
        </w:rPr>
        <w:drawing>
          <wp:inline distT="0" distB="0" distL="0" distR="0" wp14:anchorId="698D7880" wp14:editId="498D4786">
            <wp:extent cx="4572000" cy="4505325"/>
            <wp:effectExtent l="0" t="0" r="0" b="0"/>
            <wp:docPr id="1037521580" name="Picture 103752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00000015" w14:textId="77777777" w:rsidR="009D6B15" w:rsidRDefault="009D6B15">
      <w:pPr>
        <w:rPr>
          <w:b/>
          <w:sz w:val="26"/>
          <w:szCs w:val="26"/>
        </w:rPr>
      </w:pPr>
    </w:p>
    <w:sectPr w:rsidR="009D6B1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Brigh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D4786"/>
    <w:rsid w:val="009D6B15"/>
    <w:rsid w:val="00F07CD4"/>
    <w:rsid w:val="498D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33F0"/>
  <w15:docId w15:val="{785A8A76-CC97-4504-A502-A7F1D251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0"/>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tharangini venna</dc:creator>
  <cp:lastModifiedBy>tharangini venna</cp:lastModifiedBy>
  <cp:revision>2</cp:revision>
  <dcterms:created xsi:type="dcterms:W3CDTF">2022-04-10T15:50:00Z</dcterms:created>
  <dcterms:modified xsi:type="dcterms:W3CDTF">2022-04-10T15:50:00Z</dcterms:modified>
</cp:coreProperties>
</file>