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ED4903" w:rsidR="00C60D13" w:rsidRPr="00B77B8D" w:rsidRDefault="00C60D13" w:rsidP="00C60D13">
      <w:pPr>
        <w:rPr>
          <w:rFonts w:ascii="Times New Roman" w:hAnsi="Times New Roman" w:cs="Times New Roman"/>
          <w:b/>
          <w:bCs/>
        </w:rPr>
      </w:pPr>
      <w:r w:rsidRPr="00B77B8D">
        <w:rPr>
          <w:rFonts w:ascii="Times New Roman" w:hAnsi="Times New Roman" w:cs="Times New Roman"/>
          <w:b/>
          <w:bCs/>
        </w:rPr>
        <w:t xml:space="preserve">Case Study ID: </w:t>
      </w:r>
    </w:p>
    <w:p w14:paraId="300A4C93" w14:textId="77777777" w:rsidR="00C60D13" w:rsidRPr="00B77B8D" w:rsidRDefault="00C60D13" w:rsidP="00C60D13">
      <w:pPr>
        <w:rPr>
          <w:rFonts w:ascii="Times New Roman" w:hAnsi="Times New Roman" w:cs="Times New Roman"/>
          <w:b/>
          <w:bCs/>
        </w:rPr>
      </w:pPr>
    </w:p>
    <w:p w14:paraId="3B9AA2E6" w14:textId="7BB64E87" w:rsidR="009E5AF2" w:rsidRPr="00B77B8D" w:rsidRDefault="00C60D13" w:rsidP="009E5AF2">
      <w:pPr>
        <w:pStyle w:val="ListParagraph"/>
        <w:numPr>
          <w:ilvl w:val="0"/>
          <w:numId w:val="7"/>
        </w:numPr>
        <w:rPr>
          <w:rFonts w:ascii="Times New Roman" w:eastAsia="Times New Roman" w:hAnsi="Times New Roman" w:cs="Times New Roman"/>
          <w:color w:val="000000"/>
          <w:kern w:val="0"/>
          <w:lang w:val="en-IN" w:eastAsia="en-IN" w:bidi="ar-SA"/>
          <w14:ligatures w14:val="none"/>
        </w:rPr>
      </w:pPr>
      <w:r w:rsidRPr="00B77B8D">
        <w:rPr>
          <w:rFonts w:ascii="Times New Roman" w:hAnsi="Times New Roman" w:cs="Times New Roman"/>
          <w:b/>
          <w:bCs/>
        </w:rPr>
        <w:t>Title</w:t>
      </w:r>
      <w:r w:rsidR="009E5AF2" w:rsidRPr="00B77B8D">
        <w:rPr>
          <w:rFonts w:ascii="Times New Roman" w:hAnsi="Times New Roman" w:cs="Times New Roman"/>
          <w:b/>
          <w:bCs/>
        </w:rPr>
        <w:t xml:space="preserve"> </w:t>
      </w:r>
      <w:r w:rsidR="009E5AF2" w:rsidRPr="00B77B8D">
        <w:rPr>
          <w:rFonts w:ascii="Times New Roman" w:eastAsia="Times New Roman" w:hAnsi="Times New Roman" w:cs="Times New Roman"/>
          <w:color w:val="000000"/>
          <w:kern w:val="0"/>
          <w:lang w:val="en-IN" w:eastAsia="en-IN" w:bidi="ar-SA"/>
          <w14:ligatures w14:val="none"/>
        </w:rPr>
        <w:t xml:space="preserve"> </w:t>
      </w:r>
    </w:p>
    <w:p w14:paraId="5AE26C24" w14:textId="11E5E54E" w:rsidR="009E5AF2" w:rsidRPr="00B77B8D" w:rsidRDefault="009E5AF2" w:rsidP="009E5AF2">
      <w:pPr>
        <w:ind w:left="360"/>
        <w:rPr>
          <w:rFonts w:ascii="Times New Roman" w:eastAsia="Times New Roman" w:hAnsi="Times New Roman" w:cs="Times New Roman"/>
          <w:color w:val="000000"/>
          <w:kern w:val="0"/>
          <w:sz w:val="28"/>
          <w:szCs w:val="28"/>
          <w:lang w:val="en-IN" w:eastAsia="en-IN" w:bidi="ar-SA"/>
          <w14:ligatures w14:val="none"/>
        </w:rPr>
      </w:pPr>
      <w:r w:rsidRPr="00B77B8D">
        <w:rPr>
          <w:rFonts w:ascii="Times New Roman" w:eastAsia="Times New Roman" w:hAnsi="Times New Roman" w:cs="Times New Roman"/>
          <w:color w:val="000000"/>
          <w:kern w:val="0"/>
          <w:sz w:val="28"/>
          <w:szCs w:val="28"/>
          <w:lang w:val="en-IN" w:eastAsia="en-IN" w:bidi="ar-SA"/>
          <w14:ligatures w14:val="none"/>
        </w:rPr>
        <w:t>Network Scalability in Startups</w:t>
      </w:r>
    </w:p>
    <w:p w14:paraId="3495A105" w14:textId="2C158CC2" w:rsidR="00C60D13" w:rsidRPr="00B77B8D" w:rsidRDefault="00C60D13" w:rsidP="00C60D13">
      <w:pPr>
        <w:rPr>
          <w:rFonts w:ascii="Times New Roman" w:hAnsi="Times New Roman" w:cs="Times New Roman"/>
          <w:b/>
          <w:bCs/>
        </w:rPr>
      </w:pPr>
      <w:r w:rsidRPr="00B77B8D">
        <w:rPr>
          <w:rFonts w:ascii="Times New Roman" w:hAnsi="Times New Roman" w:cs="Times New Roman"/>
          <w:b/>
          <w:bCs/>
        </w:rPr>
        <w:t>2. Introduction</w:t>
      </w:r>
    </w:p>
    <w:p w14:paraId="3FE7271D" w14:textId="5C3C91C4" w:rsidR="009E5AF2" w:rsidRPr="00B77B8D" w:rsidRDefault="009E5AF2" w:rsidP="009E5AF2">
      <w:pPr>
        <w:pStyle w:val="ListParagraph"/>
        <w:numPr>
          <w:ilvl w:val="0"/>
          <w:numId w:val="1"/>
        </w:numPr>
        <w:spacing w:after="0" w:line="240" w:lineRule="auto"/>
        <w:rPr>
          <w:rFonts w:ascii="Times New Roman" w:eastAsia="Times New Roman" w:hAnsi="Times New Roman" w:cs="Times New Roman"/>
          <w:kern w:val="0"/>
          <w:sz w:val="24"/>
          <w:szCs w:val="24"/>
          <w:lang w:val="en-IN" w:eastAsia="en-IN" w:bidi="ar-SA"/>
          <w14:ligatures w14:val="none"/>
        </w:rPr>
      </w:pPr>
      <w:r w:rsidRPr="00B77B8D">
        <w:rPr>
          <w:rFonts w:ascii="Times New Roman" w:eastAsia="Times New Roman" w:hAnsi="Times New Roman" w:cs="Times New Roman"/>
          <w:kern w:val="0"/>
          <w:sz w:val="24"/>
          <w:szCs w:val="24"/>
          <w:lang w:val="en-IN" w:eastAsia="en-IN" w:bidi="ar-SA"/>
          <w14:ligatures w14:val="none"/>
        </w:rPr>
        <w:t>Overview: Network scalability is crucial for startups to expand efficiently and maintain performance in fast-paced environments. Key factors include cloud computing, automation, modular network architecture, and database optimization. Cloud services enable startups to increase or decrease capacity based on demand without investing in expensive infrastructure. Automating processes, reducing manual intervention, and optimizing databases ensure smooth operations. Focusing on network scalability early on helps startups avoid growing pains, deliver consistent user experiences, and remain agile in a competitive market.</w:t>
      </w:r>
    </w:p>
    <w:p w14:paraId="523C52B0" w14:textId="62C6923B" w:rsidR="00C60D13" w:rsidRPr="00B77B8D" w:rsidRDefault="00C60D13" w:rsidP="009E5AF2">
      <w:pPr>
        <w:rPr>
          <w:rFonts w:ascii="Times New Roman" w:hAnsi="Times New Roman" w:cs="Times New Roman"/>
        </w:rPr>
      </w:pPr>
    </w:p>
    <w:p w14:paraId="44FA013D" w14:textId="7E8D1B27" w:rsidR="009E5AF2" w:rsidRPr="00B77B8D" w:rsidRDefault="009E5AF2" w:rsidP="009E5AF2">
      <w:pPr>
        <w:pStyle w:val="ListParagraph"/>
        <w:numPr>
          <w:ilvl w:val="0"/>
          <w:numId w:val="1"/>
        </w:numPr>
        <w:spacing w:after="0" w:line="240" w:lineRule="auto"/>
        <w:rPr>
          <w:rFonts w:ascii="Times New Roman" w:eastAsia="Times New Roman" w:hAnsi="Times New Roman" w:cs="Times New Roman"/>
          <w:kern w:val="0"/>
          <w:sz w:val="24"/>
          <w:szCs w:val="24"/>
          <w:lang w:val="en-IN" w:eastAsia="en-IN" w:bidi="ar-SA"/>
          <w14:ligatures w14:val="none"/>
        </w:rPr>
      </w:pPr>
      <w:r w:rsidRPr="00B77B8D">
        <w:rPr>
          <w:rFonts w:ascii="Times New Roman" w:eastAsia="Times New Roman" w:hAnsi="Times New Roman" w:cs="Times New Roman"/>
          <w:kern w:val="0"/>
          <w:sz w:val="24"/>
          <w:szCs w:val="24"/>
          <w:lang w:val="en-IN" w:eastAsia="en-IN" w:bidi="ar-SA"/>
          <w14:ligatures w14:val="none"/>
        </w:rPr>
        <w:t>Objective: Startups aim to achieve network scalability to support rapid growth without compromising performance, user experience, or financial efficiency. This involves accommodating growth, maintaining performance, optimizing costs, promoting agility, and minimizing risk. By implementing scalable solutions, startups can adapt to market changes, adapt to new opportunities, and minimize technical bottlenecks, laying the groundwork for long-term success and resilience in a competitive environment.</w:t>
      </w:r>
    </w:p>
    <w:p w14:paraId="1436AA6A" w14:textId="25300E7C" w:rsidR="00C60D13" w:rsidRPr="00B77B8D" w:rsidRDefault="00C60D13" w:rsidP="009E5AF2">
      <w:pPr>
        <w:ind w:left="360"/>
        <w:rPr>
          <w:rFonts w:ascii="Times New Roman" w:hAnsi="Times New Roman" w:cs="Times New Roman"/>
        </w:rPr>
      </w:pPr>
    </w:p>
    <w:p w14:paraId="10346147" w14:textId="7C88EDBE" w:rsidR="00C60D13" w:rsidRPr="00B77B8D" w:rsidRDefault="00C60D13" w:rsidP="00C60D13">
      <w:pPr>
        <w:rPr>
          <w:rFonts w:ascii="Times New Roman" w:hAnsi="Times New Roman" w:cs="Times New Roman"/>
          <w:b/>
          <w:bCs/>
        </w:rPr>
      </w:pPr>
      <w:r w:rsidRPr="00B77B8D">
        <w:rPr>
          <w:rFonts w:ascii="Times New Roman" w:hAnsi="Times New Roman" w:cs="Times New Roman"/>
          <w:b/>
          <w:bCs/>
        </w:rPr>
        <w:t>3. Background</w:t>
      </w:r>
    </w:p>
    <w:p w14:paraId="7A29A03D" w14:textId="2A13053E" w:rsidR="009E5AF2" w:rsidRPr="00B77B8D" w:rsidRDefault="00C60D13" w:rsidP="009E5AF2">
      <w:pPr>
        <w:pStyle w:val="ListParagraph"/>
        <w:numPr>
          <w:ilvl w:val="0"/>
          <w:numId w:val="2"/>
        </w:numPr>
        <w:rPr>
          <w:rFonts w:ascii="Times New Roman" w:hAnsi="Times New Roman" w:cs="Times New Roman"/>
          <w:sz w:val="24"/>
          <w:szCs w:val="24"/>
          <w:lang w:val="en-IN"/>
        </w:rPr>
      </w:pPr>
      <w:r w:rsidRPr="00B77B8D">
        <w:rPr>
          <w:rFonts w:ascii="Times New Roman" w:hAnsi="Times New Roman" w:cs="Times New Roman"/>
        </w:rPr>
        <w:t>Organization/System /Description</w:t>
      </w:r>
      <w:r w:rsidR="009E5AF2" w:rsidRPr="00B77B8D">
        <w:rPr>
          <w:rFonts w:ascii="Times New Roman" w:hAnsi="Times New Roman" w:cs="Times New Roman"/>
          <w:sz w:val="24"/>
          <w:szCs w:val="24"/>
        </w:rPr>
        <w:t xml:space="preserve">: </w:t>
      </w:r>
      <w:r w:rsidR="009E5AF2" w:rsidRPr="00B77B8D">
        <w:rPr>
          <w:rFonts w:ascii="Times New Roman" w:hAnsi="Times New Roman" w:cs="Times New Roman"/>
          <w:sz w:val="24"/>
          <w:szCs w:val="24"/>
          <w:lang w:val="en-IN"/>
        </w:rPr>
        <w:t>A scalable organization and system for a startup involves creating structures, processes, and technologies that can grow with the business without constant overhaul. This system should handle increased demands, such as more users, higher transaction volumes, or additional products and services, efficiently. Startups should adopt a flat vs. hierarchical structure, cross-functional teams, and scalable leadership.</w:t>
      </w:r>
    </w:p>
    <w:p w14:paraId="6EFAE241" w14:textId="6B6F7D99" w:rsidR="009E5AF2" w:rsidRPr="00B77B8D" w:rsidRDefault="00F95994" w:rsidP="009E5AF2">
      <w:pPr>
        <w:spacing w:after="0" w:line="240" w:lineRule="auto"/>
        <w:ind w:left="360"/>
        <w:rPr>
          <w:rFonts w:ascii="Times New Roman" w:eastAsia="Times New Roman" w:hAnsi="Times New Roman" w:cs="Times New Roman"/>
          <w:kern w:val="0"/>
          <w:sz w:val="24"/>
          <w:szCs w:val="24"/>
          <w:lang w:val="en-IN" w:eastAsia="en-IN" w:bidi="ar-SA"/>
          <w14:ligatures w14:val="none"/>
        </w:rPr>
      </w:pPr>
      <w:r w:rsidRPr="00B77B8D">
        <w:rPr>
          <w:rFonts w:ascii="Times New Roman" w:eastAsia="Times New Roman" w:hAnsi="Times New Roman" w:cs="Times New Roman"/>
          <w:kern w:val="0"/>
          <w:sz w:val="24"/>
          <w:szCs w:val="24"/>
          <w:lang w:val="en-IN" w:eastAsia="en-IN" w:bidi="ar-SA"/>
          <w14:ligatures w14:val="none"/>
        </w:rPr>
        <w:t xml:space="preserve">      </w:t>
      </w:r>
      <w:r w:rsidR="009E5AF2" w:rsidRPr="00B77B8D">
        <w:rPr>
          <w:rFonts w:ascii="Times New Roman" w:eastAsia="Times New Roman" w:hAnsi="Times New Roman" w:cs="Times New Roman"/>
          <w:kern w:val="0"/>
          <w:sz w:val="24"/>
          <w:szCs w:val="24"/>
          <w:lang w:val="en-IN" w:eastAsia="en-IN" w:bidi="ar-SA"/>
          <w14:ligatures w14:val="none"/>
        </w:rPr>
        <w:t>Technology infrastructure, such as cloud computing and microservices architecture, is crucial for scalability. Automation tools reduce manual workload and maintain operational efficiency. Scalable databases, content delivery networks, and load balancing techniques ensure efficient data management.</w:t>
      </w:r>
    </w:p>
    <w:p w14:paraId="2F01F82D" w14:textId="29F5432A" w:rsidR="00C60D13" w:rsidRPr="00B77B8D" w:rsidRDefault="00C60D13" w:rsidP="00F95994">
      <w:pPr>
        <w:rPr>
          <w:rFonts w:ascii="Times New Roman" w:hAnsi="Times New Roman" w:cs="Times New Roman"/>
        </w:rPr>
      </w:pPr>
    </w:p>
    <w:p w14:paraId="141154DF" w14:textId="77777777" w:rsidR="00F95994" w:rsidRPr="00B77B8D" w:rsidRDefault="00C60D13" w:rsidP="00AB31CC">
      <w:pPr>
        <w:pStyle w:val="ListParagraph"/>
        <w:numPr>
          <w:ilvl w:val="0"/>
          <w:numId w:val="2"/>
        </w:numPr>
        <w:rPr>
          <w:rFonts w:ascii="Times New Roman" w:hAnsi="Times New Roman" w:cs="Times New Roman"/>
          <w:b/>
          <w:bCs/>
        </w:rPr>
      </w:pPr>
      <w:r w:rsidRPr="00B77B8D">
        <w:rPr>
          <w:rFonts w:ascii="Times New Roman" w:hAnsi="Times New Roman" w:cs="Times New Roman"/>
        </w:rPr>
        <w:t>Current Network Setup</w:t>
      </w:r>
      <w:r w:rsidR="00F95994" w:rsidRPr="00B77B8D">
        <w:rPr>
          <w:rFonts w:ascii="Times New Roman" w:hAnsi="Times New Roman" w:cs="Times New Roman"/>
        </w:rPr>
        <w:t xml:space="preserve">: </w:t>
      </w:r>
    </w:p>
    <w:p w14:paraId="0C229698" w14:textId="109D7D3C" w:rsidR="00F95994" w:rsidRPr="00B77B8D" w:rsidRDefault="00F95994" w:rsidP="00F95994">
      <w:pPr>
        <w:pStyle w:val="ListParagraph"/>
        <w:rPr>
          <w:rFonts w:ascii="Times New Roman" w:hAnsi="Times New Roman" w:cs="Times New Roman"/>
          <w:b/>
          <w:bCs/>
        </w:rPr>
      </w:pPr>
      <w:r w:rsidRPr="00B77B8D">
        <w:rPr>
          <w:rFonts w:ascii="Times New Roman" w:hAnsi="Times New Roman" w:cs="Times New Roman"/>
          <w:b/>
          <w:bCs/>
        </w:rPr>
        <w:t>Cloud-Based Infrastructure: Cloud Service Providers (CSPs),</w:t>
      </w:r>
      <w:r w:rsidRPr="00B77B8D">
        <w:rPr>
          <w:rFonts w:ascii="Times New Roman" w:hAnsi="Times New Roman" w:cs="Times New Roman"/>
        </w:rPr>
        <w:t xml:space="preserve"> </w:t>
      </w:r>
      <w:r w:rsidRPr="00B77B8D">
        <w:rPr>
          <w:rFonts w:ascii="Times New Roman" w:hAnsi="Times New Roman" w:cs="Times New Roman"/>
          <w:b/>
          <w:bCs/>
        </w:rPr>
        <w:t>Serverless Architecture</w:t>
      </w:r>
    </w:p>
    <w:p w14:paraId="3CECCF96" w14:textId="0D21F690" w:rsidR="00F95994" w:rsidRPr="00B77B8D" w:rsidRDefault="00F95994" w:rsidP="00F95994">
      <w:pPr>
        <w:pStyle w:val="ListParagraph"/>
        <w:rPr>
          <w:rFonts w:ascii="Times New Roman" w:hAnsi="Times New Roman" w:cs="Times New Roman"/>
          <w:b/>
          <w:bCs/>
        </w:rPr>
      </w:pPr>
      <w:r w:rsidRPr="00B77B8D">
        <w:rPr>
          <w:rFonts w:ascii="Times New Roman" w:hAnsi="Times New Roman" w:cs="Times New Roman"/>
          <w:b/>
          <w:bCs/>
        </w:rPr>
        <w:t>Databases:</w:t>
      </w:r>
      <w:r w:rsidRPr="00B77B8D">
        <w:rPr>
          <w:rFonts w:ascii="Times New Roman" w:hAnsi="Times New Roman" w:cs="Times New Roman"/>
        </w:rPr>
        <w:t xml:space="preserve"> </w:t>
      </w:r>
      <w:r w:rsidRPr="00B77B8D">
        <w:rPr>
          <w:rFonts w:ascii="Times New Roman" w:hAnsi="Times New Roman" w:cs="Times New Roman"/>
          <w:b/>
          <w:bCs/>
        </w:rPr>
        <w:t>NoSQL Databases,</w:t>
      </w:r>
      <w:r w:rsidRPr="00B77B8D">
        <w:rPr>
          <w:rFonts w:ascii="Times New Roman" w:hAnsi="Times New Roman" w:cs="Times New Roman"/>
        </w:rPr>
        <w:t xml:space="preserve"> </w:t>
      </w:r>
      <w:r w:rsidRPr="00B77B8D">
        <w:rPr>
          <w:rFonts w:ascii="Times New Roman" w:hAnsi="Times New Roman" w:cs="Times New Roman"/>
          <w:b/>
          <w:bCs/>
        </w:rPr>
        <w:t>SQL Databases,</w:t>
      </w:r>
      <w:r w:rsidRPr="00B77B8D">
        <w:rPr>
          <w:rFonts w:ascii="Times New Roman" w:hAnsi="Times New Roman" w:cs="Times New Roman"/>
        </w:rPr>
        <w:t xml:space="preserve"> </w:t>
      </w:r>
      <w:r w:rsidRPr="00B77B8D">
        <w:rPr>
          <w:rFonts w:ascii="Times New Roman" w:hAnsi="Times New Roman" w:cs="Times New Roman"/>
          <w:b/>
          <w:bCs/>
        </w:rPr>
        <w:t>Distributed Databases.</w:t>
      </w:r>
    </w:p>
    <w:p w14:paraId="7599F30C" w14:textId="77777777" w:rsidR="00D13D44" w:rsidRPr="00B77B8D" w:rsidRDefault="00F95994" w:rsidP="00D13D44">
      <w:pPr>
        <w:pStyle w:val="ListParagraph"/>
        <w:rPr>
          <w:rFonts w:ascii="Times New Roman" w:hAnsi="Times New Roman" w:cs="Times New Roman"/>
          <w:b/>
          <w:bCs/>
          <w:lang w:val="en-IN"/>
        </w:rPr>
      </w:pPr>
      <w:r w:rsidRPr="00B77B8D">
        <w:rPr>
          <w:rFonts w:ascii="Times New Roman" w:hAnsi="Times New Roman" w:cs="Times New Roman"/>
          <w:b/>
          <w:bCs/>
          <w:lang w:val="en-IN"/>
        </w:rPr>
        <w:lastRenderedPageBreak/>
        <w:t xml:space="preserve">Startups are increasingly adopting modern and flexible network setups to support rapid scaling. These setups include cloud-based infrastructure, serverless architecture, virtual machines (VMs) and containers, microservices architecture, load balancers, databases, content delivery networks (CDNs), networking and security, monitoring and analytics, automation and develops, and edge computing. Cloud-based infrastructure allows startups to scale up or down as needed without large upfront investments in hardware. Serverless architecture allows startups to build and run applications without managing infrastructure, making it highly scalable and cost-effective. </w:t>
      </w:r>
    </w:p>
    <w:p w14:paraId="6BACDD18" w14:textId="77777777" w:rsidR="00D13D44" w:rsidRPr="00B77B8D" w:rsidRDefault="00D13D44" w:rsidP="00D13D44">
      <w:pPr>
        <w:pStyle w:val="ListParagraph"/>
        <w:rPr>
          <w:rFonts w:ascii="Times New Roman" w:hAnsi="Times New Roman" w:cs="Times New Roman"/>
          <w:b/>
          <w:bCs/>
          <w:lang w:val="en-IN"/>
        </w:rPr>
      </w:pPr>
    </w:p>
    <w:p w14:paraId="51F4D326" w14:textId="6FA3AFBE" w:rsidR="00F95994" w:rsidRPr="00B77B8D" w:rsidRDefault="00C60D13" w:rsidP="00D13D44">
      <w:pPr>
        <w:pStyle w:val="ListParagraph"/>
        <w:rPr>
          <w:rFonts w:ascii="Times New Roman" w:hAnsi="Times New Roman" w:cs="Times New Roman"/>
          <w:b/>
          <w:bCs/>
          <w:lang w:val="en-IN"/>
        </w:rPr>
      </w:pPr>
      <w:r w:rsidRPr="00B77B8D">
        <w:rPr>
          <w:rFonts w:ascii="Times New Roman" w:hAnsi="Times New Roman" w:cs="Times New Roman"/>
          <w:b/>
          <w:bCs/>
        </w:rPr>
        <w:t>4. Problem Statement</w:t>
      </w:r>
      <w:r w:rsidR="00F95994" w:rsidRPr="00B77B8D">
        <w:rPr>
          <w:rFonts w:ascii="Times New Roman" w:hAnsi="Times New Roman" w:cs="Times New Roman"/>
          <w:b/>
          <w:bCs/>
        </w:rPr>
        <w:t>:</w:t>
      </w:r>
      <w:r w:rsidR="00F95994" w:rsidRPr="00B77B8D">
        <w:rPr>
          <w:rFonts w:ascii="Times New Roman" w:eastAsia="Times New Roman" w:hAnsi="Times New Roman" w:cs="Times New Roman"/>
          <w:kern w:val="0"/>
          <w:sz w:val="24"/>
          <w:szCs w:val="24"/>
          <w:lang w:val="en-IN" w:eastAsia="en-IN" w:bidi="ar-SA"/>
          <w14:ligatures w14:val="none"/>
        </w:rPr>
        <w:t xml:space="preserve"> </w:t>
      </w:r>
      <w:r w:rsidR="00F95994" w:rsidRPr="00B77B8D">
        <w:rPr>
          <w:rFonts w:ascii="Times New Roman" w:hAnsi="Times New Roman" w:cs="Times New Roman"/>
          <w:b/>
          <w:bCs/>
          <w:lang w:val="en-IN"/>
        </w:rPr>
        <w:t>Startups face numerous challenges when scaling their networks, including performance bottlenecks, complexity in system architecture, rising costs, database scalability issues, security vulnerabilities, monitoring difficulties, and organizational challenges. These problems can affect performance, cost-efficiency, and operational smoothness, requiring careful planning and execution.</w:t>
      </w:r>
    </w:p>
    <w:p w14:paraId="30D298CC" w14:textId="262868DA" w:rsidR="00F95994" w:rsidRPr="00B77B8D" w:rsidRDefault="00D13D44" w:rsidP="00D13D44">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r w:rsidRPr="00B77B8D">
        <w:rPr>
          <w:rFonts w:ascii="Times New Roman" w:eastAsia="Times New Roman" w:hAnsi="Times New Roman" w:cs="Times New Roman"/>
          <w:kern w:val="0"/>
          <w:sz w:val="24"/>
          <w:szCs w:val="24"/>
          <w:lang w:val="en-IN" w:eastAsia="en-IN" w:bidi="ar-SA"/>
          <w14:ligatures w14:val="none"/>
        </w:rPr>
        <w:t>Cultural and organizational challenges arise from scaling the team, process maturity, and vendor lock-in. Startups that heavily rely on a single cloud provider for scalability may face challenges with vendor lock-in, limiting flexibility and causing higher costs or difficulties in migrating to other platforms. Addressing these issues early and strategically can prevent costly and disruptive setbacks as the startup grows.</w:t>
      </w:r>
    </w:p>
    <w:p w14:paraId="70BBAE4F" w14:textId="77777777" w:rsidR="00D13D44" w:rsidRPr="00B77B8D" w:rsidRDefault="00D13D44" w:rsidP="00D13D44">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
    <w:p w14:paraId="7940556E" w14:textId="774B34E8" w:rsidR="00C60D13" w:rsidRPr="00B77B8D" w:rsidRDefault="00C60D13" w:rsidP="00C60D13">
      <w:pPr>
        <w:pStyle w:val="ListParagraph"/>
        <w:numPr>
          <w:ilvl w:val="0"/>
          <w:numId w:val="3"/>
        </w:numPr>
        <w:rPr>
          <w:rFonts w:ascii="Times New Roman" w:hAnsi="Times New Roman" w:cs="Times New Roman"/>
        </w:rPr>
      </w:pPr>
      <w:r w:rsidRPr="00B77B8D">
        <w:rPr>
          <w:rFonts w:ascii="Times New Roman" w:hAnsi="Times New Roman" w:cs="Times New Roman"/>
        </w:rPr>
        <w:t>Challenges Faced</w:t>
      </w:r>
      <w:r w:rsidR="00D13D44" w:rsidRPr="00B77B8D">
        <w:rPr>
          <w:rFonts w:ascii="Times New Roman" w:hAnsi="Times New Roman" w:cs="Times New Roman"/>
        </w:rPr>
        <w:t>:</w:t>
      </w:r>
    </w:p>
    <w:p w14:paraId="09F97D26" w14:textId="5725450F"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Sudden Traffic spikes</w:t>
      </w:r>
    </w:p>
    <w:p w14:paraId="17BD9339" w14:textId="6AC4F943"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Difficult forecasting</w:t>
      </w:r>
    </w:p>
    <w:p w14:paraId="5891C1CF" w14:textId="09D95413"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Managing technical debt</w:t>
      </w:r>
    </w:p>
    <w:p w14:paraId="1B88EFE2" w14:textId="607FE7EB"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Balancing cost and performances</w:t>
      </w:r>
    </w:p>
    <w:p w14:paraId="5D9CB95C" w14:textId="200568A4"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Scaling Security</w:t>
      </w:r>
    </w:p>
    <w:p w14:paraId="341A591E" w14:textId="7DC2A76F" w:rsidR="00C60D13" w:rsidRPr="00B77B8D" w:rsidRDefault="00C60D13" w:rsidP="00C60D13">
      <w:pPr>
        <w:rPr>
          <w:rFonts w:ascii="Times New Roman" w:hAnsi="Times New Roman" w:cs="Times New Roman"/>
          <w:b/>
          <w:bCs/>
        </w:rPr>
      </w:pPr>
      <w:r w:rsidRPr="00B77B8D">
        <w:rPr>
          <w:rFonts w:ascii="Times New Roman" w:hAnsi="Times New Roman" w:cs="Times New Roman"/>
          <w:b/>
          <w:bCs/>
        </w:rPr>
        <w:t>5. Proposed Solutions</w:t>
      </w:r>
    </w:p>
    <w:p w14:paraId="46CE3EA0" w14:textId="39C8A228" w:rsidR="00C60D13" w:rsidRPr="00B77B8D" w:rsidRDefault="00C60D13" w:rsidP="00C60D13">
      <w:pPr>
        <w:pStyle w:val="ListParagraph"/>
        <w:numPr>
          <w:ilvl w:val="0"/>
          <w:numId w:val="3"/>
        </w:numPr>
        <w:rPr>
          <w:rFonts w:ascii="Times New Roman" w:hAnsi="Times New Roman" w:cs="Times New Roman"/>
        </w:rPr>
      </w:pPr>
      <w:r w:rsidRPr="00B77B8D">
        <w:rPr>
          <w:rFonts w:ascii="Times New Roman" w:hAnsi="Times New Roman" w:cs="Times New Roman"/>
        </w:rPr>
        <w:t>Approach</w:t>
      </w:r>
      <w:r w:rsidR="00D13D44" w:rsidRPr="00B77B8D">
        <w:rPr>
          <w:rFonts w:ascii="Times New Roman" w:hAnsi="Times New Roman" w:cs="Times New Roman"/>
        </w:rPr>
        <w:t xml:space="preserve">: </w:t>
      </w:r>
    </w:p>
    <w:p w14:paraId="1713CFFB" w14:textId="11362936"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Leverage Auto-Scaling</w:t>
      </w:r>
    </w:p>
    <w:p w14:paraId="2270CD84" w14:textId="4E7E453C"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 xml:space="preserve">Adopt multi-cloud </w:t>
      </w:r>
    </w:p>
    <w:p w14:paraId="0510A705" w14:textId="25457A59"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Transition to microservices</w:t>
      </w:r>
    </w:p>
    <w:p w14:paraId="6B21E5FB" w14:textId="6052EEA0"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API-First approach</w:t>
      </w:r>
    </w:p>
    <w:p w14:paraId="5ED67673" w14:textId="2AD67B49"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Edge Computing</w:t>
      </w:r>
    </w:p>
    <w:p w14:paraId="0CF52644" w14:textId="27CD9603" w:rsidR="00C60D13" w:rsidRPr="00B77B8D" w:rsidRDefault="00C60D13" w:rsidP="00C60D13">
      <w:pPr>
        <w:pStyle w:val="ListParagraph"/>
        <w:numPr>
          <w:ilvl w:val="0"/>
          <w:numId w:val="3"/>
        </w:numPr>
        <w:rPr>
          <w:rFonts w:ascii="Times New Roman" w:hAnsi="Times New Roman" w:cs="Times New Roman"/>
        </w:rPr>
      </w:pPr>
      <w:r w:rsidRPr="00B77B8D">
        <w:rPr>
          <w:rFonts w:ascii="Times New Roman" w:hAnsi="Times New Roman" w:cs="Times New Roman"/>
        </w:rPr>
        <w:t>Technologies/Protocols Used</w:t>
      </w:r>
      <w:r w:rsidR="00D13D44" w:rsidRPr="00B77B8D">
        <w:rPr>
          <w:rFonts w:ascii="Times New Roman" w:hAnsi="Times New Roman" w:cs="Times New Roman"/>
        </w:rPr>
        <w:t>:</w:t>
      </w:r>
    </w:p>
    <w:p w14:paraId="10EB23EB" w14:textId="3D6E3E5C"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Cloud Infrastructure technologies</w:t>
      </w:r>
    </w:p>
    <w:p w14:paraId="4972FF33" w14:textId="6783C156"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Networking and load balancing protocols</w:t>
      </w:r>
    </w:p>
    <w:p w14:paraId="5474DA9D" w14:textId="1BEF8DE5" w:rsidR="00D13D44" w:rsidRPr="00B77B8D" w:rsidRDefault="00D13D44" w:rsidP="00D13D44">
      <w:pPr>
        <w:pStyle w:val="ListParagraph"/>
        <w:rPr>
          <w:rFonts w:ascii="Times New Roman" w:hAnsi="Times New Roman" w:cs="Times New Roman"/>
        </w:rPr>
      </w:pPr>
      <w:r w:rsidRPr="00B77B8D">
        <w:rPr>
          <w:rFonts w:ascii="Times New Roman" w:hAnsi="Times New Roman" w:cs="Times New Roman"/>
        </w:rPr>
        <w:t>Databases and Data management</w:t>
      </w:r>
    </w:p>
    <w:p w14:paraId="15618D0C" w14:textId="5E4CEC2B" w:rsidR="00D13D44" w:rsidRPr="00B77B8D" w:rsidRDefault="00D13D44" w:rsidP="00D13D44">
      <w:pPr>
        <w:pStyle w:val="ListParagraph"/>
        <w:rPr>
          <w:rFonts w:ascii="Times New Roman" w:hAnsi="Times New Roman" w:cs="Times New Roman"/>
          <w:u w:val="double"/>
        </w:rPr>
      </w:pPr>
      <w:r w:rsidRPr="00B77B8D">
        <w:rPr>
          <w:rFonts w:ascii="Times New Roman" w:hAnsi="Times New Roman" w:cs="Times New Roman"/>
          <w:u w:val="double"/>
        </w:rPr>
        <w:t>Data Catching</w:t>
      </w:r>
    </w:p>
    <w:p w14:paraId="1C2FEB78" w14:textId="0825DD97" w:rsidR="00D13D44" w:rsidRPr="00B77B8D" w:rsidRDefault="005A731A" w:rsidP="00D13D44">
      <w:pPr>
        <w:pStyle w:val="ListParagraph"/>
        <w:rPr>
          <w:rFonts w:ascii="Times New Roman" w:hAnsi="Times New Roman" w:cs="Times New Roman"/>
          <w:u w:val="double"/>
        </w:rPr>
      </w:pPr>
      <w:r w:rsidRPr="00B77B8D">
        <w:rPr>
          <w:rFonts w:ascii="Times New Roman" w:hAnsi="Times New Roman" w:cs="Times New Roman"/>
          <w:u w:val="double"/>
        </w:rPr>
        <w:t xml:space="preserve">API Management and protocols </w:t>
      </w:r>
    </w:p>
    <w:p w14:paraId="6602C7D9"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Implementation</w:t>
      </w:r>
    </w:p>
    <w:p w14:paraId="13B9B058"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Process</w:t>
      </w:r>
    </w:p>
    <w:p w14:paraId="55AED1A5" w14:textId="77777777" w:rsidR="00B77B8D" w:rsidRPr="00B77B8D" w:rsidRDefault="00B77B8D" w:rsidP="00B77B8D">
      <w:pPr>
        <w:numPr>
          <w:ilvl w:val="0"/>
          <w:numId w:val="8"/>
        </w:numPr>
        <w:rPr>
          <w:rFonts w:ascii="Times New Roman" w:hAnsi="Times New Roman" w:cs="Times New Roman"/>
          <w:lang w:val="en-IN"/>
        </w:rPr>
      </w:pPr>
      <w:r w:rsidRPr="00B77B8D">
        <w:rPr>
          <w:rFonts w:ascii="Times New Roman" w:hAnsi="Times New Roman" w:cs="Times New Roman"/>
          <w:lang w:val="en-IN"/>
        </w:rPr>
        <w:lastRenderedPageBreak/>
        <w:t>Planning: Develop a detailed plan outlining the steps for scaling the network, including resource allocation, timeline, and responsibilities.</w:t>
      </w:r>
    </w:p>
    <w:p w14:paraId="2EAD9131" w14:textId="77777777" w:rsidR="00B77B8D" w:rsidRPr="00B77B8D" w:rsidRDefault="00B77B8D" w:rsidP="00B77B8D">
      <w:pPr>
        <w:numPr>
          <w:ilvl w:val="0"/>
          <w:numId w:val="8"/>
        </w:numPr>
        <w:rPr>
          <w:rFonts w:ascii="Times New Roman" w:hAnsi="Times New Roman" w:cs="Times New Roman"/>
          <w:lang w:val="en-IN"/>
        </w:rPr>
      </w:pPr>
      <w:r w:rsidRPr="00B77B8D">
        <w:rPr>
          <w:rFonts w:ascii="Times New Roman" w:hAnsi="Times New Roman" w:cs="Times New Roman"/>
          <w:lang w:val="en-IN"/>
        </w:rPr>
        <w:t>Resource Allocation: Assign the necessary hardware, software, and personnel required for the implementation. This includes cloud services, network hardware, and IT staff.</w:t>
      </w:r>
    </w:p>
    <w:p w14:paraId="53A7CE01" w14:textId="77777777" w:rsidR="00B77B8D" w:rsidRPr="00B77B8D" w:rsidRDefault="00B77B8D" w:rsidP="00B77B8D">
      <w:pPr>
        <w:numPr>
          <w:ilvl w:val="0"/>
          <w:numId w:val="8"/>
        </w:numPr>
        <w:rPr>
          <w:rFonts w:ascii="Times New Roman" w:hAnsi="Times New Roman" w:cs="Times New Roman"/>
          <w:lang w:val="en-IN"/>
        </w:rPr>
      </w:pPr>
      <w:r w:rsidRPr="00B77B8D">
        <w:rPr>
          <w:rFonts w:ascii="Times New Roman" w:hAnsi="Times New Roman" w:cs="Times New Roman"/>
          <w:lang w:val="en-IN"/>
        </w:rPr>
        <w:t>Vendor Selection: Choose the right vendors for cloud services, hardware, and software solutions that align with your scalability goals.</w:t>
      </w:r>
    </w:p>
    <w:p w14:paraId="6796E7F5" w14:textId="77777777" w:rsidR="00B77B8D" w:rsidRPr="00B77B8D" w:rsidRDefault="00B77B8D" w:rsidP="00B77B8D">
      <w:pPr>
        <w:numPr>
          <w:ilvl w:val="0"/>
          <w:numId w:val="8"/>
        </w:numPr>
        <w:rPr>
          <w:rFonts w:ascii="Times New Roman" w:hAnsi="Times New Roman" w:cs="Times New Roman"/>
          <w:lang w:val="en-IN"/>
        </w:rPr>
      </w:pPr>
      <w:r w:rsidRPr="00B77B8D">
        <w:rPr>
          <w:rFonts w:ascii="Times New Roman" w:hAnsi="Times New Roman" w:cs="Times New Roman"/>
          <w:lang w:val="en-IN"/>
        </w:rPr>
        <w:t>Stakeholder Engagement: Involve key stakeholders, including management and IT teams, to ensure alignment and support.</w:t>
      </w:r>
    </w:p>
    <w:p w14:paraId="234D9BEA"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Implementation</w:t>
      </w:r>
    </w:p>
    <w:p w14:paraId="736327C9" w14:textId="77777777" w:rsidR="00B77B8D" w:rsidRPr="00B77B8D" w:rsidRDefault="00B77B8D" w:rsidP="00B77B8D">
      <w:pPr>
        <w:numPr>
          <w:ilvl w:val="0"/>
          <w:numId w:val="9"/>
        </w:numPr>
        <w:rPr>
          <w:rFonts w:ascii="Times New Roman" w:hAnsi="Times New Roman" w:cs="Times New Roman"/>
          <w:lang w:val="en-IN"/>
        </w:rPr>
      </w:pPr>
      <w:r w:rsidRPr="00B77B8D">
        <w:rPr>
          <w:rFonts w:ascii="Times New Roman" w:hAnsi="Times New Roman" w:cs="Times New Roman"/>
          <w:lang w:val="en-IN"/>
        </w:rPr>
        <w:t>Network Architecture Setup: Implement the designed scalable architecture. This includes setting up cloud infrastructure, load balancers, CDNs, and other components.</w:t>
      </w:r>
    </w:p>
    <w:p w14:paraId="3DFA4AAC" w14:textId="77777777" w:rsidR="00B77B8D" w:rsidRPr="00B77B8D" w:rsidRDefault="00B77B8D" w:rsidP="00B77B8D">
      <w:pPr>
        <w:numPr>
          <w:ilvl w:val="0"/>
          <w:numId w:val="9"/>
        </w:numPr>
        <w:rPr>
          <w:rFonts w:ascii="Times New Roman" w:hAnsi="Times New Roman" w:cs="Times New Roman"/>
          <w:lang w:val="en-IN"/>
        </w:rPr>
      </w:pPr>
      <w:r w:rsidRPr="00B77B8D">
        <w:rPr>
          <w:rFonts w:ascii="Times New Roman" w:hAnsi="Times New Roman" w:cs="Times New Roman"/>
          <w:lang w:val="en-IN"/>
        </w:rPr>
        <w:t>Deployment of Automation Tools: Deploy tools like Ansible, Terraform, or Kubernetes for automated network management and scaling.</w:t>
      </w:r>
    </w:p>
    <w:p w14:paraId="460F7DAE" w14:textId="77777777" w:rsidR="00B77B8D" w:rsidRPr="00B77B8D" w:rsidRDefault="00B77B8D" w:rsidP="00B77B8D">
      <w:pPr>
        <w:numPr>
          <w:ilvl w:val="0"/>
          <w:numId w:val="9"/>
        </w:numPr>
        <w:rPr>
          <w:rFonts w:ascii="Times New Roman" w:hAnsi="Times New Roman" w:cs="Times New Roman"/>
          <w:lang w:val="en-IN"/>
        </w:rPr>
      </w:pPr>
      <w:r w:rsidRPr="00B77B8D">
        <w:rPr>
          <w:rFonts w:ascii="Times New Roman" w:hAnsi="Times New Roman" w:cs="Times New Roman"/>
          <w:lang w:val="en-IN"/>
        </w:rPr>
        <w:t>Integration of Monitoring Tools: Set up monitoring tools (e.g., Prometheus, Grafana) to continuously monitor network performance and identify issues.</w:t>
      </w:r>
    </w:p>
    <w:p w14:paraId="5B5543D7" w14:textId="77777777" w:rsidR="00B77B8D" w:rsidRPr="00B77B8D" w:rsidRDefault="00B77B8D" w:rsidP="00B77B8D">
      <w:pPr>
        <w:numPr>
          <w:ilvl w:val="0"/>
          <w:numId w:val="9"/>
        </w:numPr>
        <w:rPr>
          <w:rFonts w:ascii="Times New Roman" w:hAnsi="Times New Roman" w:cs="Times New Roman"/>
          <w:lang w:val="en-IN"/>
        </w:rPr>
      </w:pPr>
      <w:r w:rsidRPr="00B77B8D">
        <w:rPr>
          <w:rFonts w:ascii="Times New Roman" w:hAnsi="Times New Roman" w:cs="Times New Roman"/>
          <w:lang w:val="en-IN"/>
        </w:rPr>
        <w:t>Testing: Conduct thorough testing, including stress tests, to ensure the network can handle the projected growth without performance degradation.</w:t>
      </w:r>
    </w:p>
    <w:p w14:paraId="711881D1"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Timeline</w:t>
      </w:r>
    </w:p>
    <w:p w14:paraId="543932A6"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1-2: Planning and resource allocation.</w:t>
      </w:r>
    </w:p>
    <w:p w14:paraId="3158F0BC"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3-4: Vendor selection and stakeholder engagement.</w:t>
      </w:r>
    </w:p>
    <w:p w14:paraId="3C181B63"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5-7: Network architecture setup and deployment of automation tools.</w:t>
      </w:r>
    </w:p>
    <w:p w14:paraId="03DF7C8F"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8-9: Integration of monitoring tools and initial testing.</w:t>
      </w:r>
    </w:p>
    <w:p w14:paraId="2FBA3A64"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10-11: Stress testing and final adjustments.</w:t>
      </w:r>
    </w:p>
    <w:p w14:paraId="165EC9E6" w14:textId="77777777" w:rsidR="00B77B8D" w:rsidRPr="00B77B8D" w:rsidRDefault="00B77B8D" w:rsidP="00B77B8D">
      <w:pPr>
        <w:numPr>
          <w:ilvl w:val="0"/>
          <w:numId w:val="10"/>
        </w:numPr>
        <w:rPr>
          <w:rFonts w:ascii="Times New Roman" w:hAnsi="Times New Roman" w:cs="Times New Roman"/>
          <w:lang w:val="en-IN"/>
        </w:rPr>
      </w:pPr>
      <w:r w:rsidRPr="00B77B8D">
        <w:rPr>
          <w:rFonts w:ascii="Times New Roman" w:hAnsi="Times New Roman" w:cs="Times New Roman"/>
          <w:lang w:val="en-IN"/>
        </w:rPr>
        <w:t>Week 12: Final review and transition to the scaled network.</w:t>
      </w:r>
    </w:p>
    <w:p w14:paraId="4D743F8A"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7. Results and Analysis</w:t>
      </w:r>
    </w:p>
    <w:p w14:paraId="7FB679CE"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Outcomes</w:t>
      </w:r>
    </w:p>
    <w:p w14:paraId="166BCA86" w14:textId="77777777" w:rsidR="00B77B8D" w:rsidRPr="00B77B8D" w:rsidRDefault="00B77B8D" w:rsidP="00B77B8D">
      <w:pPr>
        <w:numPr>
          <w:ilvl w:val="0"/>
          <w:numId w:val="11"/>
        </w:numPr>
        <w:rPr>
          <w:rFonts w:ascii="Times New Roman" w:hAnsi="Times New Roman" w:cs="Times New Roman"/>
          <w:lang w:val="en-IN"/>
        </w:rPr>
      </w:pPr>
      <w:r w:rsidRPr="00B77B8D">
        <w:rPr>
          <w:rFonts w:ascii="Times New Roman" w:hAnsi="Times New Roman" w:cs="Times New Roman"/>
          <w:lang w:val="en-IN"/>
        </w:rPr>
        <w:t>Performance Improvements: Document improvements in network performance, including reduced latency, increased throughput, and enhanced reliability.</w:t>
      </w:r>
    </w:p>
    <w:p w14:paraId="404545BB" w14:textId="77777777" w:rsidR="00B77B8D" w:rsidRPr="00B77B8D" w:rsidRDefault="00B77B8D" w:rsidP="00B77B8D">
      <w:pPr>
        <w:numPr>
          <w:ilvl w:val="0"/>
          <w:numId w:val="11"/>
        </w:numPr>
        <w:rPr>
          <w:rFonts w:ascii="Times New Roman" w:hAnsi="Times New Roman" w:cs="Times New Roman"/>
          <w:lang w:val="en-IN"/>
        </w:rPr>
      </w:pPr>
      <w:r w:rsidRPr="00B77B8D">
        <w:rPr>
          <w:rFonts w:ascii="Times New Roman" w:hAnsi="Times New Roman" w:cs="Times New Roman"/>
          <w:lang w:val="en-IN"/>
        </w:rPr>
        <w:t xml:space="preserve">Scalability Metrics: </w:t>
      </w:r>
      <w:proofErr w:type="spellStart"/>
      <w:r w:rsidRPr="00B77B8D">
        <w:rPr>
          <w:rFonts w:ascii="Times New Roman" w:hAnsi="Times New Roman" w:cs="Times New Roman"/>
          <w:lang w:val="en-IN"/>
        </w:rPr>
        <w:t>Analyze</w:t>
      </w:r>
      <w:proofErr w:type="spellEnd"/>
      <w:r w:rsidRPr="00B77B8D">
        <w:rPr>
          <w:rFonts w:ascii="Times New Roman" w:hAnsi="Times New Roman" w:cs="Times New Roman"/>
          <w:lang w:val="en-IN"/>
        </w:rPr>
        <w:t xml:space="preserve"> scalability metrics such as the ability to handle increased traffic, the efficiency of load balancing, and the responsiveness of auto-scaling mechanisms.</w:t>
      </w:r>
    </w:p>
    <w:p w14:paraId="3C90E29D" w14:textId="77777777" w:rsidR="00B77B8D" w:rsidRPr="00B77B8D" w:rsidRDefault="00B77B8D" w:rsidP="00B77B8D">
      <w:pPr>
        <w:numPr>
          <w:ilvl w:val="0"/>
          <w:numId w:val="11"/>
        </w:numPr>
        <w:rPr>
          <w:rFonts w:ascii="Times New Roman" w:hAnsi="Times New Roman" w:cs="Times New Roman"/>
          <w:lang w:val="en-IN"/>
        </w:rPr>
      </w:pPr>
      <w:r w:rsidRPr="00B77B8D">
        <w:rPr>
          <w:rFonts w:ascii="Times New Roman" w:hAnsi="Times New Roman" w:cs="Times New Roman"/>
          <w:lang w:val="en-IN"/>
        </w:rPr>
        <w:t>Cost Efficiency: Evaluate the cost efficiency of the new scalable network compared to the previous setup.</w:t>
      </w:r>
    </w:p>
    <w:p w14:paraId="1D52660C"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Analysis</w:t>
      </w:r>
    </w:p>
    <w:p w14:paraId="7D2198FF" w14:textId="77777777" w:rsidR="00B77B8D" w:rsidRPr="00B77B8D" w:rsidRDefault="00B77B8D" w:rsidP="00B77B8D">
      <w:pPr>
        <w:numPr>
          <w:ilvl w:val="0"/>
          <w:numId w:val="12"/>
        </w:numPr>
        <w:rPr>
          <w:rFonts w:ascii="Times New Roman" w:hAnsi="Times New Roman" w:cs="Times New Roman"/>
          <w:lang w:val="en-IN"/>
        </w:rPr>
      </w:pPr>
      <w:r w:rsidRPr="00B77B8D">
        <w:rPr>
          <w:rFonts w:ascii="Times New Roman" w:hAnsi="Times New Roman" w:cs="Times New Roman"/>
          <w:lang w:val="en-IN"/>
        </w:rPr>
        <w:lastRenderedPageBreak/>
        <w:t xml:space="preserve">Performance Analysis: Use data from monitoring tools to </w:t>
      </w:r>
      <w:proofErr w:type="spellStart"/>
      <w:r w:rsidRPr="00B77B8D">
        <w:rPr>
          <w:rFonts w:ascii="Times New Roman" w:hAnsi="Times New Roman" w:cs="Times New Roman"/>
          <w:lang w:val="en-IN"/>
        </w:rPr>
        <w:t>analyze</w:t>
      </w:r>
      <w:proofErr w:type="spellEnd"/>
      <w:r w:rsidRPr="00B77B8D">
        <w:rPr>
          <w:rFonts w:ascii="Times New Roman" w:hAnsi="Times New Roman" w:cs="Times New Roman"/>
          <w:lang w:val="en-IN"/>
        </w:rPr>
        <w:t xml:space="preserve"> how well the network performs under different load conditions.</w:t>
      </w:r>
    </w:p>
    <w:p w14:paraId="0CF76926" w14:textId="77777777" w:rsidR="00B77B8D" w:rsidRPr="00B77B8D" w:rsidRDefault="00B77B8D" w:rsidP="00B77B8D">
      <w:pPr>
        <w:numPr>
          <w:ilvl w:val="0"/>
          <w:numId w:val="12"/>
        </w:numPr>
        <w:rPr>
          <w:rFonts w:ascii="Times New Roman" w:hAnsi="Times New Roman" w:cs="Times New Roman"/>
          <w:lang w:val="en-IN"/>
        </w:rPr>
      </w:pPr>
      <w:r w:rsidRPr="00B77B8D">
        <w:rPr>
          <w:rFonts w:ascii="Times New Roman" w:hAnsi="Times New Roman" w:cs="Times New Roman"/>
          <w:lang w:val="en-IN"/>
        </w:rPr>
        <w:t>Scalability Success: Assess whether the implemented scalability measures meet the startup's growth projections and business needs.</w:t>
      </w:r>
    </w:p>
    <w:p w14:paraId="0A8989AF" w14:textId="77777777" w:rsidR="00B77B8D" w:rsidRPr="00B77B8D" w:rsidRDefault="00B77B8D" w:rsidP="00B77B8D">
      <w:pPr>
        <w:numPr>
          <w:ilvl w:val="0"/>
          <w:numId w:val="12"/>
        </w:numPr>
        <w:rPr>
          <w:rFonts w:ascii="Times New Roman" w:hAnsi="Times New Roman" w:cs="Times New Roman"/>
          <w:lang w:val="en-IN"/>
        </w:rPr>
      </w:pPr>
      <w:r w:rsidRPr="00B77B8D">
        <w:rPr>
          <w:rFonts w:ascii="Times New Roman" w:hAnsi="Times New Roman" w:cs="Times New Roman"/>
          <w:lang w:val="en-IN"/>
        </w:rPr>
        <w:t>Lessons Learned: Identify any challenges faced during implementation and how they were overcome, providing insights for future scalability projects.</w:t>
      </w:r>
    </w:p>
    <w:p w14:paraId="5973BEDD"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8. Security Integration</w:t>
      </w:r>
    </w:p>
    <w:p w14:paraId="486DF848"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Security Measures</w:t>
      </w:r>
    </w:p>
    <w:p w14:paraId="3DDAAD62" w14:textId="77777777" w:rsidR="00B77B8D" w:rsidRPr="00B77B8D" w:rsidRDefault="00B77B8D" w:rsidP="00B77B8D">
      <w:pPr>
        <w:numPr>
          <w:ilvl w:val="0"/>
          <w:numId w:val="13"/>
        </w:numPr>
        <w:rPr>
          <w:rFonts w:ascii="Times New Roman" w:hAnsi="Times New Roman" w:cs="Times New Roman"/>
          <w:lang w:val="en-IN"/>
        </w:rPr>
      </w:pPr>
      <w:r w:rsidRPr="00B77B8D">
        <w:rPr>
          <w:rFonts w:ascii="Times New Roman" w:hAnsi="Times New Roman" w:cs="Times New Roman"/>
          <w:lang w:val="en-IN"/>
        </w:rPr>
        <w:t>Scalable Security Solutions: Implement scalable security solutions, such as distributed firewalls, cloud-native security tools, and encrypted communication channels.</w:t>
      </w:r>
    </w:p>
    <w:p w14:paraId="093A7088" w14:textId="77777777" w:rsidR="00B77B8D" w:rsidRPr="00B77B8D" w:rsidRDefault="00B77B8D" w:rsidP="00B77B8D">
      <w:pPr>
        <w:numPr>
          <w:ilvl w:val="0"/>
          <w:numId w:val="13"/>
        </w:numPr>
        <w:rPr>
          <w:rFonts w:ascii="Times New Roman" w:hAnsi="Times New Roman" w:cs="Times New Roman"/>
          <w:lang w:val="en-IN"/>
        </w:rPr>
      </w:pPr>
      <w:r w:rsidRPr="00B77B8D">
        <w:rPr>
          <w:rFonts w:ascii="Times New Roman" w:hAnsi="Times New Roman" w:cs="Times New Roman"/>
          <w:lang w:val="en-IN"/>
        </w:rPr>
        <w:t>Regular Security Audits: Establish a schedule for regular security audits to ensure that the network remains secure as it scales.</w:t>
      </w:r>
    </w:p>
    <w:p w14:paraId="21FBC269" w14:textId="77777777" w:rsidR="00B77B8D" w:rsidRPr="00B77B8D" w:rsidRDefault="00B77B8D" w:rsidP="00B77B8D">
      <w:pPr>
        <w:numPr>
          <w:ilvl w:val="0"/>
          <w:numId w:val="13"/>
        </w:numPr>
        <w:rPr>
          <w:rFonts w:ascii="Times New Roman" w:hAnsi="Times New Roman" w:cs="Times New Roman"/>
          <w:lang w:val="en-IN"/>
        </w:rPr>
      </w:pPr>
      <w:r w:rsidRPr="00B77B8D">
        <w:rPr>
          <w:rFonts w:ascii="Times New Roman" w:hAnsi="Times New Roman" w:cs="Times New Roman"/>
          <w:lang w:val="en-IN"/>
        </w:rPr>
        <w:t>Threat Detection and Response: Deploy tools for real-time threat detection and automated response to mitigate security risks as the network grows.</w:t>
      </w:r>
    </w:p>
    <w:p w14:paraId="525E080A" w14:textId="77777777" w:rsidR="00B77B8D" w:rsidRPr="00B77B8D" w:rsidRDefault="00B77B8D" w:rsidP="00B77B8D">
      <w:pPr>
        <w:numPr>
          <w:ilvl w:val="0"/>
          <w:numId w:val="13"/>
        </w:numPr>
        <w:rPr>
          <w:rFonts w:ascii="Times New Roman" w:hAnsi="Times New Roman" w:cs="Times New Roman"/>
          <w:lang w:val="en-IN"/>
        </w:rPr>
      </w:pPr>
      <w:r w:rsidRPr="00B77B8D">
        <w:rPr>
          <w:rFonts w:ascii="Times New Roman" w:hAnsi="Times New Roman" w:cs="Times New Roman"/>
          <w:lang w:val="en-IN"/>
        </w:rPr>
        <w:t>Compliance: Ensure that the network complies with relevant security standards and regulations, such as GDPR or HIPAA, even as it scales.</w:t>
      </w:r>
    </w:p>
    <w:p w14:paraId="7C6755ED"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9. Conclusion</w:t>
      </w:r>
    </w:p>
    <w:p w14:paraId="23584D53"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Summary</w:t>
      </w:r>
    </w:p>
    <w:p w14:paraId="0D9B361B" w14:textId="77777777" w:rsidR="00B77B8D" w:rsidRPr="00B77B8D" w:rsidRDefault="00B77B8D" w:rsidP="00B77B8D">
      <w:pPr>
        <w:numPr>
          <w:ilvl w:val="0"/>
          <w:numId w:val="14"/>
        </w:numPr>
        <w:rPr>
          <w:rFonts w:ascii="Times New Roman" w:hAnsi="Times New Roman" w:cs="Times New Roman"/>
          <w:lang w:val="en-IN"/>
        </w:rPr>
      </w:pPr>
      <w:r w:rsidRPr="00B77B8D">
        <w:rPr>
          <w:rFonts w:ascii="Times New Roman" w:hAnsi="Times New Roman" w:cs="Times New Roman"/>
          <w:lang w:val="en-IN"/>
        </w:rPr>
        <w:t>Implementation Recap: Summarize the steps taken to implement network scalability, including key milestones and achievements.</w:t>
      </w:r>
    </w:p>
    <w:p w14:paraId="16777231" w14:textId="77777777" w:rsidR="00B77B8D" w:rsidRPr="00B77B8D" w:rsidRDefault="00B77B8D" w:rsidP="00B77B8D">
      <w:pPr>
        <w:numPr>
          <w:ilvl w:val="0"/>
          <w:numId w:val="14"/>
        </w:numPr>
        <w:rPr>
          <w:rFonts w:ascii="Times New Roman" w:hAnsi="Times New Roman" w:cs="Times New Roman"/>
          <w:lang w:val="en-IN"/>
        </w:rPr>
      </w:pPr>
      <w:r w:rsidRPr="00B77B8D">
        <w:rPr>
          <w:rFonts w:ascii="Times New Roman" w:hAnsi="Times New Roman" w:cs="Times New Roman"/>
          <w:lang w:val="en-IN"/>
        </w:rPr>
        <w:t>Results Overview: Provide an overview of the outcomes, including performance improvements and security enhancements.</w:t>
      </w:r>
    </w:p>
    <w:p w14:paraId="7F64871B" w14:textId="77777777" w:rsidR="00B77B8D" w:rsidRPr="00B77B8D" w:rsidRDefault="00B77B8D" w:rsidP="00B77B8D">
      <w:pPr>
        <w:numPr>
          <w:ilvl w:val="0"/>
          <w:numId w:val="14"/>
        </w:numPr>
        <w:rPr>
          <w:rFonts w:ascii="Times New Roman" w:hAnsi="Times New Roman" w:cs="Times New Roman"/>
          <w:lang w:val="en-IN"/>
        </w:rPr>
      </w:pPr>
      <w:r w:rsidRPr="00B77B8D">
        <w:rPr>
          <w:rFonts w:ascii="Times New Roman" w:hAnsi="Times New Roman" w:cs="Times New Roman"/>
          <w:lang w:val="en-IN"/>
        </w:rPr>
        <w:t>Challenges and Solutions: Briefly discuss any challenges encountered and how they were addressed.</w:t>
      </w:r>
    </w:p>
    <w:p w14:paraId="4EA017AF"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Recommendations</w:t>
      </w:r>
    </w:p>
    <w:p w14:paraId="6EB97E98" w14:textId="77777777" w:rsidR="00B77B8D" w:rsidRPr="00B77B8D" w:rsidRDefault="00B77B8D" w:rsidP="00B77B8D">
      <w:pPr>
        <w:numPr>
          <w:ilvl w:val="0"/>
          <w:numId w:val="15"/>
        </w:numPr>
        <w:rPr>
          <w:rFonts w:ascii="Times New Roman" w:hAnsi="Times New Roman" w:cs="Times New Roman"/>
          <w:lang w:val="en-IN"/>
        </w:rPr>
      </w:pPr>
      <w:r w:rsidRPr="00B77B8D">
        <w:rPr>
          <w:rFonts w:ascii="Times New Roman" w:hAnsi="Times New Roman" w:cs="Times New Roman"/>
          <w:lang w:val="en-IN"/>
        </w:rPr>
        <w:t>Future Scalability: Suggest further steps to ensure ongoing scalability as the startup continues to grow.</w:t>
      </w:r>
    </w:p>
    <w:p w14:paraId="5D3A8E3E" w14:textId="77777777" w:rsidR="00B77B8D" w:rsidRPr="00B77B8D" w:rsidRDefault="00B77B8D" w:rsidP="00B77B8D">
      <w:pPr>
        <w:numPr>
          <w:ilvl w:val="0"/>
          <w:numId w:val="15"/>
        </w:numPr>
        <w:rPr>
          <w:rFonts w:ascii="Times New Roman" w:hAnsi="Times New Roman" w:cs="Times New Roman"/>
          <w:lang w:val="en-IN"/>
        </w:rPr>
      </w:pPr>
      <w:r w:rsidRPr="00B77B8D">
        <w:rPr>
          <w:rFonts w:ascii="Times New Roman" w:hAnsi="Times New Roman" w:cs="Times New Roman"/>
          <w:lang w:val="en-IN"/>
        </w:rPr>
        <w:t>Continuous Monitoring: Recommend the continued use of monitoring and automation tools to maintain network performance and security.</w:t>
      </w:r>
    </w:p>
    <w:p w14:paraId="2A6FD8A3" w14:textId="77777777" w:rsidR="00B77B8D" w:rsidRPr="00B77B8D" w:rsidRDefault="00B77B8D" w:rsidP="00B77B8D">
      <w:pPr>
        <w:numPr>
          <w:ilvl w:val="0"/>
          <w:numId w:val="15"/>
        </w:numPr>
        <w:rPr>
          <w:rFonts w:ascii="Times New Roman" w:hAnsi="Times New Roman" w:cs="Times New Roman"/>
          <w:lang w:val="en-IN"/>
        </w:rPr>
      </w:pPr>
      <w:r w:rsidRPr="00B77B8D">
        <w:rPr>
          <w:rFonts w:ascii="Times New Roman" w:hAnsi="Times New Roman" w:cs="Times New Roman"/>
          <w:lang w:val="en-IN"/>
        </w:rPr>
        <w:t>Ongoing Training: Encourage ongoing training for IT staff to keep up with new technologies and best practices in network scalability.</w:t>
      </w:r>
    </w:p>
    <w:p w14:paraId="1FD69F36" w14:textId="77777777" w:rsidR="00B77B8D" w:rsidRPr="00B77B8D" w:rsidRDefault="00B77B8D" w:rsidP="00B77B8D">
      <w:pPr>
        <w:rPr>
          <w:rFonts w:ascii="Times New Roman" w:hAnsi="Times New Roman" w:cs="Times New Roman"/>
          <w:b/>
          <w:bCs/>
          <w:lang w:val="en-IN"/>
        </w:rPr>
      </w:pPr>
      <w:r w:rsidRPr="00B77B8D">
        <w:rPr>
          <w:rFonts w:ascii="Times New Roman" w:hAnsi="Times New Roman" w:cs="Times New Roman"/>
          <w:b/>
          <w:bCs/>
          <w:lang w:val="en-IN"/>
        </w:rPr>
        <w:t>10. References</w:t>
      </w:r>
    </w:p>
    <w:p w14:paraId="07A6A4BA" w14:textId="77777777" w:rsidR="00B77B8D" w:rsidRPr="00B77B8D" w:rsidRDefault="00B77B8D" w:rsidP="00B77B8D">
      <w:pPr>
        <w:rPr>
          <w:rFonts w:ascii="Times New Roman" w:hAnsi="Times New Roman" w:cs="Times New Roman"/>
          <w:lang w:val="en-IN"/>
        </w:rPr>
      </w:pPr>
      <w:r w:rsidRPr="00B77B8D">
        <w:rPr>
          <w:rFonts w:ascii="Times New Roman" w:hAnsi="Times New Roman" w:cs="Times New Roman"/>
          <w:lang w:val="en-IN"/>
        </w:rPr>
        <w:t>Cite research papers and authoritative sources that informed the implementation process, outcomes, security measures, and recommendations. For example:</w:t>
      </w:r>
    </w:p>
    <w:p w14:paraId="1F0A1956" w14:textId="77777777" w:rsidR="00B77B8D" w:rsidRPr="00B77B8D" w:rsidRDefault="00B77B8D" w:rsidP="00B77B8D">
      <w:pPr>
        <w:numPr>
          <w:ilvl w:val="0"/>
          <w:numId w:val="16"/>
        </w:numPr>
        <w:rPr>
          <w:rFonts w:ascii="Times New Roman" w:hAnsi="Times New Roman" w:cs="Times New Roman"/>
          <w:lang w:val="en-IN"/>
        </w:rPr>
      </w:pPr>
      <w:r w:rsidRPr="00B77B8D">
        <w:rPr>
          <w:rFonts w:ascii="Times New Roman" w:hAnsi="Times New Roman" w:cs="Times New Roman"/>
          <w:lang w:val="en-IN"/>
        </w:rPr>
        <w:lastRenderedPageBreak/>
        <w:t xml:space="preserve">Smith, J., &amp; Brown, L. (2020). "Scalable Network Architectures for Cloud-based Startups." </w:t>
      </w:r>
      <w:r w:rsidRPr="00B77B8D">
        <w:rPr>
          <w:rFonts w:ascii="Times New Roman" w:hAnsi="Times New Roman" w:cs="Times New Roman"/>
          <w:i/>
          <w:iCs/>
          <w:lang w:val="en-IN"/>
        </w:rPr>
        <w:t>Journal of Network Management</w:t>
      </w:r>
      <w:r w:rsidRPr="00B77B8D">
        <w:rPr>
          <w:rFonts w:ascii="Times New Roman" w:hAnsi="Times New Roman" w:cs="Times New Roman"/>
          <w:lang w:val="en-IN"/>
        </w:rPr>
        <w:t>, 12(3), 45-60.</w:t>
      </w:r>
    </w:p>
    <w:p w14:paraId="617AC0B2" w14:textId="77777777" w:rsidR="00B77B8D" w:rsidRPr="00B77B8D" w:rsidRDefault="00B77B8D" w:rsidP="00B77B8D">
      <w:pPr>
        <w:numPr>
          <w:ilvl w:val="0"/>
          <w:numId w:val="16"/>
        </w:numPr>
        <w:rPr>
          <w:rFonts w:ascii="Times New Roman" w:hAnsi="Times New Roman" w:cs="Times New Roman"/>
          <w:lang w:val="en-IN"/>
        </w:rPr>
      </w:pPr>
      <w:r w:rsidRPr="00B77B8D">
        <w:rPr>
          <w:rFonts w:ascii="Times New Roman" w:hAnsi="Times New Roman" w:cs="Times New Roman"/>
          <w:lang w:val="en-IN"/>
        </w:rPr>
        <w:t xml:space="preserve">Doe, A., &amp; White, M. (2019). "Automating Network Scaling: Best Practices and Tools." </w:t>
      </w:r>
      <w:r w:rsidRPr="00B77B8D">
        <w:rPr>
          <w:rFonts w:ascii="Times New Roman" w:hAnsi="Times New Roman" w:cs="Times New Roman"/>
          <w:i/>
          <w:iCs/>
          <w:lang w:val="en-IN"/>
        </w:rPr>
        <w:t>IEEE Communications Surveys &amp; Tutorials</w:t>
      </w:r>
      <w:r w:rsidRPr="00B77B8D">
        <w:rPr>
          <w:rFonts w:ascii="Times New Roman" w:hAnsi="Times New Roman" w:cs="Times New Roman"/>
          <w:lang w:val="en-IN"/>
        </w:rPr>
        <w:t>, 21(1), 112-130.</w:t>
      </w:r>
    </w:p>
    <w:p w14:paraId="3D3F5F4E" w14:textId="77777777" w:rsidR="00B77B8D" w:rsidRPr="00B77B8D" w:rsidRDefault="00B77B8D" w:rsidP="00B77B8D">
      <w:pPr>
        <w:numPr>
          <w:ilvl w:val="0"/>
          <w:numId w:val="16"/>
        </w:numPr>
        <w:rPr>
          <w:rFonts w:ascii="Times New Roman" w:hAnsi="Times New Roman" w:cs="Times New Roman"/>
          <w:lang w:val="en-IN"/>
        </w:rPr>
      </w:pPr>
      <w:r w:rsidRPr="00B77B8D">
        <w:rPr>
          <w:rFonts w:ascii="Times New Roman" w:hAnsi="Times New Roman" w:cs="Times New Roman"/>
          <w:lang w:val="en-IN"/>
        </w:rPr>
        <w:t xml:space="preserve">Johnson, P. (2021). "Security Considerations for Scaling Networks in Small Enterprises." </w:t>
      </w:r>
      <w:r w:rsidRPr="00B77B8D">
        <w:rPr>
          <w:rFonts w:ascii="Times New Roman" w:hAnsi="Times New Roman" w:cs="Times New Roman"/>
          <w:i/>
          <w:iCs/>
          <w:lang w:val="en-IN"/>
        </w:rPr>
        <w:t>Cybersecurity Journal</w:t>
      </w:r>
      <w:r w:rsidRPr="00B77B8D">
        <w:rPr>
          <w:rFonts w:ascii="Times New Roman" w:hAnsi="Times New Roman" w:cs="Times New Roman"/>
          <w:lang w:val="en-IN"/>
        </w:rPr>
        <w:t>, 15(2), 25-40.</w:t>
      </w:r>
    </w:p>
    <w:p w14:paraId="502C6B5C" w14:textId="77777777" w:rsidR="005B38BA" w:rsidRPr="00B77B8D" w:rsidRDefault="005B38BA" w:rsidP="00C60D13">
      <w:pPr>
        <w:rPr>
          <w:rFonts w:ascii="Times New Roman" w:hAnsi="Times New Roman" w:cs="Times New Roman"/>
          <w:b/>
          <w:bCs/>
        </w:rPr>
      </w:pPr>
    </w:p>
    <w:p w14:paraId="1C506531" w14:textId="3E792A4A" w:rsidR="005B38BA" w:rsidRPr="00B77B8D" w:rsidRDefault="005B38BA" w:rsidP="005B38BA">
      <w:pPr>
        <w:rPr>
          <w:rFonts w:ascii="Times New Roman" w:hAnsi="Times New Roman" w:cs="Times New Roman"/>
        </w:rPr>
      </w:pPr>
      <w:r w:rsidRPr="00B77B8D">
        <w:rPr>
          <w:rFonts w:ascii="Times New Roman" w:hAnsi="Times New Roman" w:cs="Times New Roman"/>
          <w:b/>
          <w:bCs/>
        </w:rPr>
        <w:t>NAME</w:t>
      </w:r>
      <w:r w:rsidRPr="00B77B8D">
        <w:rPr>
          <w:rFonts w:ascii="Times New Roman" w:hAnsi="Times New Roman" w:cs="Times New Roman"/>
        </w:rPr>
        <w:t>:</w:t>
      </w:r>
      <w:r w:rsidR="00B77B8D" w:rsidRPr="00B77B8D">
        <w:rPr>
          <w:rFonts w:ascii="Times New Roman" w:hAnsi="Times New Roman" w:cs="Times New Roman"/>
        </w:rPr>
        <w:t xml:space="preserve">  M. VENNELA REDDY</w:t>
      </w:r>
    </w:p>
    <w:p w14:paraId="5346DA3F" w14:textId="4BE96B5A" w:rsidR="005B38BA" w:rsidRPr="00B77B8D" w:rsidRDefault="005B38BA" w:rsidP="005B38BA">
      <w:pPr>
        <w:rPr>
          <w:rFonts w:ascii="Times New Roman" w:hAnsi="Times New Roman" w:cs="Times New Roman"/>
        </w:rPr>
      </w:pPr>
      <w:r w:rsidRPr="00B77B8D">
        <w:rPr>
          <w:rFonts w:ascii="Times New Roman" w:hAnsi="Times New Roman" w:cs="Times New Roman"/>
          <w:b/>
          <w:bCs/>
        </w:rPr>
        <w:t>ID-NUMBER:</w:t>
      </w:r>
      <w:r w:rsidR="00B77B8D">
        <w:rPr>
          <w:rFonts w:ascii="Times New Roman" w:hAnsi="Times New Roman" w:cs="Times New Roman"/>
          <w:b/>
          <w:bCs/>
        </w:rPr>
        <w:t xml:space="preserve"> </w:t>
      </w:r>
      <w:r w:rsidR="00B77B8D" w:rsidRPr="00B77B8D">
        <w:rPr>
          <w:rFonts w:ascii="Times New Roman" w:hAnsi="Times New Roman" w:cs="Times New Roman"/>
        </w:rPr>
        <w:t>2320030099</w:t>
      </w:r>
    </w:p>
    <w:p w14:paraId="602F8DBC" w14:textId="084EA3AA" w:rsidR="005B38BA" w:rsidRPr="00B77B8D" w:rsidRDefault="005B38BA" w:rsidP="005B38BA">
      <w:pPr>
        <w:rPr>
          <w:rFonts w:ascii="Times New Roman" w:hAnsi="Times New Roman" w:cs="Times New Roman"/>
          <w:b/>
          <w:bCs/>
        </w:rPr>
      </w:pPr>
      <w:r w:rsidRPr="00B77B8D">
        <w:rPr>
          <w:rFonts w:ascii="Times New Roman" w:hAnsi="Times New Roman" w:cs="Times New Roman"/>
          <w:b/>
          <w:bCs/>
        </w:rPr>
        <w:t>SECTION-NO:</w:t>
      </w:r>
      <w:r w:rsidR="00B77B8D">
        <w:rPr>
          <w:rFonts w:ascii="Times New Roman" w:hAnsi="Times New Roman" w:cs="Times New Roman"/>
          <w:b/>
          <w:bCs/>
        </w:rPr>
        <w:t xml:space="preserve"> </w:t>
      </w:r>
      <w:r w:rsidR="00B77B8D" w:rsidRPr="00B77B8D">
        <w:rPr>
          <w:rFonts w:ascii="Times New Roman" w:hAnsi="Times New Roman" w:cs="Times New Roman"/>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6F92A" w14:textId="77777777" w:rsidR="00AC7829" w:rsidRDefault="00AC7829" w:rsidP="005B38BA">
      <w:pPr>
        <w:spacing w:after="0" w:line="240" w:lineRule="auto"/>
      </w:pPr>
      <w:r>
        <w:separator/>
      </w:r>
    </w:p>
  </w:endnote>
  <w:endnote w:type="continuationSeparator" w:id="0">
    <w:p w14:paraId="45445839" w14:textId="77777777" w:rsidR="00AC7829" w:rsidRDefault="00AC782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E74B" w14:textId="77777777" w:rsidR="00AC7829" w:rsidRDefault="00AC7829" w:rsidP="005B38BA">
      <w:pPr>
        <w:spacing w:after="0" w:line="240" w:lineRule="auto"/>
      </w:pPr>
      <w:r>
        <w:separator/>
      </w:r>
    </w:p>
  </w:footnote>
  <w:footnote w:type="continuationSeparator" w:id="0">
    <w:p w14:paraId="123652E6" w14:textId="77777777" w:rsidR="00AC7829" w:rsidRDefault="00AC782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C6A"/>
    <w:multiLevelType w:val="multilevel"/>
    <w:tmpl w:val="E97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75EFF"/>
    <w:multiLevelType w:val="multilevel"/>
    <w:tmpl w:val="69A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29B1"/>
    <w:multiLevelType w:val="multilevel"/>
    <w:tmpl w:val="377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35DEE"/>
    <w:multiLevelType w:val="multilevel"/>
    <w:tmpl w:val="95F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37730"/>
    <w:multiLevelType w:val="multilevel"/>
    <w:tmpl w:val="8DA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50717"/>
    <w:multiLevelType w:val="multilevel"/>
    <w:tmpl w:val="602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80339"/>
    <w:multiLevelType w:val="multilevel"/>
    <w:tmpl w:val="8B6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84F50"/>
    <w:multiLevelType w:val="hybridMultilevel"/>
    <w:tmpl w:val="6DE6B2A6"/>
    <w:lvl w:ilvl="0" w:tplc="B61E4026">
      <w:start w:val="1"/>
      <w:numFmt w:val="decimal"/>
      <w:lvlText w:val="%1."/>
      <w:lvlJc w:val="left"/>
      <w:pPr>
        <w:ind w:left="720" w:hanging="360"/>
      </w:pPr>
      <w:rPr>
        <w:rFonts w:asciiTheme="minorHAnsi" w:eastAsiaTheme="minorHAnsi" w:hAnsiTheme="minorHAnsi" w:cs="Gautam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815B5"/>
    <w:multiLevelType w:val="multilevel"/>
    <w:tmpl w:val="F8D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5102E"/>
    <w:multiLevelType w:val="multilevel"/>
    <w:tmpl w:val="C1A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0"/>
  </w:num>
  <w:num w:numId="2" w16cid:durableId="1770930309">
    <w:abstractNumId w:val="15"/>
  </w:num>
  <w:num w:numId="3" w16cid:durableId="2053382742">
    <w:abstractNumId w:val="13"/>
  </w:num>
  <w:num w:numId="4" w16cid:durableId="1389189968">
    <w:abstractNumId w:val="8"/>
  </w:num>
  <w:num w:numId="5" w16cid:durableId="1785809616">
    <w:abstractNumId w:val="11"/>
  </w:num>
  <w:num w:numId="6" w16cid:durableId="1085029117">
    <w:abstractNumId w:val="7"/>
  </w:num>
  <w:num w:numId="7" w16cid:durableId="668946866">
    <w:abstractNumId w:val="9"/>
  </w:num>
  <w:num w:numId="8" w16cid:durableId="1228610424">
    <w:abstractNumId w:val="12"/>
  </w:num>
  <w:num w:numId="9" w16cid:durableId="1658916638">
    <w:abstractNumId w:val="0"/>
  </w:num>
  <w:num w:numId="10" w16cid:durableId="1451819362">
    <w:abstractNumId w:val="3"/>
  </w:num>
  <w:num w:numId="11" w16cid:durableId="834540306">
    <w:abstractNumId w:val="4"/>
  </w:num>
  <w:num w:numId="12" w16cid:durableId="2018580094">
    <w:abstractNumId w:val="6"/>
  </w:num>
  <w:num w:numId="13" w16cid:durableId="737050168">
    <w:abstractNumId w:val="1"/>
  </w:num>
  <w:num w:numId="14" w16cid:durableId="732580816">
    <w:abstractNumId w:val="14"/>
  </w:num>
  <w:num w:numId="15" w16cid:durableId="1733890119">
    <w:abstractNumId w:val="5"/>
  </w:num>
  <w:num w:numId="16" w16cid:durableId="1517770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215B0"/>
    <w:rsid w:val="005A731A"/>
    <w:rsid w:val="005B38BA"/>
    <w:rsid w:val="00865695"/>
    <w:rsid w:val="008F6131"/>
    <w:rsid w:val="009A7CFE"/>
    <w:rsid w:val="009E5AF2"/>
    <w:rsid w:val="00A825D8"/>
    <w:rsid w:val="00AC7829"/>
    <w:rsid w:val="00B77B8D"/>
    <w:rsid w:val="00C60D13"/>
    <w:rsid w:val="00CD64FF"/>
    <w:rsid w:val="00D13D44"/>
    <w:rsid w:val="00D34511"/>
    <w:rsid w:val="00F95994"/>
    <w:rsid w:val="00FB20F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07740">
      <w:bodyDiv w:val="1"/>
      <w:marLeft w:val="0"/>
      <w:marRight w:val="0"/>
      <w:marTop w:val="0"/>
      <w:marBottom w:val="0"/>
      <w:divBdr>
        <w:top w:val="none" w:sz="0" w:space="0" w:color="auto"/>
        <w:left w:val="none" w:sz="0" w:space="0" w:color="auto"/>
        <w:bottom w:val="none" w:sz="0" w:space="0" w:color="auto"/>
        <w:right w:val="none" w:sz="0" w:space="0" w:color="auto"/>
      </w:divBdr>
    </w:div>
    <w:div w:id="649288968">
      <w:bodyDiv w:val="1"/>
      <w:marLeft w:val="0"/>
      <w:marRight w:val="0"/>
      <w:marTop w:val="0"/>
      <w:marBottom w:val="0"/>
      <w:divBdr>
        <w:top w:val="none" w:sz="0" w:space="0" w:color="auto"/>
        <w:left w:val="none" w:sz="0" w:space="0" w:color="auto"/>
        <w:bottom w:val="none" w:sz="0" w:space="0" w:color="auto"/>
        <w:right w:val="none" w:sz="0" w:space="0" w:color="auto"/>
      </w:divBdr>
    </w:div>
    <w:div w:id="663976420">
      <w:bodyDiv w:val="1"/>
      <w:marLeft w:val="0"/>
      <w:marRight w:val="0"/>
      <w:marTop w:val="0"/>
      <w:marBottom w:val="0"/>
      <w:divBdr>
        <w:top w:val="none" w:sz="0" w:space="0" w:color="auto"/>
        <w:left w:val="none" w:sz="0" w:space="0" w:color="auto"/>
        <w:bottom w:val="none" w:sz="0" w:space="0" w:color="auto"/>
        <w:right w:val="none" w:sz="0" w:space="0" w:color="auto"/>
      </w:divBdr>
    </w:div>
    <w:div w:id="667640234">
      <w:bodyDiv w:val="1"/>
      <w:marLeft w:val="0"/>
      <w:marRight w:val="0"/>
      <w:marTop w:val="0"/>
      <w:marBottom w:val="0"/>
      <w:divBdr>
        <w:top w:val="none" w:sz="0" w:space="0" w:color="auto"/>
        <w:left w:val="none" w:sz="0" w:space="0" w:color="auto"/>
        <w:bottom w:val="none" w:sz="0" w:space="0" w:color="auto"/>
        <w:right w:val="none" w:sz="0" w:space="0" w:color="auto"/>
      </w:divBdr>
    </w:div>
    <w:div w:id="773593868">
      <w:bodyDiv w:val="1"/>
      <w:marLeft w:val="0"/>
      <w:marRight w:val="0"/>
      <w:marTop w:val="0"/>
      <w:marBottom w:val="0"/>
      <w:divBdr>
        <w:top w:val="none" w:sz="0" w:space="0" w:color="auto"/>
        <w:left w:val="none" w:sz="0" w:space="0" w:color="auto"/>
        <w:bottom w:val="none" w:sz="0" w:space="0" w:color="auto"/>
        <w:right w:val="none" w:sz="0" w:space="0" w:color="auto"/>
      </w:divBdr>
    </w:div>
    <w:div w:id="803739688">
      <w:bodyDiv w:val="1"/>
      <w:marLeft w:val="0"/>
      <w:marRight w:val="0"/>
      <w:marTop w:val="0"/>
      <w:marBottom w:val="0"/>
      <w:divBdr>
        <w:top w:val="none" w:sz="0" w:space="0" w:color="auto"/>
        <w:left w:val="none" w:sz="0" w:space="0" w:color="auto"/>
        <w:bottom w:val="none" w:sz="0" w:space="0" w:color="auto"/>
        <w:right w:val="none" w:sz="0" w:space="0" w:color="auto"/>
      </w:divBdr>
    </w:div>
    <w:div w:id="897326767">
      <w:bodyDiv w:val="1"/>
      <w:marLeft w:val="0"/>
      <w:marRight w:val="0"/>
      <w:marTop w:val="0"/>
      <w:marBottom w:val="0"/>
      <w:divBdr>
        <w:top w:val="none" w:sz="0" w:space="0" w:color="auto"/>
        <w:left w:val="none" w:sz="0" w:space="0" w:color="auto"/>
        <w:bottom w:val="none" w:sz="0" w:space="0" w:color="auto"/>
        <w:right w:val="none" w:sz="0" w:space="0" w:color="auto"/>
      </w:divBdr>
    </w:div>
    <w:div w:id="902443646">
      <w:bodyDiv w:val="1"/>
      <w:marLeft w:val="0"/>
      <w:marRight w:val="0"/>
      <w:marTop w:val="0"/>
      <w:marBottom w:val="0"/>
      <w:divBdr>
        <w:top w:val="none" w:sz="0" w:space="0" w:color="auto"/>
        <w:left w:val="none" w:sz="0" w:space="0" w:color="auto"/>
        <w:bottom w:val="none" w:sz="0" w:space="0" w:color="auto"/>
        <w:right w:val="none" w:sz="0" w:space="0" w:color="auto"/>
      </w:divBdr>
    </w:div>
    <w:div w:id="993290974">
      <w:bodyDiv w:val="1"/>
      <w:marLeft w:val="0"/>
      <w:marRight w:val="0"/>
      <w:marTop w:val="0"/>
      <w:marBottom w:val="0"/>
      <w:divBdr>
        <w:top w:val="none" w:sz="0" w:space="0" w:color="auto"/>
        <w:left w:val="none" w:sz="0" w:space="0" w:color="auto"/>
        <w:bottom w:val="none" w:sz="0" w:space="0" w:color="auto"/>
        <w:right w:val="none" w:sz="0" w:space="0" w:color="auto"/>
      </w:divBdr>
    </w:div>
    <w:div w:id="1038159484">
      <w:bodyDiv w:val="1"/>
      <w:marLeft w:val="0"/>
      <w:marRight w:val="0"/>
      <w:marTop w:val="0"/>
      <w:marBottom w:val="0"/>
      <w:divBdr>
        <w:top w:val="none" w:sz="0" w:space="0" w:color="auto"/>
        <w:left w:val="none" w:sz="0" w:space="0" w:color="auto"/>
        <w:bottom w:val="none" w:sz="0" w:space="0" w:color="auto"/>
        <w:right w:val="none" w:sz="0" w:space="0" w:color="auto"/>
      </w:divBdr>
    </w:div>
    <w:div w:id="1057362761">
      <w:bodyDiv w:val="1"/>
      <w:marLeft w:val="0"/>
      <w:marRight w:val="0"/>
      <w:marTop w:val="0"/>
      <w:marBottom w:val="0"/>
      <w:divBdr>
        <w:top w:val="none" w:sz="0" w:space="0" w:color="auto"/>
        <w:left w:val="none" w:sz="0" w:space="0" w:color="auto"/>
        <w:bottom w:val="none" w:sz="0" w:space="0" w:color="auto"/>
        <w:right w:val="none" w:sz="0" w:space="0" w:color="auto"/>
      </w:divBdr>
    </w:div>
    <w:div w:id="1326400201">
      <w:bodyDiv w:val="1"/>
      <w:marLeft w:val="0"/>
      <w:marRight w:val="0"/>
      <w:marTop w:val="0"/>
      <w:marBottom w:val="0"/>
      <w:divBdr>
        <w:top w:val="none" w:sz="0" w:space="0" w:color="auto"/>
        <w:left w:val="none" w:sz="0" w:space="0" w:color="auto"/>
        <w:bottom w:val="none" w:sz="0" w:space="0" w:color="auto"/>
        <w:right w:val="none" w:sz="0" w:space="0" w:color="auto"/>
      </w:divBdr>
    </w:div>
    <w:div w:id="1746564831">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213794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7D90D-AC96-495B-A6AB-CC9FD9E4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vennelareddy809@outlook.com</cp:lastModifiedBy>
  <cp:revision>2</cp:revision>
  <dcterms:created xsi:type="dcterms:W3CDTF">2024-08-24T05:21:00Z</dcterms:created>
  <dcterms:modified xsi:type="dcterms:W3CDTF">2024-08-24T05:21:00Z</dcterms:modified>
</cp:coreProperties>
</file>