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BB026" w14:textId="7D2CF3CE" w:rsidR="003F7B3B" w:rsidRPr="004139FF" w:rsidRDefault="003F7B3B">
      <w:pPr>
        <w:rPr>
          <w:lang w:val="en-US"/>
        </w:rPr>
      </w:pPr>
    </w:p>
    <w:sectPr w:rsidR="003F7B3B" w:rsidRPr="004139FF" w:rsidSect="00EE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28"/>
    <w:rsid w:val="00316428"/>
    <w:rsid w:val="003F7B3B"/>
    <w:rsid w:val="004139FF"/>
    <w:rsid w:val="00E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4EC0"/>
  <w15:chartTrackingRefBased/>
  <w15:docId w15:val="{1C9A7B34-4DC5-4338-A422-0CF47325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Bui</dc:creator>
  <cp:keywords/>
  <dc:description/>
  <cp:lastModifiedBy>Huy Bui</cp:lastModifiedBy>
  <cp:revision>2</cp:revision>
  <dcterms:created xsi:type="dcterms:W3CDTF">2023-12-24T08:35:00Z</dcterms:created>
  <dcterms:modified xsi:type="dcterms:W3CDTF">2023-12-24T08:37:00Z</dcterms:modified>
</cp:coreProperties>
</file>