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6BBF" w:rsidRDefault="004731C3">
      <w:r>
        <w:t>DDOS: Formas de contenção</w:t>
      </w:r>
    </w:p>
    <w:p w:rsidR="004731C3" w:rsidRDefault="004731C3"/>
    <w:p w:rsidR="004731C3" w:rsidRDefault="00203AE8">
      <w:r>
        <w:t>Os ataques DDOS devem ser impedidos antes mesmo de causarem algum dano, porém pode ser necessário impedi-los após os mesmos já terem ocorrido. Essa é a fase de contenção do ataque. Va</w:t>
      </w:r>
      <w:r w:rsidR="004731C3">
        <w:t xml:space="preserve">mos levar em consideração que a maioria dos ataques DDOS são </w:t>
      </w:r>
      <w:proofErr w:type="gramStart"/>
      <w:r w:rsidR="004731C3">
        <w:t>internacionais</w:t>
      </w:r>
      <w:proofErr w:type="gramEnd"/>
      <w:r w:rsidR="004731C3">
        <w:t xml:space="preserve">, e </w:t>
      </w:r>
      <w:r>
        <w:t xml:space="preserve">que </w:t>
      </w:r>
      <w:r w:rsidR="004731C3">
        <w:t xml:space="preserve">atacam sempre o roteador de borda das empresas, ou seja, aquele que executa a comunicação externa. </w:t>
      </w:r>
      <w:r>
        <w:t xml:space="preserve">Portanto, a contenção deve ocorrer da mesma forma, sempre o mais perto da fonte do ataque. </w:t>
      </w:r>
      <w:r w:rsidR="004731C3">
        <w:t>Dentro deste parâmetro, é possível realizar algumas boas práticas para conter o ataque e impedir que muito dano seja causado.</w:t>
      </w:r>
    </w:p>
    <w:p w:rsidR="00203AE8" w:rsidRDefault="00D36683">
      <w:r>
        <w:t xml:space="preserve">Uma forma </w:t>
      </w:r>
      <w:r w:rsidR="001B34B4">
        <w:t xml:space="preserve">simples </w:t>
      </w:r>
      <w:r>
        <w:t xml:space="preserve">de </w:t>
      </w:r>
      <w:r w:rsidR="001B34B4">
        <w:t>contenção</w:t>
      </w:r>
      <w:r>
        <w:t xml:space="preserve"> </w:t>
      </w:r>
      <w:r w:rsidR="001B34B4">
        <w:t xml:space="preserve">para ataques DDOS internacionais </w:t>
      </w:r>
      <w:r>
        <w:t xml:space="preserve">é dividir a máscara de rede em múltiplos de número menor, como uma máscara /22 em quatro máscaras de /24, </w:t>
      </w:r>
      <w:proofErr w:type="gramStart"/>
      <w:r w:rsidR="00F52C37">
        <w:t>por exemplo</w:t>
      </w:r>
      <w:proofErr w:type="gramEnd"/>
      <w:r>
        <w:t xml:space="preserve"> (</w:t>
      </w:r>
      <w:r w:rsidR="00F52C37">
        <w:t>A</w:t>
      </w:r>
      <w:r>
        <w:t xml:space="preserve"> máscara /24 é a menor máscara que pode ser utilizada em um anúncio público). Após essa divisão, é feita uma solicitação para a operadora para que não sejam anunciados internacionalmente os </w:t>
      </w:r>
      <w:proofErr w:type="spellStart"/>
      <w:r>
        <w:t>IPs</w:t>
      </w:r>
      <w:proofErr w:type="spellEnd"/>
      <w:r>
        <w:t xml:space="preserve"> da máscara /24 específica que estavam na solicitação do ataque. Realizando esse procedimento, a rota que o ataque estava utilizando não será mais válida, impedindo o ataque. Apesar de todas as máquinas na faixa anterior continuarem funcionando internamente, as máquinas que foram divididas para o /24 alvo não terão mais conexão com sites internacionais.</w:t>
      </w:r>
      <w:r w:rsidR="00203AE8">
        <w:t xml:space="preserve"> Podemos </w:t>
      </w:r>
      <w:r w:rsidR="00203AE8" w:rsidRPr="001B34B4">
        <w:rPr>
          <w:u w:val="single"/>
        </w:rPr>
        <w:t>re</w:t>
      </w:r>
      <w:bookmarkStart w:id="0" w:name="_GoBack"/>
      <w:bookmarkEnd w:id="0"/>
      <w:r w:rsidR="00203AE8" w:rsidRPr="001B34B4">
        <w:rPr>
          <w:u w:val="single"/>
        </w:rPr>
        <w:t>abilitar</w:t>
      </w:r>
      <w:r w:rsidR="00203AE8">
        <w:t xml:space="preserve"> a conexão dessas máquinas após a contenção do ataque.</w:t>
      </w:r>
    </w:p>
    <w:p w:rsidR="00F52C37" w:rsidRDefault="001B34B4">
      <w:r>
        <w:t xml:space="preserve">Existe também o conceito de </w:t>
      </w:r>
      <w:proofErr w:type="spellStart"/>
      <w:proofErr w:type="gramStart"/>
      <w:r>
        <w:t>black</w:t>
      </w:r>
      <w:proofErr w:type="spellEnd"/>
      <w:proofErr w:type="gramEnd"/>
      <w:r>
        <w:t xml:space="preserve"> </w:t>
      </w:r>
      <w:proofErr w:type="spellStart"/>
      <w:r>
        <w:t>hole</w:t>
      </w:r>
      <w:proofErr w:type="spellEnd"/>
      <w:r>
        <w:t xml:space="preserve"> (buraco negro), que impede pacotes na rede de forma automática. Ao utilizar o que é chamado de </w:t>
      </w:r>
      <w:proofErr w:type="spellStart"/>
      <w:proofErr w:type="gramStart"/>
      <w:r w:rsidR="002C09ED">
        <w:t>black</w:t>
      </w:r>
      <w:proofErr w:type="spellEnd"/>
      <w:proofErr w:type="gramEnd"/>
      <w:r w:rsidR="002C09ED">
        <w:t xml:space="preserve"> </w:t>
      </w:r>
      <w:proofErr w:type="spellStart"/>
      <w:r w:rsidR="002C09ED">
        <w:t>hole</w:t>
      </w:r>
      <w:proofErr w:type="spellEnd"/>
      <w:r w:rsidR="002C09ED">
        <w:t xml:space="preserve"> </w:t>
      </w:r>
      <w:proofErr w:type="spellStart"/>
      <w:r w:rsidR="002C09ED">
        <w:t>community</w:t>
      </w:r>
      <w:proofErr w:type="spellEnd"/>
      <w:r w:rsidR="002C09ED">
        <w:t>, após encontrar o IP que está sendo atacado ou o IP de onde está vindo o ataque</w:t>
      </w:r>
      <w:r>
        <w:t>, e</w:t>
      </w:r>
      <w:r w:rsidR="002C09ED">
        <w:t xml:space="preserve">ntramos em contato com a operadora </w:t>
      </w:r>
      <w:r>
        <w:t xml:space="preserve">de serviço </w:t>
      </w:r>
      <w:r w:rsidR="002C09ED">
        <w:t xml:space="preserve">para que a mesma </w:t>
      </w:r>
      <w:r>
        <w:t xml:space="preserve">aponte </w:t>
      </w:r>
      <w:r w:rsidR="002C09ED">
        <w:t>este IP para a interface Null0 do roteador, efetivamente derrubando tod</w:t>
      </w:r>
      <w:r w:rsidR="00F52C37">
        <w:t>os os pacotes encaminhados.</w:t>
      </w:r>
    </w:p>
    <w:p w:rsidR="002C09ED" w:rsidRDefault="002C09ED">
      <w:r>
        <w:t>É possível também configurar</w:t>
      </w:r>
      <w:r w:rsidR="00F52C37">
        <w:t xml:space="preserve"> um dispositivo</w:t>
      </w:r>
      <w:r>
        <w:t xml:space="preserve"> “gatilho” (</w:t>
      </w:r>
      <w:r w:rsidR="00F52C37">
        <w:t>T</w:t>
      </w:r>
      <w:r>
        <w:t xml:space="preserve">rigger), que irá ativar o </w:t>
      </w:r>
      <w:proofErr w:type="spellStart"/>
      <w:proofErr w:type="gramStart"/>
      <w:r>
        <w:t>black</w:t>
      </w:r>
      <w:proofErr w:type="spellEnd"/>
      <w:proofErr w:type="gramEnd"/>
      <w:r w:rsidR="00F52C37">
        <w:t xml:space="preserve"> </w:t>
      </w:r>
      <w:proofErr w:type="spellStart"/>
      <w:r>
        <w:t>hole</w:t>
      </w:r>
      <w:proofErr w:type="spellEnd"/>
      <w:r>
        <w:t xml:space="preserve"> de forma remota. Assim, sendo detectado um ataque deste tipo na rede, este </w:t>
      </w:r>
      <w:r w:rsidR="00F52C37">
        <w:t>dispositivo</w:t>
      </w:r>
      <w:r>
        <w:t xml:space="preserve"> atualizará as rotas dos outros roteadores de borda para o Null0.</w:t>
      </w:r>
      <w:r w:rsidR="00F52C37">
        <w:t xml:space="preserve"> É inteligente criar diversos dispositivos “gatilhos” para ter redundância. Pode ser utilizado qualquer dispositivo que rode BGP (</w:t>
      </w:r>
      <w:proofErr w:type="spellStart"/>
      <w:r w:rsidR="00F52C37">
        <w:t>Border</w:t>
      </w:r>
      <w:proofErr w:type="spellEnd"/>
      <w:r w:rsidR="00F52C37">
        <w:t xml:space="preserve"> Gateway </w:t>
      </w:r>
      <w:proofErr w:type="spellStart"/>
      <w:r w:rsidR="00F52C37">
        <w:t>Protocol</w:t>
      </w:r>
      <w:proofErr w:type="spellEnd"/>
      <w:r w:rsidR="00F52C37">
        <w:t>).</w:t>
      </w:r>
    </w:p>
    <w:p w:rsidR="002C09ED" w:rsidRDefault="00F52C37">
      <w:r>
        <w:t xml:space="preserve">Podemos ter dois tipos de </w:t>
      </w:r>
      <w:proofErr w:type="spellStart"/>
      <w:proofErr w:type="gramStart"/>
      <w:r w:rsidR="002C09ED">
        <w:t>black</w:t>
      </w:r>
      <w:proofErr w:type="spellEnd"/>
      <w:proofErr w:type="gramEnd"/>
      <w:r w:rsidR="002C09ED">
        <w:t xml:space="preserve"> </w:t>
      </w:r>
      <w:proofErr w:type="spellStart"/>
      <w:r w:rsidR="002C09ED">
        <w:t>hole</w:t>
      </w:r>
      <w:proofErr w:type="spellEnd"/>
      <w:r w:rsidR="002C09ED">
        <w:t xml:space="preserve"> </w:t>
      </w:r>
      <w:proofErr w:type="spellStart"/>
      <w:r w:rsidR="002C09ED">
        <w:t>filtering</w:t>
      </w:r>
      <w:proofErr w:type="spellEnd"/>
      <w:r>
        <w:t xml:space="preserve">: Baseado em destino, que derruba todos os pacotes encaminhados para um certo IP ou faixa de </w:t>
      </w:r>
      <w:proofErr w:type="spellStart"/>
      <w:r>
        <w:t>IPs</w:t>
      </w:r>
      <w:proofErr w:type="spellEnd"/>
      <w:r>
        <w:t>, e o baseado na fonte. Este verifica se o IP que consta no pacote recebido está listado na tabela de encaminhamento do roteador. Se não está, este também é derrubado.</w:t>
      </w:r>
    </w:p>
    <w:p w:rsidR="001B34B4" w:rsidRDefault="001B34B4"/>
    <w:p w:rsidR="004731C3" w:rsidRDefault="00203AE8">
      <w:r>
        <w:t xml:space="preserve"> </w:t>
      </w:r>
      <w:r w:rsidR="001B34B4">
        <w:t>Fontes:</w:t>
      </w:r>
    </w:p>
    <w:p w:rsidR="00F52C37" w:rsidRDefault="00F52C37">
      <w:proofErr w:type="gramStart"/>
      <w:r w:rsidRPr="00F52C37">
        <w:t>https</w:t>
      </w:r>
      <w:proofErr w:type="gramEnd"/>
      <w:r w:rsidRPr="00F52C37">
        <w:t>://www.cisco.com/c/dam/en_us/about/security/intelligence/blackhole.pdf</w:t>
      </w:r>
    </w:p>
    <w:p w:rsidR="00F52C37" w:rsidRDefault="00F52C37">
      <w:proofErr w:type="gramStart"/>
      <w:r w:rsidRPr="00F52C37">
        <w:t>https</w:t>
      </w:r>
      <w:proofErr w:type="gramEnd"/>
      <w:r w:rsidRPr="00F52C37">
        <w:t>://www.he.net/adm/blackhole.html</w:t>
      </w:r>
    </w:p>
    <w:sectPr w:rsidR="00F52C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1C3"/>
    <w:rsid w:val="001B34B4"/>
    <w:rsid w:val="00203AE8"/>
    <w:rsid w:val="002C09ED"/>
    <w:rsid w:val="004731C3"/>
    <w:rsid w:val="005D6BBF"/>
    <w:rsid w:val="007C6BA6"/>
    <w:rsid w:val="00D36683"/>
    <w:rsid w:val="00F5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2C3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52C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414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</dc:creator>
  <cp:lastModifiedBy>TI</cp:lastModifiedBy>
  <cp:revision>1</cp:revision>
  <dcterms:created xsi:type="dcterms:W3CDTF">2019-03-13T19:15:00Z</dcterms:created>
  <dcterms:modified xsi:type="dcterms:W3CDTF">2019-03-13T20:12:00Z</dcterms:modified>
</cp:coreProperties>
</file>