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C079" w14:textId="56256CEF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komputerowe i Internet” – Moduł 1</w:t>
      </w:r>
      <w:r w:rsidR="00111BFA">
        <w:rPr>
          <w:lang w:val="pl-PL"/>
        </w:rPr>
        <w:t>, Zadanie 2</w:t>
      </w:r>
      <w:r w:rsidR="00FE0F92">
        <w:rPr>
          <w:lang w:val="pl-PL"/>
        </w:rPr>
        <w:t xml:space="preserve"> – </w:t>
      </w:r>
      <w:r w:rsidR="00FE0F92" w:rsidRPr="0042407E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742EAA29" w:rsidR="0063794F" w:rsidRDefault="0063794F"/>
    <w:p w14:paraId="13C72546" w14:textId="557EF5FC" w:rsidR="00AC12C0" w:rsidRDefault="00AC12C0" w:rsidP="00AC12C0">
      <w:pPr>
        <w:pStyle w:val="LabSection"/>
        <w:jc w:val="both"/>
        <w:rPr>
          <w:lang w:val="pl-PL"/>
        </w:rPr>
      </w:pPr>
      <w:r w:rsidRPr="00D548E6">
        <w:rPr>
          <w:lang w:val="pl-PL"/>
        </w:rPr>
        <w:t>Topologia</w:t>
      </w:r>
      <w:r>
        <w:rPr>
          <w:lang w:val="pl-PL"/>
        </w:rPr>
        <w:t xml:space="preserve"> do przygotowania w aplikacji </w:t>
      </w:r>
      <w:r w:rsidRPr="00594A18">
        <w:rPr>
          <w:i/>
          <w:lang w:val="pl-PL"/>
        </w:rPr>
        <w:t>Packet Tracer</w:t>
      </w:r>
      <w:r>
        <w:rPr>
          <w:lang w:val="pl-PL"/>
        </w:rPr>
        <w:t>:</w:t>
      </w:r>
    </w:p>
    <w:p w14:paraId="3D42E00E" w14:textId="4B787317" w:rsidR="00AC12C0" w:rsidRPr="00BF5764" w:rsidRDefault="00982BB9" w:rsidP="00BF5764">
      <w:pPr>
        <w:pStyle w:val="BodyText1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7E3A41A" wp14:editId="131B2548">
            <wp:extent cx="3781425" cy="17716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7E5" w14:textId="604D040E" w:rsidR="00790626" w:rsidRDefault="00790626">
      <w:r>
        <w:t xml:space="preserve">Tj. w ramach oprogramowania </w:t>
      </w:r>
      <w:r w:rsidRPr="00790626">
        <w:rPr>
          <w:i/>
        </w:rPr>
        <w:t>Packet Tracer</w:t>
      </w:r>
      <w:r>
        <w:t xml:space="preserve"> należy utworzyć topologię składającą się z </w:t>
      </w:r>
      <w:r w:rsidR="00982BB9">
        <w:t>dwóch obiektów</w:t>
      </w:r>
      <w:r>
        <w:t xml:space="preserve"> komputera oraz </w:t>
      </w:r>
      <w:r w:rsidR="00982BB9">
        <w:t>dwóch przełączników</w:t>
      </w:r>
      <w:r>
        <w:t xml:space="preserve"> (m</w:t>
      </w:r>
      <w:r w:rsidR="00982BB9">
        <w:t>odel 2960</w:t>
      </w:r>
      <w:r>
        <w:t xml:space="preserve">), które są ze sobą połączone </w:t>
      </w:r>
      <w:r w:rsidR="00982BB9">
        <w:t>odpowiednimi kablami (zgodnie z informacjami na w/w rysunku)</w:t>
      </w:r>
      <w:r>
        <w:t>.</w:t>
      </w:r>
      <w:r>
        <w:br/>
      </w:r>
      <w:r>
        <w:br/>
      </w:r>
    </w:p>
    <w:p w14:paraId="3EC872A7" w14:textId="29F237AE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t>Zadania</w:t>
      </w:r>
      <w:r>
        <w:rPr>
          <w:lang w:val="pl-PL"/>
        </w:rPr>
        <w:t xml:space="preserve"> do realizacji</w:t>
      </w:r>
    </w:p>
    <w:p w14:paraId="60031821" w14:textId="16C8F134" w:rsidR="00C2025C" w:rsidRPr="00BF4FE0" w:rsidRDefault="00C2025C" w:rsidP="00C2025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1</w:t>
      </w:r>
      <w:r w:rsidRPr="00BF4FE0">
        <w:rPr>
          <w:lang w:val="pl-PL"/>
        </w:rPr>
        <w:t>:</w:t>
      </w:r>
    </w:p>
    <w:p w14:paraId="2CBC5635" w14:textId="4C0ED28C" w:rsidR="00C2025C" w:rsidRDefault="00C2025C" w:rsidP="00C2025C">
      <w:pPr>
        <w:pStyle w:val="BodyTextL25"/>
        <w:jc w:val="both"/>
        <w:rPr>
          <w:lang w:val="pl-PL"/>
        </w:rPr>
      </w:pPr>
      <w:r>
        <w:rPr>
          <w:lang w:val="pl-PL"/>
        </w:rPr>
        <w:t>Sprawdź, czy po dokonanej konfiguracji wszystkie lampki/diody przy urządzeniach świecą na zielono. Wskaż co oznacza taki kolor lampki/diody, i co oznaczałoby to iż nie świeci na zielono:</w:t>
      </w:r>
    </w:p>
    <w:p w14:paraId="62AAC057" w14:textId="3BFB62F2" w:rsidR="00EC0F45" w:rsidRDefault="00312214" w:rsidP="006B7A70">
      <w:pPr>
        <w:pStyle w:val="BodyTextL25"/>
        <w:jc w:val="both"/>
        <w:rPr>
          <w:lang w:val="pl-PL"/>
        </w:rPr>
      </w:pPr>
      <w:r w:rsidRPr="00312214">
        <w:rPr>
          <w:b/>
          <w:bCs/>
          <w:i/>
          <w:iCs/>
          <w:lang w:val="pl-PL"/>
        </w:rPr>
        <w:t xml:space="preserve">Zielony kolor lampki mówi nam, że urządzenia </w:t>
      </w:r>
      <w:r w:rsidR="006C1544">
        <w:rPr>
          <w:b/>
          <w:bCs/>
          <w:i/>
          <w:iCs/>
          <w:lang w:val="pl-PL"/>
        </w:rPr>
        <w:t xml:space="preserve">są fizycznie połączone, </w:t>
      </w:r>
      <w:r w:rsidRPr="00312214">
        <w:rPr>
          <w:b/>
          <w:bCs/>
          <w:i/>
          <w:iCs/>
          <w:lang w:val="pl-PL"/>
        </w:rPr>
        <w:t>widzą się nawzajem i mogą się komunikować.</w:t>
      </w:r>
      <w:r>
        <w:rPr>
          <w:lang w:val="pl-PL"/>
        </w:rPr>
        <w:t xml:space="preserve"> </w:t>
      </w:r>
    </w:p>
    <w:p w14:paraId="7C841B46" w14:textId="6AB952CF" w:rsidR="006B7A70" w:rsidRDefault="006B7A70" w:rsidP="006B7A70">
      <w:pPr>
        <w:pStyle w:val="BodyTextL25"/>
        <w:jc w:val="both"/>
        <w:rPr>
          <w:lang w:val="pl-PL"/>
        </w:rPr>
      </w:pPr>
      <w:r>
        <w:rPr>
          <w:lang w:val="pl-PL"/>
        </w:rPr>
        <w:br/>
        <w:t>Wskaż jakimi kablami zostały połączone przełączniki z komputerem, a jakim kablem przełącznik z przełącznikiem, i dlaczego te kable były różne:</w:t>
      </w:r>
    </w:p>
    <w:p w14:paraId="73174044" w14:textId="6E8BEFE0" w:rsidR="006B7A70" w:rsidRPr="00312214" w:rsidRDefault="00312214" w:rsidP="006B7A70">
      <w:pPr>
        <w:pStyle w:val="BodyTextL25"/>
        <w:jc w:val="both"/>
        <w:rPr>
          <w:b/>
          <w:bCs/>
          <w:i/>
          <w:iCs/>
          <w:lang w:val="pl-PL"/>
        </w:rPr>
      </w:pPr>
      <w:r w:rsidRPr="00312214">
        <w:rPr>
          <w:b/>
          <w:bCs/>
          <w:i/>
          <w:iCs/>
          <w:lang w:val="pl-PL"/>
        </w:rPr>
        <w:t>Przełączniki z komputerem zostały połączone kablem prostym, a przełączniki między sobą są połączone kablem krosowanym.</w:t>
      </w:r>
    </w:p>
    <w:p w14:paraId="4E8E5873" w14:textId="77777777" w:rsidR="00C2025C" w:rsidRDefault="00C2025C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67FD83EF" w14:textId="77777777" w:rsidR="00E2658B" w:rsidRDefault="00E2658B">
      <w:pPr>
        <w:rPr>
          <w:rFonts w:ascii="Arial" w:eastAsia="Calibri" w:hAnsi="Arial" w:cs="Times New Roman"/>
          <w:b/>
        </w:rPr>
      </w:pPr>
      <w:r>
        <w:br w:type="page"/>
      </w:r>
    </w:p>
    <w:p w14:paraId="6ACB449F" w14:textId="0F987CE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lastRenderedPageBreak/>
        <w:t xml:space="preserve">Krok </w:t>
      </w:r>
      <w:r w:rsidR="00C2025C">
        <w:rPr>
          <w:lang w:val="pl-PL"/>
        </w:rPr>
        <w:t>2</w:t>
      </w:r>
      <w:r w:rsidRPr="00BF4FE0">
        <w:rPr>
          <w:lang w:val="pl-PL"/>
        </w:rPr>
        <w:t>:</w:t>
      </w:r>
    </w:p>
    <w:p w14:paraId="1E76A100" w14:textId="7B126AAF" w:rsidR="0062038F" w:rsidRDefault="004F6C66" w:rsidP="00044E6C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044E6C">
        <w:rPr>
          <w:lang w:val="pl-PL"/>
        </w:rPr>
        <w:t xml:space="preserve">w komputerze PC-A oraz PC-B skonfigurować </w:t>
      </w:r>
      <w:r w:rsidR="00F14993">
        <w:rPr>
          <w:lang w:val="pl-PL"/>
        </w:rPr>
        <w:t xml:space="preserve">statycznie </w:t>
      </w:r>
      <w:r w:rsidR="00044E6C">
        <w:rPr>
          <w:lang w:val="pl-PL"/>
        </w:rPr>
        <w:t>dane adresowe zgodnie z</w:t>
      </w:r>
      <w:r w:rsidR="00F14993">
        <w:rPr>
          <w:lang w:val="pl-PL"/>
        </w:rPr>
        <w:t> </w:t>
      </w:r>
      <w:r w:rsidR="00044E6C">
        <w:rPr>
          <w:lang w:val="pl-PL"/>
        </w:rPr>
        <w:t>poniższą tabelą:</w:t>
      </w:r>
    </w:p>
    <w:tbl>
      <w:tblPr>
        <w:tblW w:w="8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98"/>
        <w:gridCol w:w="1844"/>
        <w:gridCol w:w="1672"/>
        <w:gridCol w:w="1760"/>
        <w:gridCol w:w="1866"/>
      </w:tblGrid>
      <w:tr w:rsidR="00044E6C" w:rsidRPr="005C3101" w14:paraId="4B0E4AE3" w14:textId="77777777" w:rsidTr="00044E6C">
        <w:trPr>
          <w:cantSplit/>
          <w:jc w:val="center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6A9233FE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Urządzenie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05E17D68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Interfejs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3694A200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Adres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7F179BB5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Maska podsieci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47BD7A6C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Brama domyślna</w:t>
            </w:r>
          </w:p>
        </w:tc>
      </w:tr>
      <w:tr w:rsidR="00044E6C" w:rsidRPr="005C3101" w14:paraId="097BB662" w14:textId="77777777" w:rsidTr="008B5B5B">
        <w:trPr>
          <w:cantSplit/>
          <w:jc w:val="center"/>
        </w:trPr>
        <w:tc>
          <w:tcPr>
            <w:tcW w:w="1398" w:type="dxa"/>
            <w:vAlign w:val="bottom"/>
          </w:tcPr>
          <w:p w14:paraId="12C6216C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PC-A</w:t>
            </w:r>
          </w:p>
        </w:tc>
        <w:tc>
          <w:tcPr>
            <w:tcW w:w="1844" w:type="dxa"/>
            <w:vAlign w:val="bottom"/>
          </w:tcPr>
          <w:p w14:paraId="55FCDE83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NIC</w:t>
            </w:r>
          </w:p>
        </w:tc>
        <w:tc>
          <w:tcPr>
            <w:tcW w:w="1672" w:type="dxa"/>
            <w:vAlign w:val="bottom"/>
          </w:tcPr>
          <w:p w14:paraId="60F11CDB" w14:textId="0F9FC080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192.168.0.2</w:t>
            </w:r>
          </w:p>
        </w:tc>
        <w:tc>
          <w:tcPr>
            <w:tcW w:w="1760" w:type="dxa"/>
            <w:vAlign w:val="bottom"/>
          </w:tcPr>
          <w:p w14:paraId="1CECF286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4920C6E9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nie dotyczy</w:t>
            </w:r>
          </w:p>
        </w:tc>
      </w:tr>
      <w:tr w:rsidR="00044E6C" w:rsidRPr="005C3101" w14:paraId="248F3E64" w14:textId="77777777" w:rsidTr="008B5B5B">
        <w:trPr>
          <w:cantSplit/>
          <w:jc w:val="center"/>
        </w:trPr>
        <w:tc>
          <w:tcPr>
            <w:tcW w:w="1398" w:type="dxa"/>
            <w:vAlign w:val="bottom"/>
          </w:tcPr>
          <w:p w14:paraId="6A1089FE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PC-B</w:t>
            </w:r>
          </w:p>
        </w:tc>
        <w:tc>
          <w:tcPr>
            <w:tcW w:w="1844" w:type="dxa"/>
            <w:vAlign w:val="bottom"/>
          </w:tcPr>
          <w:p w14:paraId="178ABE8D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NIC</w:t>
            </w:r>
          </w:p>
        </w:tc>
        <w:tc>
          <w:tcPr>
            <w:tcW w:w="1672" w:type="dxa"/>
            <w:vAlign w:val="bottom"/>
          </w:tcPr>
          <w:p w14:paraId="40BCE291" w14:textId="4EA5E48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192.168.0.3</w:t>
            </w:r>
          </w:p>
        </w:tc>
        <w:tc>
          <w:tcPr>
            <w:tcW w:w="1760" w:type="dxa"/>
            <w:vAlign w:val="bottom"/>
          </w:tcPr>
          <w:p w14:paraId="294CA91F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7D00D8EF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nie dotyczy</w:t>
            </w:r>
          </w:p>
        </w:tc>
      </w:tr>
    </w:tbl>
    <w:p w14:paraId="11D7403A" w14:textId="78E100B2" w:rsidR="00E2658B" w:rsidRDefault="00E2658B" w:rsidP="00E2658B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Sprawdź w wierszu poleceń, z wykorzystaniem polecenia </w:t>
      </w:r>
      <w:r w:rsidRPr="00E2658B">
        <w:rPr>
          <w:b/>
          <w:lang w:val="pl-PL"/>
        </w:rPr>
        <w:t xml:space="preserve">ipconfig /all </w:t>
      </w:r>
      <w:r>
        <w:rPr>
          <w:lang w:val="pl-PL"/>
        </w:rPr>
        <w:t>czy dane zostały w komputerach wprowadzone w sposób prawidłowy.</w:t>
      </w:r>
    </w:p>
    <w:p w14:paraId="6AE4A61F" w14:textId="77777777" w:rsidR="003A7915" w:rsidRDefault="003A7915" w:rsidP="00E2658B">
      <w:pPr>
        <w:pStyle w:val="BodyTextL25"/>
        <w:jc w:val="both"/>
        <w:rPr>
          <w:lang w:val="pl-PL"/>
        </w:rPr>
      </w:pPr>
    </w:p>
    <w:p w14:paraId="4006597B" w14:textId="22126B87" w:rsidR="003A7915" w:rsidRPr="003A7915" w:rsidRDefault="003A7915" w:rsidP="003A7915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b w:val="0"/>
          <w:lang w:val="pl-PL"/>
        </w:rPr>
      </w:pPr>
      <w:r w:rsidRPr="00BF4FE0">
        <w:rPr>
          <w:lang w:val="pl-PL"/>
        </w:rPr>
        <w:t xml:space="preserve">Krok </w:t>
      </w:r>
      <w:r>
        <w:rPr>
          <w:lang w:val="pl-PL"/>
        </w:rPr>
        <w:t>3</w:t>
      </w:r>
      <w:r w:rsidRPr="00BF4FE0">
        <w:rPr>
          <w:lang w:val="pl-PL"/>
        </w:rPr>
        <w:t>:</w:t>
      </w:r>
    </w:p>
    <w:p w14:paraId="4EA38A0A" w14:textId="379092BD" w:rsidR="003A7915" w:rsidRDefault="003A7915" w:rsidP="0006711F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>
        <w:rPr>
          <w:lang w:val="pl-PL"/>
        </w:rPr>
        <w:t xml:space="preserve">w komputerze PC-A przejść do wiersza poleceń, a następnie wpisać polecenie </w:t>
      </w:r>
      <w:r>
        <w:rPr>
          <w:b/>
          <w:lang w:val="pl-PL"/>
        </w:rPr>
        <w:t>ping 192.168.0.3</w:t>
      </w:r>
      <w:r>
        <w:rPr>
          <w:lang w:val="pl-PL"/>
        </w:rPr>
        <w:t xml:space="preserve"> </w:t>
      </w:r>
      <w:r>
        <w:rPr>
          <w:lang w:val="pl-PL"/>
        </w:rPr>
        <w:br/>
        <w:t xml:space="preserve">Jeżeli ping się nie powiódł należy sprawdzić i poprawić wykonaną wcześniej konfigurację. </w:t>
      </w:r>
      <w:r>
        <w:rPr>
          <w:lang w:val="pl-PL"/>
        </w:rPr>
        <w:br/>
      </w:r>
      <w:r w:rsidR="0006711F">
        <w:rPr>
          <w:lang w:val="pl-PL"/>
        </w:rPr>
        <w:br/>
      </w:r>
      <w:r w:rsidRPr="00EA529B">
        <w:rPr>
          <w:b/>
          <w:bCs/>
          <w:i/>
          <w:iCs/>
          <w:lang w:val="pl-PL"/>
        </w:rPr>
        <w:t>Co oznacza, że wykonanie</w:t>
      </w:r>
      <w:r w:rsidR="0006711F" w:rsidRPr="00EA529B">
        <w:rPr>
          <w:b/>
          <w:bCs/>
          <w:i/>
          <w:iCs/>
          <w:lang w:val="pl-PL"/>
        </w:rPr>
        <w:t xml:space="preserve"> polecenia ping zostało wykonane pomyślnie/pozytywnie?</w:t>
      </w:r>
      <w:r w:rsidR="0006711F" w:rsidRPr="00EA529B">
        <w:rPr>
          <w:b/>
          <w:bCs/>
          <w:i/>
          <w:iCs/>
          <w:lang w:val="pl-PL"/>
        </w:rPr>
        <w:br/>
      </w:r>
      <w:r w:rsidR="00EA529B" w:rsidRPr="00EA529B">
        <w:rPr>
          <w:b/>
          <w:bCs/>
          <w:i/>
          <w:iCs/>
          <w:lang w:val="pl-PL"/>
        </w:rPr>
        <w:t>Pomyślne wykonanie polecenia ping zwraca komunikaty „reply” od adresu, o który pytaliśmy. Mówi nam to, że te urządzenia widzą się nawzajem.</w:t>
      </w:r>
    </w:p>
    <w:p w14:paraId="0CA25E60" w14:textId="01DC3333" w:rsidR="00A85287" w:rsidRDefault="00A85287" w:rsidP="0006711F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381BAEA4" w14:textId="6C0E092D" w:rsidR="00A85287" w:rsidRPr="00BF4FE0" w:rsidRDefault="00A85287" w:rsidP="00A85287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125CE3">
        <w:rPr>
          <w:lang w:val="pl-PL"/>
        </w:rPr>
        <w:t>4</w:t>
      </w:r>
      <w:r w:rsidRPr="00BF4FE0">
        <w:rPr>
          <w:lang w:val="pl-PL"/>
        </w:rPr>
        <w:t>:</w:t>
      </w:r>
    </w:p>
    <w:p w14:paraId="1FC6A65E" w14:textId="00B6E6B7" w:rsidR="006D22A3" w:rsidRDefault="005D0A03" w:rsidP="006D22A3">
      <w:pPr>
        <w:pStyle w:val="Akapitzlist"/>
        <w:numPr>
          <w:ilvl w:val="7"/>
          <w:numId w:val="1"/>
        </w:numPr>
        <w:ind w:left="700"/>
      </w:pPr>
      <w:r w:rsidRPr="005D0A03">
        <w:t xml:space="preserve">Przejdź do konfiguracji przełącznika S1 (po podwójnym kliknięciu w obiekt przełącznika, </w:t>
      </w:r>
      <w:r w:rsidR="00125CE3">
        <w:t>należy przejść do zakładki CLI), a następnie</w:t>
      </w:r>
      <w:r w:rsidR="006D22A3">
        <w:t xml:space="preserve"> po naciśnięciu ENTER</w:t>
      </w:r>
      <w:r w:rsidR="00125CE3">
        <w:t xml:space="preserve"> </w:t>
      </w:r>
      <w:r w:rsidR="006D22A3" w:rsidRPr="006D22A3">
        <w:t>zostanie wyświetlone pytanie o przejście do trybu dialogu konfiguracji początk</w:t>
      </w:r>
      <w:r w:rsidR="006D22A3">
        <w:t xml:space="preserve">owej. Wpisz </w:t>
      </w:r>
      <w:r w:rsidR="006D22A3" w:rsidRPr="006D22A3">
        <w:rPr>
          <w:b/>
        </w:rPr>
        <w:t>no</w:t>
      </w:r>
      <w:r w:rsidR="006D22A3">
        <w:t xml:space="preserve"> i naciśnij Enter:</w:t>
      </w:r>
      <w:r w:rsidR="006D22A3">
        <w:br/>
      </w:r>
    </w:p>
    <w:p w14:paraId="46D03BAB" w14:textId="77777777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>Would you like to enter the initial configuration dialog? [yes/no]: no</w:t>
      </w:r>
    </w:p>
    <w:p w14:paraId="3D8DE36A" w14:textId="77777777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>Switch&gt;</w:t>
      </w:r>
    </w:p>
    <w:p w14:paraId="7CED1001" w14:textId="77777777" w:rsidR="006D22A3" w:rsidRDefault="006D22A3" w:rsidP="006D22A3">
      <w:pPr>
        <w:pStyle w:val="Akapitzlist"/>
        <w:ind w:left="700"/>
      </w:pPr>
    </w:p>
    <w:p w14:paraId="0ED39FCC" w14:textId="534B4D2A" w:rsidR="00E36E04" w:rsidRDefault="006D22A3" w:rsidP="00750070">
      <w:pPr>
        <w:pStyle w:val="Akapitzlist"/>
        <w:numPr>
          <w:ilvl w:val="7"/>
          <w:numId w:val="1"/>
        </w:numPr>
        <w:ind w:left="700"/>
      </w:pPr>
      <w:r>
        <w:t>P</w:t>
      </w:r>
      <w:r w:rsidR="00E36E04">
        <w:t>rzejdź do trybu uprzywilejowanego i wydaj polecenie „clack”:</w:t>
      </w:r>
      <w:r w:rsidR="00E36E04">
        <w:br/>
      </w:r>
      <w:r w:rsidR="00E36E04" w:rsidRPr="00125CE3">
        <w:rPr>
          <w:i/>
        </w:rPr>
        <w:t>Switch# clack</w:t>
      </w:r>
      <w:r w:rsidR="00E36E04" w:rsidRPr="00125CE3">
        <w:rPr>
          <w:i/>
        </w:rPr>
        <w:br/>
      </w:r>
      <w:r w:rsidR="00347055">
        <w:br/>
      </w:r>
      <w:r w:rsidR="00E36E04">
        <w:t>Wskaż jakim skrótem klawiaturowym można przerwać wykonywaniem próby tłumaczenia źle podanego polecenia jako nazwy DNS</w:t>
      </w:r>
      <w:r w:rsidR="00347055">
        <w:t xml:space="preserve"> na adres IP</w:t>
      </w:r>
      <w:r w:rsidR="00E36E04">
        <w:t xml:space="preserve"> (i przetestuj działanie tegoż skrótu):</w:t>
      </w:r>
      <w:r w:rsidR="00E36E04">
        <w:br/>
      </w:r>
      <w:r w:rsidR="00EA529B" w:rsidRPr="00EA529B">
        <w:rPr>
          <w:b/>
          <w:bCs/>
          <w:i/>
          <w:iCs/>
        </w:rPr>
        <w:t>CTRL+SHIFT+6</w:t>
      </w:r>
      <w:r w:rsidR="00E36E04">
        <w:br/>
      </w:r>
    </w:p>
    <w:p w14:paraId="6F1E7831" w14:textId="6794C8EE" w:rsidR="0076194C" w:rsidRPr="00A85287" w:rsidRDefault="0076194C" w:rsidP="0076194C">
      <w:pPr>
        <w:pStyle w:val="Akapitzlist"/>
        <w:numPr>
          <w:ilvl w:val="7"/>
          <w:numId w:val="1"/>
        </w:numPr>
        <w:ind w:left="700"/>
      </w:pPr>
      <w:r>
        <w:t>Przejdź do trybu konfiguracji globalnej i nadaj przełącznikowi nazwę S1:</w:t>
      </w:r>
    </w:p>
    <w:p w14:paraId="376DC399" w14:textId="1202B44C" w:rsidR="0006711F" w:rsidRDefault="0076194C" w:rsidP="0076194C">
      <w:pPr>
        <w:ind w:left="700" w:firstLine="8"/>
        <w:rPr>
          <w:i/>
        </w:rPr>
      </w:pPr>
      <w:r>
        <w:rPr>
          <w:i/>
        </w:rPr>
        <w:t>Switch(config)# S1</w:t>
      </w:r>
      <w:r>
        <w:rPr>
          <w:i/>
        </w:rPr>
        <w:br/>
        <w:t xml:space="preserve">S1(config)# </w:t>
      </w:r>
      <w:r>
        <w:rPr>
          <w:i/>
        </w:rPr>
        <w:br/>
      </w:r>
    </w:p>
    <w:p w14:paraId="5DDDA165" w14:textId="5B2EC5D4" w:rsidR="00347055" w:rsidRPr="00A85287" w:rsidRDefault="00347055" w:rsidP="00347055">
      <w:pPr>
        <w:pStyle w:val="Akapitzlist"/>
        <w:numPr>
          <w:ilvl w:val="7"/>
          <w:numId w:val="1"/>
        </w:numPr>
        <w:ind w:left="700"/>
      </w:pPr>
      <w:r>
        <w:t>Będąc w trybie konfiguracji globalnej w</w:t>
      </w:r>
      <w:r w:rsidRPr="00347055">
        <w:t>yłą</w:t>
      </w:r>
      <w:r>
        <w:t>cz wyszukiwanie DNS</w:t>
      </w:r>
      <w:r w:rsidRPr="00347055">
        <w:t xml:space="preserve">, aby zapobiec próbom tłumaczenia niepoprawnie wprowadzonych poleceń </w:t>
      </w:r>
      <w:r>
        <w:t>jako nazwy DNS hostów:</w:t>
      </w:r>
    </w:p>
    <w:p w14:paraId="669DAD36" w14:textId="4840B990" w:rsidR="00347055" w:rsidRDefault="00347055" w:rsidP="00347055">
      <w:pPr>
        <w:ind w:left="700"/>
        <w:rPr>
          <w:i/>
        </w:rPr>
      </w:pPr>
      <w:r>
        <w:rPr>
          <w:i/>
        </w:rPr>
        <w:t>S1(config)# no ip domain-lookup</w:t>
      </w:r>
      <w:r>
        <w:rPr>
          <w:i/>
        </w:rPr>
        <w:br/>
      </w:r>
      <w:r>
        <w:br/>
      </w:r>
      <w:r>
        <w:lastRenderedPageBreak/>
        <w:t>Przejdź do trybu uprzywilejowanego i wydaj ponownie polecenie „clack”:</w:t>
      </w:r>
      <w:r>
        <w:br/>
      </w:r>
      <w:r>
        <w:rPr>
          <w:i/>
        </w:rPr>
        <w:t>Switch# clack</w:t>
      </w:r>
    </w:p>
    <w:p w14:paraId="5C540EA5" w14:textId="2932CF33" w:rsidR="00A85287" w:rsidRDefault="00347055" w:rsidP="00347055">
      <w:pPr>
        <w:ind w:left="700"/>
      </w:pPr>
      <w:r>
        <w:t xml:space="preserve">Czy znowu system próbował rozwiązać niepoprawnie wpisane polecenie jako nazwę DNS na adres IP ? </w:t>
      </w:r>
      <w:r w:rsidR="00DD718C" w:rsidRPr="00DD718C">
        <w:rPr>
          <w:b/>
          <w:bCs/>
          <w:i/>
          <w:iCs/>
        </w:rPr>
        <w:t>Nie</w:t>
      </w:r>
      <w:r w:rsidR="00EA7289" w:rsidRPr="00EA7289">
        <w:rPr>
          <w:b/>
          <w:bCs/>
          <w:i/>
          <w:iCs/>
        </w:rPr>
        <w:t>, interpretuje je jako komendę</w:t>
      </w:r>
      <w:r w:rsidR="00BB14D7">
        <w:rPr>
          <w:b/>
          <w:bCs/>
          <w:i/>
          <w:iCs/>
        </w:rPr>
        <w:t>.</w:t>
      </w:r>
      <w:r w:rsidR="004B1FC2">
        <w:br/>
      </w:r>
    </w:p>
    <w:p w14:paraId="1FC2ADFB" w14:textId="4E553927" w:rsidR="00A85287" w:rsidRDefault="00F62D07" w:rsidP="00347055">
      <w:pPr>
        <w:pStyle w:val="Akapitzlist"/>
        <w:numPr>
          <w:ilvl w:val="7"/>
          <w:numId w:val="1"/>
        </w:numPr>
        <w:ind w:left="700"/>
      </w:pPr>
      <w:r>
        <w:t xml:space="preserve">Przejdź do trybu konfiguracji globalnej i wprowadź hasło zabezpieczające dostęp do trybu uprzywilejowanego, </w:t>
      </w:r>
      <w:r w:rsidR="00347055" w:rsidRPr="00347055">
        <w:t>aby zapobiec nieautoryzow</w:t>
      </w:r>
      <w:r w:rsidR="002E164B">
        <w:t>anemu dostępowi do przełącznika</w:t>
      </w:r>
      <w:r w:rsidR="0075266C">
        <w:t>:</w:t>
      </w:r>
    </w:p>
    <w:p w14:paraId="0A992817" w14:textId="56EF1C7C" w:rsidR="00A85287" w:rsidRPr="001704B4" w:rsidRDefault="00F62D07" w:rsidP="001704B4">
      <w:pPr>
        <w:ind w:firstLine="700"/>
        <w:rPr>
          <w:i/>
        </w:rPr>
      </w:pPr>
      <w:r>
        <w:rPr>
          <w:i/>
        </w:rPr>
        <w:t>S</w:t>
      </w:r>
      <w:r w:rsidR="00A85287" w:rsidRPr="001704B4">
        <w:rPr>
          <w:i/>
        </w:rPr>
        <w:t>1</w:t>
      </w:r>
      <w:r>
        <w:rPr>
          <w:i/>
        </w:rPr>
        <w:t>(config)#  enable secret Zaq12wsx</w:t>
      </w:r>
    </w:p>
    <w:p w14:paraId="518BD991" w14:textId="77777777" w:rsidR="004E5375" w:rsidRDefault="00F62D07" w:rsidP="00F62D07">
      <w:pPr>
        <w:ind w:left="708"/>
      </w:pPr>
      <w:r>
        <w:t>Wskaż jaki inny parametr jest możliwy do wykorzystania zamiast parametru „secret” i czym się on różni od „secret”</w:t>
      </w:r>
      <w:r w:rsidR="0075266C">
        <w:t>:</w:t>
      </w:r>
      <w:r w:rsidR="0075266C" w:rsidRPr="0075266C">
        <w:t xml:space="preserve"> </w:t>
      </w:r>
    </w:p>
    <w:p w14:paraId="2B096514" w14:textId="491BD5A9" w:rsidR="00961274" w:rsidRPr="004E5375" w:rsidRDefault="000E03CD" w:rsidP="00F62D07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password</w:t>
      </w:r>
      <w:r w:rsidR="00EA7289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="00EA7289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używa jawnego tekstu, secret szyfruje algorytmem haszującym</w:t>
      </w:r>
      <w:r w:rsidR="00EA7289">
        <w:rPr>
          <w:b/>
          <w:bCs/>
          <w:i/>
          <w:iCs/>
        </w:rPr>
        <w:t xml:space="preserve"> </w:t>
      </w:r>
      <w:r w:rsidR="002E164B" w:rsidRPr="004E5375">
        <w:rPr>
          <w:b/>
          <w:bCs/>
          <w:i/>
          <w:iCs/>
        </w:rPr>
        <w:br/>
      </w:r>
    </w:p>
    <w:p w14:paraId="7FEB78AA" w14:textId="317C49F6" w:rsidR="00090401" w:rsidRDefault="00090401" w:rsidP="00090401">
      <w:pPr>
        <w:pStyle w:val="Akapitzlist"/>
        <w:numPr>
          <w:ilvl w:val="7"/>
          <w:numId w:val="1"/>
        </w:numPr>
        <w:ind w:left="700"/>
      </w:pPr>
      <w:r>
        <w:t xml:space="preserve">Będąc w trybie konfiguracji globalnej wprowadź hasło zabezpieczające dostęp połączenia konsolowego, </w:t>
      </w:r>
      <w:r w:rsidRPr="00347055">
        <w:t>aby zapobiec nieautoryzowanemu dostępowi do przełącznika.</w:t>
      </w:r>
      <w:r>
        <w:t>:</w:t>
      </w:r>
    </w:p>
    <w:p w14:paraId="58EC3D05" w14:textId="090ADB92" w:rsidR="00090401" w:rsidRPr="00090401" w:rsidRDefault="003727FF" w:rsidP="003727FF">
      <w:pPr>
        <w:ind w:left="700"/>
        <w:rPr>
          <w:i/>
        </w:rPr>
      </w:pPr>
      <w:r>
        <w:rPr>
          <w:i/>
        </w:rPr>
        <w:t>S1(config)# line con 0</w:t>
      </w:r>
      <w:r>
        <w:rPr>
          <w:i/>
        </w:rPr>
        <w:br/>
      </w:r>
      <w:r w:rsidR="00090401" w:rsidRPr="00090401">
        <w:rPr>
          <w:i/>
        </w:rPr>
        <w:t>S1(config-line)#</w:t>
      </w:r>
      <w:r w:rsidR="00090401">
        <w:rPr>
          <w:i/>
        </w:rPr>
        <w:t xml:space="preserve"> </w:t>
      </w:r>
      <w:r w:rsidR="00090401" w:rsidRPr="00090401">
        <w:rPr>
          <w:i/>
        </w:rPr>
        <w:t xml:space="preserve">password </w:t>
      </w:r>
      <w:r w:rsidR="00090401">
        <w:rPr>
          <w:i/>
        </w:rPr>
        <w:t>firma</w:t>
      </w:r>
      <w:r>
        <w:rPr>
          <w:i/>
        </w:rPr>
        <w:br/>
      </w:r>
      <w:r w:rsidR="00090401" w:rsidRPr="00090401">
        <w:rPr>
          <w:i/>
        </w:rPr>
        <w:t>S1(config-line)# login</w:t>
      </w:r>
      <w:r>
        <w:rPr>
          <w:i/>
        </w:rPr>
        <w:br/>
      </w:r>
      <w:r w:rsidR="00090401" w:rsidRPr="00090401">
        <w:rPr>
          <w:i/>
        </w:rPr>
        <w:t>S1(config-line)# exit</w:t>
      </w:r>
      <w:r>
        <w:rPr>
          <w:i/>
        </w:rPr>
        <w:br/>
      </w:r>
      <w:r w:rsidR="00090401" w:rsidRPr="00090401">
        <w:rPr>
          <w:i/>
        </w:rPr>
        <w:t>S1(config)#</w:t>
      </w:r>
    </w:p>
    <w:p w14:paraId="76C210D7" w14:textId="77777777" w:rsidR="001F2B29" w:rsidRDefault="00090401" w:rsidP="00090401">
      <w:pPr>
        <w:ind w:left="700"/>
      </w:pPr>
      <w:r>
        <w:br/>
        <w:t xml:space="preserve">Wyjdź z wykorzystaniem polecenia „exit” tak, aby nastąpiło ponowne połączenie konsolowe z przełącznikiem, a następnie przejdź </w:t>
      </w:r>
      <w:r w:rsidR="00EA7289">
        <w:t xml:space="preserve">z </w:t>
      </w:r>
      <w:r>
        <w:t xml:space="preserve">powrotem do trybu uprzywilejowanego. Czy system zapytał o hasła dostępowe? </w:t>
      </w:r>
    </w:p>
    <w:p w14:paraId="3565643C" w14:textId="0D0B722F" w:rsidR="00090401" w:rsidRPr="001B653D" w:rsidRDefault="001B653D" w:rsidP="00090401">
      <w:pPr>
        <w:ind w:left="700"/>
        <w:rPr>
          <w:b/>
          <w:bCs/>
          <w:i/>
          <w:iCs/>
        </w:rPr>
      </w:pPr>
      <w:r w:rsidRPr="001B653D">
        <w:rPr>
          <w:b/>
          <w:bCs/>
          <w:i/>
          <w:iCs/>
        </w:rPr>
        <w:t>Po użyciu komendy „enable” system zapytał o hasło dostępowe.</w:t>
      </w:r>
      <w:r w:rsidR="002E164B" w:rsidRPr="001B653D">
        <w:rPr>
          <w:b/>
          <w:bCs/>
          <w:i/>
          <w:iCs/>
        </w:rPr>
        <w:br/>
      </w:r>
    </w:p>
    <w:p w14:paraId="616FF793" w14:textId="04064DF7" w:rsidR="002E164B" w:rsidRDefault="002E164B" w:rsidP="002E164B">
      <w:pPr>
        <w:pStyle w:val="Akapitzlist"/>
        <w:numPr>
          <w:ilvl w:val="7"/>
          <w:numId w:val="1"/>
        </w:numPr>
        <w:ind w:left="700"/>
      </w:pPr>
      <w:r>
        <w:t>Przejdź do trybu konfiguracji globalnej i skonfiguruj ban</w:t>
      </w:r>
      <w:r w:rsidRPr="002E164B">
        <w:t xml:space="preserve">er </w:t>
      </w:r>
      <w:r>
        <w:t>logowania, znany jako wiadomość</w:t>
      </w:r>
      <w:r w:rsidRPr="002E164B">
        <w:t xml:space="preserve"> dnia (MOTD),</w:t>
      </w:r>
      <w:r>
        <w:t xml:space="preserve"> </w:t>
      </w:r>
      <w:r w:rsidRPr="002E164B">
        <w:t>aby ostrzec</w:t>
      </w:r>
      <w:r>
        <w:t>,</w:t>
      </w:r>
      <w:r w:rsidRPr="002E164B">
        <w:t xml:space="preserve"> że nieautoryzowany dostęp do przełącznika nie będzie tolerowany</w:t>
      </w:r>
      <w:r>
        <w:t>:</w:t>
      </w:r>
    </w:p>
    <w:p w14:paraId="7B5C37C5" w14:textId="67F3E529" w:rsidR="002E164B" w:rsidRPr="002E164B" w:rsidRDefault="00125CE3" w:rsidP="00125CE3">
      <w:pPr>
        <w:ind w:left="700"/>
        <w:rPr>
          <w:i/>
        </w:rPr>
      </w:pPr>
      <w:r>
        <w:rPr>
          <w:i/>
        </w:rPr>
        <w:t>S1(config)# banner motd #</w:t>
      </w:r>
      <w:r>
        <w:rPr>
          <w:i/>
        </w:rPr>
        <w:br/>
      </w:r>
      <w:r w:rsidR="002E164B" w:rsidRPr="002E164B">
        <w:rPr>
          <w:i/>
        </w:rPr>
        <w:t>Enter TEXT mess</w:t>
      </w:r>
      <w:r w:rsidR="002E164B">
        <w:rPr>
          <w:i/>
        </w:rPr>
        <w:t>age. End with the character "#".</w:t>
      </w:r>
      <w:r w:rsidR="002E164B">
        <w:rPr>
          <w:i/>
        </w:rPr>
        <w:br/>
      </w:r>
      <w:r w:rsidR="002E164B" w:rsidRPr="002E164B">
        <w:rPr>
          <w:i/>
        </w:rPr>
        <w:t>(Nieautoryzowany dostęp jest zabroniony i ścigany w pełnym zakresie prawa. #</w:t>
      </w:r>
    </w:p>
    <w:p w14:paraId="06208272" w14:textId="65473B7C" w:rsidR="00867496" w:rsidRPr="00125CE3" w:rsidRDefault="00125CE3" w:rsidP="00125CE3">
      <w:pPr>
        <w:ind w:left="700"/>
        <w:rPr>
          <w:i/>
        </w:rPr>
      </w:pPr>
      <w:r>
        <w:rPr>
          <w:i/>
        </w:rPr>
        <w:t>S1(config)# exit</w:t>
      </w:r>
      <w:r>
        <w:rPr>
          <w:i/>
        </w:rPr>
        <w:br/>
      </w:r>
      <w:r w:rsidR="002E164B" w:rsidRPr="002E164B">
        <w:rPr>
          <w:i/>
        </w:rPr>
        <w:t>S1#</w:t>
      </w:r>
      <w:r>
        <w:rPr>
          <w:i/>
        </w:rPr>
        <w:br/>
      </w:r>
    </w:p>
    <w:p w14:paraId="19C4DF19" w14:textId="0DFEE193" w:rsidR="002E164B" w:rsidRDefault="008B14EF" w:rsidP="002E164B">
      <w:pPr>
        <w:pStyle w:val="Akapitzlist"/>
        <w:numPr>
          <w:ilvl w:val="7"/>
          <w:numId w:val="1"/>
        </w:numPr>
        <w:ind w:left="700"/>
      </w:pPr>
      <w:r>
        <w:t>Będąc w trybie uprzywilejowanym zapisz konfigurację bieżącą (w pamięci RAM) jako konfigurację startową (w pamięci NVRAM)</w:t>
      </w:r>
      <w:r w:rsidR="002E164B">
        <w:t>:</w:t>
      </w:r>
    </w:p>
    <w:p w14:paraId="24AEB764" w14:textId="7C4DAB0B" w:rsidR="008B14EF" w:rsidRPr="008B14EF" w:rsidRDefault="002E164B" w:rsidP="008B14EF">
      <w:pPr>
        <w:ind w:left="700"/>
        <w:rPr>
          <w:i/>
        </w:rPr>
      </w:pPr>
      <w:r>
        <w:rPr>
          <w:i/>
        </w:rPr>
        <w:t>S</w:t>
      </w:r>
      <w:r w:rsidRPr="001704B4">
        <w:rPr>
          <w:i/>
        </w:rPr>
        <w:t>1</w:t>
      </w:r>
      <w:r>
        <w:rPr>
          <w:i/>
        </w:rPr>
        <w:t xml:space="preserve">#  </w:t>
      </w:r>
      <w:r w:rsidR="008B14EF">
        <w:rPr>
          <w:i/>
        </w:rPr>
        <w:t>copy running-config startup-config</w:t>
      </w:r>
      <w:r w:rsidR="008B14EF">
        <w:rPr>
          <w:i/>
        </w:rPr>
        <w:br/>
      </w:r>
      <w:r w:rsidR="008B14EF" w:rsidRPr="008B14EF">
        <w:rPr>
          <w:i/>
        </w:rPr>
        <w:t>Destination filename [startup-config]? [Enter]</w:t>
      </w:r>
      <w:r w:rsidR="008B14EF">
        <w:rPr>
          <w:i/>
        </w:rPr>
        <w:br/>
      </w:r>
      <w:r w:rsidR="008B14EF" w:rsidRPr="008B14EF">
        <w:rPr>
          <w:i/>
        </w:rPr>
        <w:t>Building configuration...</w:t>
      </w:r>
      <w:r w:rsidR="008B14EF">
        <w:rPr>
          <w:i/>
        </w:rPr>
        <w:br/>
      </w:r>
      <w:r w:rsidR="008B14EF" w:rsidRPr="008B14EF">
        <w:rPr>
          <w:i/>
        </w:rPr>
        <w:t>[OK]</w:t>
      </w:r>
    </w:p>
    <w:p w14:paraId="30AF8DC3" w14:textId="242204F1" w:rsidR="002E164B" w:rsidRPr="001704B4" w:rsidRDefault="008B14EF" w:rsidP="006D22A3">
      <w:pPr>
        <w:ind w:firstLine="700"/>
        <w:rPr>
          <w:i/>
        </w:rPr>
      </w:pPr>
      <w:r w:rsidRPr="008B14EF">
        <w:rPr>
          <w:i/>
        </w:rPr>
        <w:t>S1#</w:t>
      </w:r>
    </w:p>
    <w:p w14:paraId="42704415" w14:textId="77777777" w:rsidR="00EA7289" w:rsidRDefault="008B14EF" w:rsidP="002E164B">
      <w:pPr>
        <w:ind w:left="708"/>
      </w:pPr>
      <w:r>
        <w:lastRenderedPageBreak/>
        <w:t xml:space="preserve">Wskaż jakie inne polecenie można zastosować również do zapisania konfiguracji bieżącej jako konfiguracji startowej: </w:t>
      </w:r>
    </w:p>
    <w:p w14:paraId="59DE36D9" w14:textId="32798C5B" w:rsidR="002E164B" w:rsidRPr="000E03CD" w:rsidRDefault="00EA7289" w:rsidP="002E164B">
      <w:pPr>
        <w:ind w:left="708"/>
        <w:rPr>
          <w:b/>
          <w:bCs/>
          <w:i/>
          <w:iCs/>
        </w:rPr>
      </w:pPr>
      <w:r w:rsidRPr="000E03CD">
        <w:rPr>
          <w:b/>
          <w:bCs/>
          <w:i/>
          <w:iCs/>
        </w:rPr>
        <w:t>wr</w:t>
      </w:r>
      <w:r w:rsidR="00867496" w:rsidRPr="000E03CD">
        <w:rPr>
          <w:b/>
          <w:bCs/>
          <w:i/>
          <w:iCs/>
        </w:rPr>
        <w:br/>
      </w:r>
    </w:p>
    <w:p w14:paraId="40EF89DA" w14:textId="068BF5FA" w:rsidR="008B14EF" w:rsidRDefault="008B14EF" w:rsidP="008B14EF">
      <w:pPr>
        <w:pStyle w:val="Akapitzlist"/>
        <w:numPr>
          <w:ilvl w:val="7"/>
          <w:numId w:val="1"/>
        </w:numPr>
        <w:ind w:left="700"/>
      </w:pPr>
      <w:r>
        <w:t>Będąc w trybie uprzywilejowanym wyświetl bieżącą konfigurację:</w:t>
      </w:r>
    </w:p>
    <w:p w14:paraId="260FC192" w14:textId="317BE578" w:rsidR="00347055" w:rsidRDefault="008B14EF" w:rsidP="008B14EF">
      <w:pPr>
        <w:ind w:firstLine="700"/>
      </w:pPr>
      <w:r>
        <w:rPr>
          <w:i/>
        </w:rPr>
        <w:t>S</w:t>
      </w:r>
      <w:r w:rsidRPr="001704B4">
        <w:rPr>
          <w:i/>
        </w:rPr>
        <w:t>1</w:t>
      </w:r>
      <w:r>
        <w:rPr>
          <w:i/>
        </w:rPr>
        <w:t xml:space="preserve">#  sh running-config </w:t>
      </w:r>
    </w:p>
    <w:p w14:paraId="2095C0E0" w14:textId="78460832" w:rsidR="008B14EF" w:rsidRDefault="008B14EF" w:rsidP="008B14EF">
      <w:pPr>
        <w:ind w:left="708"/>
      </w:pPr>
      <w:r>
        <w:t>Wskaż, czy któreś (i ewentualnie które) z haseł wcześniej wprowadzonych w konfiguracji na potrzeby zabezpieczenia dostępu do urządzenia</w:t>
      </w:r>
      <w:r w:rsidR="003A7915">
        <w:t>,</w:t>
      </w:r>
      <w:r>
        <w:t xml:space="preserve"> są w pliku konfiguracyjnym przechowywane jawnym tekstem:</w:t>
      </w:r>
      <w:r w:rsidRPr="008B14EF">
        <w:t xml:space="preserve"> </w:t>
      </w:r>
    </w:p>
    <w:p w14:paraId="31B554FC" w14:textId="62699ECB" w:rsidR="00BB14D7" w:rsidRPr="00BB14D7" w:rsidRDefault="00BB14D7" w:rsidP="008B14EF">
      <w:pPr>
        <w:ind w:left="708"/>
        <w:rPr>
          <w:b/>
          <w:bCs/>
          <w:i/>
          <w:iCs/>
        </w:rPr>
      </w:pPr>
      <w:r w:rsidRPr="00BB14D7">
        <w:rPr>
          <w:b/>
          <w:bCs/>
          <w:i/>
          <w:iCs/>
        </w:rPr>
        <w:t>Nie ma haseł zapisanych jawnym tekstem.</w:t>
      </w:r>
    </w:p>
    <w:p w14:paraId="01ED8B46" w14:textId="24862279" w:rsidR="008B14EF" w:rsidRDefault="008B14EF" w:rsidP="00D61014"/>
    <w:p w14:paraId="480CEBA9" w14:textId="4BFF72B9" w:rsidR="00D61014" w:rsidRDefault="00D61014" w:rsidP="00D61014">
      <w:pPr>
        <w:pStyle w:val="Akapitzlist"/>
        <w:numPr>
          <w:ilvl w:val="7"/>
          <w:numId w:val="1"/>
        </w:numPr>
        <w:ind w:left="700"/>
      </w:pPr>
      <w:r>
        <w:t xml:space="preserve">Przejdź do trybu konfiguracji globalnej i skonfiguruj </w:t>
      </w:r>
      <w:r w:rsidRPr="00D61014">
        <w:t xml:space="preserve">adres IP </w:t>
      </w:r>
      <w:r w:rsidRPr="00D61014">
        <w:rPr>
          <w:i/>
        </w:rPr>
        <w:t>192.168.0.10/24</w:t>
      </w:r>
      <w:r>
        <w:t xml:space="preserve"> </w:t>
      </w:r>
      <w:r w:rsidRPr="00D61014">
        <w:t>dla interfejsu SVI przełącznika</w:t>
      </w:r>
      <w:r>
        <w:t>:</w:t>
      </w:r>
    </w:p>
    <w:p w14:paraId="0929FD11" w14:textId="774B237D" w:rsidR="00D61014" w:rsidRPr="00D61014" w:rsidRDefault="00D61014" w:rsidP="003727FF">
      <w:pPr>
        <w:ind w:left="700"/>
        <w:rPr>
          <w:i/>
        </w:rPr>
      </w:pPr>
      <w:r w:rsidRPr="00D61014">
        <w:rPr>
          <w:i/>
        </w:rPr>
        <w:t xml:space="preserve">S1# </w:t>
      </w:r>
      <w:r>
        <w:rPr>
          <w:i/>
        </w:rPr>
        <w:t>conf</w:t>
      </w:r>
      <w:r w:rsidRPr="00D61014">
        <w:rPr>
          <w:i/>
        </w:rPr>
        <w:t xml:space="preserve"> t</w:t>
      </w:r>
      <w:r w:rsidR="003727FF">
        <w:rPr>
          <w:i/>
        </w:rPr>
        <w:br/>
      </w:r>
      <w:r>
        <w:rPr>
          <w:i/>
        </w:rPr>
        <w:t>S1</w:t>
      </w:r>
      <w:r w:rsidRPr="00D61014">
        <w:rPr>
          <w:i/>
        </w:rPr>
        <w:t>(config)# interface vlan 1</w:t>
      </w:r>
      <w:r w:rsidR="003727FF">
        <w:rPr>
          <w:i/>
        </w:rPr>
        <w:br/>
      </w:r>
      <w:r w:rsidRPr="00D61014">
        <w:rPr>
          <w:i/>
        </w:rPr>
        <w:t>S1(config-if)# ip address 192.168.</w:t>
      </w:r>
      <w:r>
        <w:rPr>
          <w:i/>
        </w:rPr>
        <w:t>0</w:t>
      </w:r>
      <w:r w:rsidRPr="00D61014">
        <w:rPr>
          <w:i/>
        </w:rPr>
        <w:t>.</w:t>
      </w:r>
      <w:r>
        <w:rPr>
          <w:i/>
        </w:rPr>
        <w:t>10</w:t>
      </w:r>
      <w:r w:rsidRPr="00D61014">
        <w:rPr>
          <w:i/>
        </w:rPr>
        <w:t xml:space="preserve"> 255.255.255.0</w:t>
      </w:r>
      <w:r w:rsidR="003727FF">
        <w:rPr>
          <w:i/>
        </w:rPr>
        <w:br/>
      </w:r>
      <w:r w:rsidRPr="00D61014">
        <w:rPr>
          <w:i/>
        </w:rPr>
        <w:t>S1(config-if)# no shut</w:t>
      </w:r>
      <w:r>
        <w:rPr>
          <w:i/>
        </w:rPr>
        <w:t>down</w:t>
      </w:r>
    </w:p>
    <w:p w14:paraId="1989D4AD" w14:textId="53F1DF6C" w:rsidR="00347055" w:rsidRPr="00D61014" w:rsidRDefault="00D61014" w:rsidP="00D61014">
      <w:pPr>
        <w:ind w:left="700"/>
      </w:pPr>
      <w:r>
        <w:t xml:space="preserve">Po co wykonuje się polecenie </w:t>
      </w:r>
      <w:r>
        <w:rPr>
          <w:b/>
        </w:rPr>
        <w:t xml:space="preserve">no shutdown </w:t>
      </w:r>
      <w:r>
        <w:t>dla interfejsu sieciowego?</w:t>
      </w:r>
      <w:r>
        <w:br/>
      </w:r>
      <w:r w:rsidR="001F2B29" w:rsidRPr="001F2B29">
        <w:rPr>
          <w:b/>
          <w:bCs/>
          <w:i/>
          <w:iCs/>
        </w:rPr>
        <w:t>To polecenie używa się w celu uruchamiania interfejsu.</w:t>
      </w:r>
      <w:r w:rsidR="00867496">
        <w:br/>
      </w:r>
    </w:p>
    <w:p w14:paraId="1F4302DE" w14:textId="3CB5A4BE" w:rsidR="00D61014" w:rsidRDefault="00D61014" w:rsidP="00D61014">
      <w:pPr>
        <w:pStyle w:val="Akapitzlist"/>
        <w:numPr>
          <w:ilvl w:val="7"/>
          <w:numId w:val="1"/>
        </w:numPr>
        <w:ind w:left="700"/>
      </w:pPr>
      <w:r>
        <w:t xml:space="preserve">Będąc w trybie konfiguracji globalnej </w:t>
      </w:r>
      <w:r w:rsidRPr="00D61014">
        <w:t>sprawdzić status</w:t>
      </w:r>
      <w:r>
        <w:t xml:space="preserve"> i konfigurację danych adresowych</w:t>
      </w:r>
      <w:r w:rsidRPr="00D61014">
        <w:t xml:space="preserve"> podłą</w:t>
      </w:r>
      <w:r>
        <w:t>czonych interfejsów przełącznika:</w:t>
      </w:r>
    </w:p>
    <w:p w14:paraId="667A282E" w14:textId="20F23FFD" w:rsidR="008B14EF" w:rsidRDefault="00D61014" w:rsidP="00961274">
      <w:pPr>
        <w:ind w:firstLine="700"/>
        <w:rPr>
          <w:i/>
        </w:rPr>
      </w:pPr>
      <w:r>
        <w:rPr>
          <w:i/>
        </w:rPr>
        <w:t>S1</w:t>
      </w:r>
      <w:r w:rsidRPr="00D61014">
        <w:rPr>
          <w:i/>
        </w:rPr>
        <w:t>(config)#</w:t>
      </w:r>
      <w:r>
        <w:rPr>
          <w:i/>
        </w:rPr>
        <w:t xml:space="preserve"> do show ip interface brief</w:t>
      </w:r>
    </w:p>
    <w:p w14:paraId="2798649F" w14:textId="17DDCD92" w:rsidR="00D61014" w:rsidRPr="00D61014" w:rsidRDefault="00D61014" w:rsidP="00D61014">
      <w:pPr>
        <w:ind w:left="700"/>
      </w:pPr>
      <w:r>
        <w:t xml:space="preserve">Po co wykorzystuje się polecenie </w:t>
      </w:r>
      <w:r>
        <w:rPr>
          <w:b/>
        </w:rPr>
        <w:t xml:space="preserve">do </w:t>
      </w:r>
      <w:r>
        <w:t>przed dalszym faktycznym pol</w:t>
      </w:r>
      <w:r w:rsidR="00125CE3">
        <w:t>e</w:t>
      </w:r>
      <w:r>
        <w:t>ceniem?</w:t>
      </w:r>
      <w:r>
        <w:br/>
      </w:r>
      <w:r w:rsidR="00BF41C0" w:rsidRPr="00BF41C0">
        <w:rPr>
          <w:b/>
          <w:bCs/>
          <w:i/>
          <w:iCs/>
        </w:rPr>
        <w:t>Aby móc korzystać z poleceń bez wychodzenia z konfiguracji globalnej.</w:t>
      </w:r>
    </w:p>
    <w:p w14:paraId="4C9B1CBF" w14:textId="20DB3085" w:rsidR="00D61014" w:rsidRDefault="00D61014"/>
    <w:p w14:paraId="537FF106" w14:textId="0C5FE293" w:rsidR="00D61014" w:rsidRDefault="00D61014" w:rsidP="00D61014">
      <w:pPr>
        <w:pStyle w:val="Akapitzlist"/>
        <w:numPr>
          <w:ilvl w:val="7"/>
          <w:numId w:val="1"/>
        </w:numPr>
        <w:ind w:left="700"/>
      </w:pPr>
      <w:r>
        <w:t>Będąc w trybie konfiguracji globalnej skonfiguruj terminal wirtualny (VTY) w przełączniku, tak aby umożliwić dostęp do niego poprzez protokół Telnet:</w:t>
      </w:r>
    </w:p>
    <w:p w14:paraId="19274BE8" w14:textId="64AF482B" w:rsidR="00D61014" w:rsidRDefault="00D61014" w:rsidP="00C42556">
      <w:pPr>
        <w:ind w:left="700"/>
        <w:rPr>
          <w:i/>
        </w:rPr>
      </w:pPr>
      <w:r w:rsidRPr="00D61014">
        <w:rPr>
          <w:i/>
        </w:rPr>
        <w:t>S1(config)# line vty 0 4</w:t>
      </w:r>
      <w:r w:rsidR="00C42556">
        <w:rPr>
          <w:i/>
        </w:rPr>
        <w:br/>
      </w:r>
      <w:r w:rsidRPr="00D61014">
        <w:rPr>
          <w:i/>
        </w:rPr>
        <w:t xml:space="preserve">S1(config-line)# </w:t>
      </w:r>
      <w:r>
        <w:rPr>
          <w:i/>
        </w:rPr>
        <w:t>secret</w:t>
      </w:r>
      <w:r w:rsidRPr="00D61014">
        <w:rPr>
          <w:i/>
        </w:rPr>
        <w:t xml:space="preserve"> </w:t>
      </w:r>
      <w:r w:rsidR="004B1FC2">
        <w:rPr>
          <w:i/>
        </w:rPr>
        <w:t>qwerty</w:t>
      </w:r>
      <w:r>
        <w:rPr>
          <w:i/>
        </w:rPr>
        <w:br/>
      </w:r>
      <w:r w:rsidRPr="00D61014">
        <w:rPr>
          <w:i/>
        </w:rPr>
        <w:t xml:space="preserve">S1(config-line)# </w:t>
      </w:r>
      <w:r>
        <w:rPr>
          <w:i/>
        </w:rPr>
        <w:t>login</w:t>
      </w:r>
      <w:r w:rsidR="004B1FC2">
        <w:rPr>
          <w:i/>
        </w:rPr>
        <w:br/>
      </w:r>
      <w:r w:rsidR="004B1FC2" w:rsidRPr="00D61014">
        <w:rPr>
          <w:i/>
        </w:rPr>
        <w:t xml:space="preserve">S1(config-line)# </w:t>
      </w:r>
      <w:r w:rsidR="004B1FC2">
        <w:rPr>
          <w:i/>
        </w:rPr>
        <w:t>exit</w:t>
      </w:r>
      <w:r w:rsidR="004B1FC2">
        <w:rPr>
          <w:i/>
        </w:rPr>
        <w:br/>
        <w:t>S1(config)#</w:t>
      </w:r>
      <w:r>
        <w:rPr>
          <w:i/>
        </w:rPr>
        <w:br/>
      </w:r>
      <w:r w:rsidR="004B1FC2">
        <w:rPr>
          <w:i/>
        </w:rPr>
        <w:br/>
      </w:r>
      <w:r w:rsidR="004B1FC2" w:rsidRPr="004B1FC2">
        <w:t>Zapisz konfigurację do pamięci NVRAM:</w:t>
      </w:r>
      <w:r w:rsidR="004B1FC2">
        <w:rPr>
          <w:i/>
        </w:rPr>
        <w:br/>
        <w:t>S1(config)# do wr</w:t>
      </w:r>
      <w:r w:rsidR="004B1FC2">
        <w:rPr>
          <w:i/>
        </w:rPr>
        <w:br/>
      </w:r>
    </w:p>
    <w:p w14:paraId="148775A8" w14:textId="1DA4B4A1" w:rsidR="004B1FC2" w:rsidRDefault="004B1FC2" w:rsidP="004B1FC2">
      <w:pPr>
        <w:pStyle w:val="Akapitzlist"/>
        <w:numPr>
          <w:ilvl w:val="7"/>
          <w:numId w:val="1"/>
        </w:numPr>
        <w:ind w:left="700"/>
      </w:pPr>
      <w:r w:rsidRPr="00790626">
        <w:t xml:space="preserve">Należy </w:t>
      </w:r>
      <w:r>
        <w:t xml:space="preserve">w komputerze PC-A przejść do wiersza poleceń, a następnie wpisać polecenie: </w:t>
      </w:r>
      <w:r>
        <w:br/>
      </w:r>
      <w:r>
        <w:rPr>
          <w:b/>
        </w:rPr>
        <w:t>telnet 192.168.0.10</w:t>
      </w:r>
    </w:p>
    <w:p w14:paraId="3DF9008D" w14:textId="275FC6C3" w:rsidR="004B1FC2" w:rsidRPr="004B1FC2" w:rsidRDefault="004B1FC2" w:rsidP="004B1FC2">
      <w:pPr>
        <w:pStyle w:val="Akapitzlist"/>
        <w:ind w:left="700"/>
      </w:pPr>
      <w:r>
        <w:lastRenderedPageBreak/>
        <w:t xml:space="preserve">a następnie podać hasło </w:t>
      </w:r>
      <w:r>
        <w:rPr>
          <w:i/>
        </w:rPr>
        <w:t xml:space="preserve">qwerty </w:t>
      </w:r>
      <w:r w:rsidRPr="004B1FC2">
        <w:t>aby się zalogować do przełącznika</w:t>
      </w:r>
      <w:r>
        <w:rPr>
          <w:i/>
        </w:rPr>
        <w:t xml:space="preserve">, </w:t>
      </w:r>
      <w:r>
        <w:t>i przejść do trybu uprzywilejowanego.</w:t>
      </w:r>
      <w:r w:rsidR="00410AA6">
        <w:br/>
      </w:r>
      <w:r w:rsidR="00410AA6">
        <w:br/>
        <w:t>Dlaczego w praktyce nie należy stosować protokołu telnet do połączenia zdalnego z urządzeniami?</w:t>
      </w:r>
      <w:r w:rsidR="00410AA6">
        <w:br/>
      </w:r>
      <w:r w:rsidR="005877CB" w:rsidRPr="005877CB">
        <w:rPr>
          <w:b/>
          <w:bCs/>
          <w:i/>
          <w:iCs/>
        </w:rPr>
        <w:t>Ponieważ dane są przesyłane jawnie.</w:t>
      </w:r>
    </w:p>
    <w:p w14:paraId="4C026D2E" w14:textId="07EC8FCD" w:rsidR="00D61014" w:rsidRDefault="00D61014" w:rsidP="006D22A3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269671A8" w14:textId="1E8D131B" w:rsidR="00961274" w:rsidRPr="00BF4FE0" w:rsidRDefault="006D22A3" w:rsidP="0096127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5</w:t>
      </w:r>
      <w:r w:rsidR="00961274" w:rsidRPr="00BF4FE0">
        <w:rPr>
          <w:lang w:val="pl-PL"/>
        </w:rPr>
        <w:t>:</w:t>
      </w:r>
    </w:p>
    <w:p w14:paraId="76C10FD0" w14:textId="15B00551" w:rsidR="006D22A3" w:rsidRDefault="006D22A3" w:rsidP="000876A6">
      <w:pPr>
        <w:pStyle w:val="Akapitzlist"/>
        <w:numPr>
          <w:ilvl w:val="7"/>
          <w:numId w:val="3"/>
        </w:numPr>
        <w:ind w:left="700"/>
        <w:rPr>
          <w:i/>
        </w:rPr>
      </w:pPr>
      <w:r w:rsidRPr="006D22A3">
        <w:t xml:space="preserve">Przejdź do konfiguracji przełącznika S1 (po podwójnym kliknięciu w obiekt przełącznika, </w:t>
      </w:r>
      <w:r>
        <w:t>należy przejść do zakładki CLI), a</w:t>
      </w:r>
      <w:r w:rsidRPr="006D22A3">
        <w:t xml:space="preserve"> następnie przejdź do trybu konfiguracji globalnej i </w:t>
      </w:r>
      <w:r>
        <w:t>wydaj polecenia przywracające przełącznik do ustawień fabrycznych</w:t>
      </w:r>
      <w:r w:rsidRPr="006D22A3">
        <w:t>:</w:t>
      </w:r>
      <w:r>
        <w:br/>
      </w:r>
      <w:r w:rsidRPr="006D22A3">
        <w:rPr>
          <w:i/>
        </w:rPr>
        <w:t>Switch# delete vlan.dat</w:t>
      </w:r>
    </w:p>
    <w:p w14:paraId="3CD07A0F" w14:textId="77777777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>Switch# erase startup-config</w:t>
      </w:r>
    </w:p>
    <w:p w14:paraId="3F6338B9" w14:textId="7210BAF2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>Switch# reload</w:t>
      </w:r>
    </w:p>
    <w:p w14:paraId="415ECE0A" w14:textId="77777777" w:rsidR="00F96948" w:rsidRDefault="00CC0582" w:rsidP="00961274">
      <w:pPr>
        <w:ind w:left="700" w:firstLine="8"/>
      </w:pPr>
      <w:r>
        <w:t xml:space="preserve">Po zrestartowaniu urządzenia przejdź do trybu uprzywilejowanego i wyświetl konfigurację bieżącą w pamięci RAM. Czy konfiguracją została przywrócona do ustawień domyślnych? </w:t>
      </w:r>
    </w:p>
    <w:p w14:paraId="0D955721" w14:textId="33B08429" w:rsidR="00961274" w:rsidRPr="00F96948" w:rsidRDefault="00F96948" w:rsidP="00AA1D5B">
      <w:pPr>
        <w:ind w:left="700" w:firstLine="8"/>
        <w:jc w:val="both"/>
        <w:rPr>
          <w:i/>
          <w:iCs/>
        </w:rPr>
      </w:pPr>
      <w:r>
        <w:rPr>
          <w:b/>
          <w:bCs/>
          <w:i/>
          <w:iCs/>
        </w:rPr>
        <w:t>Zgadza się, nazwa switcha w konsoli jak i hasła już nie istnieją. Został przywrócony</w:t>
      </w:r>
      <w:r w:rsidR="00AA1D5B">
        <w:rPr>
          <w:b/>
          <w:bCs/>
          <w:i/>
          <w:iCs/>
        </w:rPr>
        <w:br/>
      </w:r>
      <w:r>
        <w:rPr>
          <w:b/>
          <w:bCs/>
          <w:i/>
          <w:iCs/>
        </w:rPr>
        <w:t>do ustawień fabrycznych</w:t>
      </w:r>
      <w:r w:rsidR="00B51D8E">
        <w:rPr>
          <w:b/>
          <w:bCs/>
          <w:i/>
          <w:iCs/>
        </w:rPr>
        <w:t>.</w:t>
      </w:r>
    </w:p>
    <w:sectPr w:rsidR="00961274" w:rsidRPr="00F9694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A550" w14:textId="77777777" w:rsidR="00B5170E" w:rsidRDefault="00B5170E" w:rsidP="001160FE">
      <w:pPr>
        <w:spacing w:after="0" w:line="240" w:lineRule="auto"/>
      </w:pPr>
      <w:r>
        <w:separator/>
      </w:r>
    </w:p>
  </w:endnote>
  <w:endnote w:type="continuationSeparator" w:id="0">
    <w:p w14:paraId="14624DAD" w14:textId="77777777" w:rsidR="00B5170E" w:rsidRDefault="00B5170E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521B4E56" w:rsidR="003727FF" w:rsidRDefault="003727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582">
          <w:rPr>
            <w:noProof/>
          </w:rPr>
          <w:t>5</w:t>
        </w:r>
        <w:r>
          <w:fldChar w:fldCharType="end"/>
        </w:r>
      </w:p>
    </w:sdtContent>
  </w:sdt>
  <w:p w14:paraId="0C95C33E" w14:textId="77777777" w:rsidR="003727FF" w:rsidRDefault="003727F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8C3DE" w14:textId="77777777" w:rsidR="00B5170E" w:rsidRDefault="00B5170E" w:rsidP="001160FE">
      <w:pPr>
        <w:spacing w:after="0" w:line="240" w:lineRule="auto"/>
      </w:pPr>
      <w:r>
        <w:separator/>
      </w:r>
    </w:p>
  </w:footnote>
  <w:footnote w:type="continuationSeparator" w:id="0">
    <w:p w14:paraId="7FE63D27" w14:textId="77777777" w:rsidR="00B5170E" w:rsidRDefault="00B5170E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CBA33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44E6C"/>
    <w:rsid w:val="0006711F"/>
    <w:rsid w:val="00090401"/>
    <w:rsid w:val="000D00A4"/>
    <w:rsid w:val="000E03CD"/>
    <w:rsid w:val="00111BFA"/>
    <w:rsid w:val="001160FE"/>
    <w:rsid w:val="00125CE3"/>
    <w:rsid w:val="001704B4"/>
    <w:rsid w:val="001B653D"/>
    <w:rsid w:val="001F2B29"/>
    <w:rsid w:val="00256872"/>
    <w:rsid w:val="002E164B"/>
    <w:rsid w:val="002F6E7A"/>
    <w:rsid w:val="003027C8"/>
    <w:rsid w:val="00312214"/>
    <w:rsid w:val="00347055"/>
    <w:rsid w:val="003727FF"/>
    <w:rsid w:val="003A7915"/>
    <w:rsid w:val="00410AA6"/>
    <w:rsid w:val="004379EF"/>
    <w:rsid w:val="004B1FC2"/>
    <w:rsid w:val="004E5375"/>
    <w:rsid w:val="004F6C66"/>
    <w:rsid w:val="005877CB"/>
    <w:rsid w:val="00594A18"/>
    <w:rsid w:val="005D0A03"/>
    <w:rsid w:val="0062038F"/>
    <w:rsid w:val="0063794F"/>
    <w:rsid w:val="006B7A70"/>
    <w:rsid w:val="006C032F"/>
    <w:rsid w:val="006C151B"/>
    <w:rsid w:val="006C1544"/>
    <w:rsid w:val="006D22A3"/>
    <w:rsid w:val="006F6ABB"/>
    <w:rsid w:val="0075266C"/>
    <w:rsid w:val="0076194C"/>
    <w:rsid w:val="00790626"/>
    <w:rsid w:val="00796DB6"/>
    <w:rsid w:val="0083250E"/>
    <w:rsid w:val="00863F8A"/>
    <w:rsid w:val="00867496"/>
    <w:rsid w:val="008B14EF"/>
    <w:rsid w:val="008B5B5B"/>
    <w:rsid w:val="008F72A2"/>
    <w:rsid w:val="00907139"/>
    <w:rsid w:val="009449F2"/>
    <w:rsid w:val="00961274"/>
    <w:rsid w:val="00963076"/>
    <w:rsid w:val="00982BB9"/>
    <w:rsid w:val="009F3FF0"/>
    <w:rsid w:val="00A85287"/>
    <w:rsid w:val="00AA1D5B"/>
    <w:rsid w:val="00AA5739"/>
    <w:rsid w:val="00AC12C0"/>
    <w:rsid w:val="00B5170E"/>
    <w:rsid w:val="00B51D8E"/>
    <w:rsid w:val="00BB14D7"/>
    <w:rsid w:val="00BF41C0"/>
    <w:rsid w:val="00BF4FE0"/>
    <w:rsid w:val="00BF5764"/>
    <w:rsid w:val="00BF7205"/>
    <w:rsid w:val="00C2025C"/>
    <w:rsid w:val="00C42556"/>
    <w:rsid w:val="00CC0582"/>
    <w:rsid w:val="00CE7E92"/>
    <w:rsid w:val="00CF63B5"/>
    <w:rsid w:val="00D61014"/>
    <w:rsid w:val="00DD718C"/>
    <w:rsid w:val="00E2658B"/>
    <w:rsid w:val="00E36931"/>
    <w:rsid w:val="00E36E04"/>
    <w:rsid w:val="00EA529B"/>
    <w:rsid w:val="00EA7289"/>
    <w:rsid w:val="00EC0F45"/>
    <w:rsid w:val="00EE4FBC"/>
    <w:rsid w:val="00F14993"/>
    <w:rsid w:val="00F45248"/>
    <w:rsid w:val="00F503BA"/>
    <w:rsid w:val="00F62D07"/>
    <w:rsid w:val="00F96948"/>
    <w:rsid w:val="00FE0F92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customStyle="1" w:styleId="TableText">
    <w:name w:val="Table Text"/>
    <w:basedOn w:val="Normalny"/>
    <w:link w:val="TableTextChar"/>
    <w:qFormat/>
    <w:rsid w:val="00044E6C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044E6C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044E6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090401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ubStepAlpha">
    <w:name w:val="SubStep Alpha"/>
    <w:basedOn w:val="Normalny"/>
    <w:autoRedefine/>
    <w:qFormat/>
    <w:rsid w:val="00D61014"/>
    <w:pPr>
      <w:keepNext/>
      <w:tabs>
        <w:tab w:val="num" w:pos="720"/>
      </w:tabs>
      <w:spacing w:before="120" w:after="120" w:line="240" w:lineRule="auto"/>
      <w:ind w:left="720" w:hanging="360"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D61014"/>
    <w:pPr>
      <w:tabs>
        <w:tab w:val="clear" w:pos="720"/>
        <w:tab w:val="num" w:pos="1080"/>
      </w:tabs>
      <w:ind w:left="1080"/>
    </w:pPr>
  </w:style>
  <w:style w:type="numbering" w:customStyle="1" w:styleId="PartStepSubStepList">
    <w:name w:val="Part_Step_SubStep_List"/>
    <w:uiPriority w:val="99"/>
    <w:rsid w:val="00D61014"/>
    <w:pPr>
      <w:numPr>
        <w:numId w:val="6"/>
      </w:numPr>
    </w:pPr>
  </w:style>
  <w:style w:type="paragraph" w:customStyle="1" w:styleId="CMDOutput">
    <w:name w:val="CMD Output"/>
    <w:basedOn w:val="CMD"/>
    <w:qFormat/>
    <w:rsid w:val="006D22A3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D9C1-77F5-401D-B7A1-FCDD61FE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976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</cp:lastModifiedBy>
  <cp:revision>42</cp:revision>
  <dcterms:created xsi:type="dcterms:W3CDTF">2017-10-08T20:44:00Z</dcterms:created>
  <dcterms:modified xsi:type="dcterms:W3CDTF">2021-03-18T14:37:00Z</dcterms:modified>
</cp:coreProperties>
</file>