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0E8439">
      <w:pPr>
        <w:pBdr>
          <w:top w:val="none" w:color="auto" w:sz="0" w:space="0"/>
          <w:left w:val="none" w:color="auto" w:sz="0" w:space="0"/>
          <w:bottom w:val="none" w:color="auto" w:sz="0" w:space="0"/>
          <w:right w:val="none" w:color="auto" w:sz="0" w:space="0"/>
          <w:between w:val="none" w:color="auto" w:sz="0" w:space="0"/>
        </w:pBdr>
        <w:jc w:val="center"/>
        <w:rPr>
          <w:rFonts w:ascii="Times New Roman" w:hAnsi="Times New Roman" w:eastAsia="华文新魏" w:cs="Times New Roman"/>
          <w:b/>
          <w:sz w:val="44"/>
          <w:szCs w:val="44"/>
        </w:rPr>
      </w:pPr>
      <w:r>
        <w:rPr>
          <w:rFonts w:ascii="Times New Roman" w:hAnsi="Times New Roman" w:eastAsia="华文新魏" w:cs="Times New Roman"/>
          <w:b/>
          <w:sz w:val="44"/>
          <w:szCs w:val="44"/>
        </w:rPr>
        <w:drawing>
          <wp:anchor distT="0" distB="0" distL="0" distR="0" simplePos="0" relativeHeight="251660288" behindDoc="0" locked="0" layoutInCell="1" allowOverlap="1">
            <wp:simplePos x="0" y="0"/>
            <wp:positionH relativeFrom="column">
              <wp:posOffset>952500</wp:posOffset>
            </wp:positionH>
            <wp:positionV relativeFrom="paragraph">
              <wp:posOffset>334645</wp:posOffset>
            </wp:positionV>
            <wp:extent cx="3758565" cy="1228725"/>
            <wp:effectExtent l="0" t="0" r="635" b="3175"/>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758565" cy="1228725"/>
                    </a:xfrm>
                    <a:prstGeom prst="rect">
                      <a:avLst/>
                    </a:prstGeom>
                    <a:noFill/>
                    <a:ln>
                      <a:noFill/>
                    </a:ln>
                  </pic:spPr>
                </pic:pic>
              </a:graphicData>
            </a:graphic>
          </wp:anchor>
        </w:drawing>
      </w:r>
    </w:p>
    <w:p w14:paraId="0E4C9B19">
      <w:pPr>
        <w:pBdr>
          <w:top w:val="none" w:color="auto" w:sz="0" w:space="0"/>
          <w:left w:val="none" w:color="auto" w:sz="0" w:space="0"/>
          <w:bottom w:val="none" w:color="auto" w:sz="0" w:space="0"/>
          <w:right w:val="none" w:color="auto" w:sz="0" w:space="0"/>
          <w:between w:val="none" w:color="auto" w:sz="0" w:space="0"/>
        </w:pBdr>
        <w:jc w:val="both"/>
        <w:rPr>
          <w:rFonts w:ascii="Times New Roman" w:hAnsi="Times New Roman" w:eastAsia="华文新魏" w:cs="Times New Roman"/>
          <w:b/>
          <w:sz w:val="44"/>
          <w:szCs w:val="44"/>
        </w:rPr>
      </w:pPr>
    </w:p>
    <w:p w14:paraId="34434F5C">
      <w:pPr>
        <w:pBdr>
          <w:top w:val="none" w:color="auto" w:sz="0" w:space="0"/>
          <w:left w:val="none" w:color="auto" w:sz="0" w:space="0"/>
          <w:bottom w:val="none" w:color="auto" w:sz="0" w:space="0"/>
          <w:right w:val="none" w:color="auto" w:sz="0" w:space="0"/>
          <w:between w:val="none" w:color="auto" w:sz="0" w:space="0"/>
        </w:pBdr>
        <w:jc w:val="center"/>
        <w:rPr>
          <w:rFonts w:ascii="Times New Roman" w:hAnsi="Times New Roman" w:eastAsia="华文新魏" w:cs="Times New Roman"/>
          <w:b/>
          <w:sz w:val="44"/>
          <w:szCs w:val="44"/>
        </w:rPr>
      </w:pPr>
    </w:p>
    <w:p w14:paraId="507620A8">
      <w:pPr>
        <w:pBdr>
          <w:top w:val="none" w:color="auto" w:sz="0" w:space="0"/>
          <w:left w:val="none" w:color="auto" w:sz="0" w:space="0"/>
          <w:bottom w:val="none" w:color="auto" w:sz="0" w:space="0"/>
          <w:right w:val="none" w:color="auto" w:sz="0" w:space="0"/>
          <w:between w:val="none" w:color="auto" w:sz="0" w:space="0"/>
        </w:pBdr>
        <w:jc w:val="center"/>
        <w:rPr>
          <w:rFonts w:ascii="Times New Roman" w:hAnsi="Times New Roman" w:eastAsia="华文新魏" w:cs="Times New Roman"/>
          <w:b/>
          <w:sz w:val="44"/>
          <w:szCs w:val="44"/>
        </w:rPr>
      </w:pPr>
      <w:r>
        <w:drawing>
          <wp:anchor distT="0" distB="0" distL="114300" distR="114300" simplePos="0" relativeHeight="251659264" behindDoc="0" locked="0" layoutInCell="1" allowOverlap="1">
            <wp:simplePos x="0" y="0"/>
            <wp:positionH relativeFrom="margin">
              <wp:posOffset>2087245</wp:posOffset>
            </wp:positionH>
            <wp:positionV relativeFrom="paragraph">
              <wp:posOffset>385445</wp:posOffset>
            </wp:positionV>
            <wp:extent cx="1297940" cy="1279525"/>
            <wp:effectExtent l="0" t="0" r="10160" b="3175"/>
            <wp:wrapSquare wrapText="left"/>
            <wp:docPr id="5" name="图片 3" descr="说明: bki-20140625072118-55112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说明: bki-20140625072118-55112526"/>
                    <pic:cNvPicPr>
                      <a:picLocks noChangeAspect="1"/>
                    </pic:cNvPicPr>
                  </pic:nvPicPr>
                  <pic:blipFill>
                    <a:blip r:embed="rId10"/>
                    <a:stretch>
                      <a:fillRect/>
                    </a:stretch>
                  </pic:blipFill>
                  <pic:spPr>
                    <a:xfrm>
                      <a:off x="0" y="0"/>
                      <a:ext cx="1297940" cy="1279525"/>
                    </a:xfrm>
                    <a:prstGeom prst="rect">
                      <a:avLst/>
                    </a:prstGeom>
                    <a:noFill/>
                    <a:ln w="9525">
                      <a:noFill/>
                    </a:ln>
                  </pic:spPr>
                </pic:pic>
              </a:graphicData>
            </a:graphic>
          </wp:anchor>
        </w:drawing>
      </w:r>
    </w:p>
    <w:p w14:paraId="15699A76">
      <w:pPr>
        <w:pBdr>
          <w:top w:val="none" w:color="auto" w:sz="0" w:space="0"/>
          <w:left w:val="none" w:color="auto" w:sz="0" w:space="0"/>
          <w:bottom w:val="none" w:color="auto" w:sz="0" w:space="0"/>
          <w:right w:val="none" w:color="auto" w:sz="0" w:space="0"/>
          <w:between w:val="none" w:color="auto" w:sz="0" w:space="0"/>
        </w:pBdr>
        <w:jc w:val="center"/>
        <w:rPr>
          <w:rFonts w:ascii="Times New Roman" w:hAnsi="Times New Roman" w:eastAsia="华文新魏" w:cs="Times New Roman"/>
          <w:b/>
          <w:sz w:val="44"/>
          <w:szCs w:val="44"/>
        </w:rPr>
      </w:pPr>
    </w:p>
    <w:p w14:paraId="5FA8C102">
      <w:pPr>
        <w:pBdr>
          <w:top w:val="none" w:color="auto" w:sz="0" w:space="0"/>
          <w:left w:val="none" w:color="auto" w:sz="0" w:space="0"/>
          <w:bottom w:val="none" w:color="auto" w:sz="0" w:space="0"/>
          <w:right w:val="none" w:color="auto" w:sz="0" w:space="0"/>
          <w:between w:val="none" w:color="auto" w:sz="0" w:space="0"/>
        </w:pBdr>
        <w:jc w:val="center"/>
        <w:rPr>
          <w:rFonts w:hint="eastAsia" w:ascii="宋体" w:hAnsi="宋体" w:eastAsia="宋体" w:cs="宋体"/>
          <w:b/>
          <w:sz w:val="48"/>
          <w:szCs w:val="48"/>
        </w:rPr>
      </w:pPr>
    </w:p>
    <w:p w14:paraId="48D1D8BA">
      <w:pPr>
        <w:pBdr>
          <w:top w:val="none" w:color="auto" w:sz="0" w:space="0"/>
          <w:left w:val="none" w:color="auto" w:sz="0" w:space="0"/>
          <w:bottom w:val="none" w:color="auto" w:sz="0" w:space="0"/>
          <w:right w:val="none" w:color="auto" w:sz="0" w:space="0"/>
          <w:between w:val="none" w:color="auto" w:sz="0" w:space="0"/>
        </w:pBdr>
        <w:jc w:val="center"/>
        <w:rPr>
          <w:rFonts w:hint="eastAsia" w:ascii="宋体" w:hAnsi="宋体" w:eastAsia="宋体" w:cs="宋体"/>
          <w:b/>
          <w:sz w:val="48"/>
          <w:szCs w:val="48"/>
        </w:rPr>
      </w:pPr>
    </w:p>
    <w:p w14:paraId="1A6B7360">
      <w:pPr>
        <w:pBdr>
          <w:top w:val="none" w:color="auto" w:sz="0" w:space="0"/>
          <w:left w:val="none" w:color="auto" w:sz="0" w:space="0"/>
          <w:bottom w:val="none" w:color="auto" w:sz="0" w:space="0"/>
          <w:right w:val="none" w:color="auto" w:sz="0" w:space="0"/>
          <w:between w:val="none" w:color="auto" w:sz="0" w:space="0"/>
        </w:pBdr>
        <w:jc w:val="center"/>
        <w:rPr>
          <w:rFonts w:hint="eastAsia" w:ascii="宋体" w:hAnsi="宋体" w:eastAsia="宋体" w:cs="宋体"/>
          <w:b/>
          <w:sz w:val="48"/>
          <w:szCs w:val="48"/>
          <w:lang w:eastAsia="zh-CN"/>
        </w:rPr>
      </w:pPr>
      <w:r>
        <w:rPr>
          <w:rFonts w:hint="eastAsia" w:ascii="宋体" w:hAnsi="宋体" w:eastAsia="宋体" w:cs="宋体"/>
          <w:b/>
          <w:sz w:val="48"/>
          <w:szCs w:val="48"/>
        </w:rPr>
        <w:t>毕业论文</w:t>
      </w:r>
      <w:r>
        <w:rPr>
          <w:rFonts w:hint="eastAsia" w:ascii="宋体" w:hAnsi="宋体" w:eastAsia="宋体" w:cs="宋体"/>
          <w:b/>
          <w:sz w:val="48"/>
          <w:szCs w:val="48"/>
          <w:lang w:eastAsia="zh-CN"/>
        </w:rPr>
        <w:t>（设计）</w:t>
      </w:r>
    </w:p>
    <w:p w14:paraId="4B075A16">
      <w:pPr>
        <w:pBdr>
          <w:top w:val="none" w:color="auto" w:sz="0" w:space="0"/>
          <w:left w:val="none" w:color="auto" w:sz="0" w:space="0"/>
          <w:bottom w:val="none" w:color="auto" w:sz="0" w:space="0"/>
          <w:right w:val="none" w:color="auto" w:sz="0" w:space="0"/>
          <w:between w:val="none" w:color="auto" w:sz="0" w:space="0"/>
        </w:pBdr>
        <w:jc w:val="center"/>
        <w:rPr>
          <w:rFonts w:ascii="Times New Roman" w:hAnsi="Times New Roman" w:eastAsia="华文新魏" w:cs="Times New Roman"/>
          <w:b/>
          <w:sz w:val="44"/>
          <w:szCs w:val="44"/>
        </w:rPr>
      </w:pPr>
    </w:p>
    <w:p w14:paraId="738BFFE2">
      <w:pPr>
        <w:pBdr>
          <w:top w:val="none" w:color="auto" w:sz="0" w:space="0"/>
          <w:left w:val="none" w:color="auto" w:sz="0" w:space="0"/>
          <w:bottom w:val="none" w:color="auto" w:sz="0" w:space="0"/>
          <w:right w:val="none" w:color="auto" w:sz="0" w:space="0"/>
          <w:between w:val="none" w:color="auto" w:sz="0" w:space="0"/>
        </w:pBdr>
        <w:jc w:val="both"/>
        <w:rPr>
          <w:rFonts w:ascii="Times New Roman" w:hAnsi="Times New Roman" w:eastAsia="华文新魏" w:cs="Times New Roman"/>
          <w:b/>
          <w:sz w:val="44"/>
          <w:szCs w:val="44"/>
        </w:rPr>
      </w:pPr>
    </w:p>
    <w:tbl>
      <w:tblPr>
        <w:tblStyle w:val="18"/>
        <w:tblW w:w="5717"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484"/>
        <w:gridCol w:w="4233"/>
      </w:tblGrid>
      <w:tr w14:paraId="3519A6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917" w:hRule="exact"/>
          <w:jc w:val="center"/>
        </w:trPr>
        <w:tc>
          <w:tcPr>
            <w:tcW w:w="1484" w:type="dxa"/>
            <w:tcBorders>
              <w:tl2br w:val="nil"/>
              <w:tr2bl w:val="nil"/>
            </w:tcBorders>
            <w:vAlign w:val="center"/>
          </w:tcPr>
          <w:p w14:paraId="14E4038F">
            <w:pPr>
              <w:pBdr>
                <w:top w:val="none" w:color="auto" w:sz="0" w:space="0"/>
                <w:left w:val="none" w:color="auto" w:sz="0" w:space="0"/>
                <w:bottom w:val="none" w:color="auto" w:sz="0" w:space="0"/>
                <w:right w:val="none" w:color="auto" w:sz="0" w:space="0"/>
                <w:between w:val="none" w:color="auto" w:sz="0" w:space="0"/>
              </w:pBdr>
              <w:jc w:val="both"/>
              <w:rPr>
                <w:b/>
                <w:bCs/>
                <w:sz w:val="28"/>
                <w:szCs w:val="24"/>
              </w:rPr>
            </w:pPr>
            <w:r>
              <w:rPr>
                <w:rFonts w:hint="eastAsia"/>
                <w:b/>
                <w:bCs/>
                <w:sz w:val="28"/>
                <w:szCs w:val="24"/>
                <w:lang w:eastAsia="zh-CN"/>
              </w:rPr>
              <w:t>论文题目：</w:t>
            </w:r>
          </w:p>
        </w:tc>
        <w:tc>
          <w:tcPr>
            <w:tcW w:w="4233" w:type="dxa"/>
            <w:tcBorders>
              <w:tl2br w:val="nil"/>
              <w:tr2bl w:val="nil"/>
            </w:tcBorders>
            <w:vAlign w:val="center"/>
          </w:tcPr>
          <w:p w14:paraId="463D859B">
            <w:pPr>
              <w:pBdr>
                <w:top w:val="none" w:color="auto" w:sz="0" w:space="0"/>
                <w:left w:val="none" w:color="auto" w:sz="0" w:space="0"/>
                <w:bottom w:val="none" w:color="auto" w:sz="0" w:space="0"/>
                <w:right w:val="none" w:color="auto" w:sz="0" w:space="0"/>
                <w:between w:val="none" w:color="auto" w:sz="0" w:space="0"/>
              </w:pBdr>
              <w:jc w:val="both"/>
              <w:rPr>
                <w:rFonts w:hint="eastAsia" w:ascii="宋体" w:hAnsi="宋体" w:eastAsia="宋体" w:cs="宋体"/>
                <w:sz w:val="28"/>
                <w:szCs w:val="24"/>
                <w:u w:val="single"/>
              </w:rPr>
            </w:pPr>
            <w:r>
              <w:rPr>
                <w:rFonts w:hint="default" w:ascii="宋体" w:hAnsi="宋体" w:eastAsia="宋体" w:cs="宋体"/>
                <w:sz w:val="28"/>
                <w:szCs w:val="24"/>
                <w:u w:val="single"/>
              </w:rPr>
              <w:t xml:space="preserve">AI </w:t>
            </w:r>
            <w:r>
              <w:rPr>
                <w:rFonts w:hint="eastAsia" w:ascii="宋体" w:hAnsi="宋体" w:eastAsia="宋体" w:cs="宋体"/>
                <w:sz w:val="28"/>
                <w:szCs w:val="24"/>
                <w:u w:val="single"/>
              </w:rPr>
              <w:t>智能运动动作矫正系统的设计与实现</w:t>
            </w:r>
          </w:p>
        </w:tc>
      </w:tr>
      <w:tr w14:paraId="3C5986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67" w:hRule="exact"/>
          <w:jc w:val="center"/>
        </w:trPr>
        <w:tc>
          <w:tcPr>
            <w:tcW w:w="1484" w:type="dxa"/>
            <w:tcBorders>
              <w:tl2br w:val="nil"/>
              <w:tr2bl w:val="nil"/>
            </w:tcBorders>
            <w:vAlign w:val="center"/>
          </w:tcPr>
          <w:p w14:paraId="4F2B9916">
            <w:pPr>
              <w:pBdr>
                <w:top w:val="none" w:color="auto" w:sz="0" w:space="0"/>
                <w:left w:val="none" w:color="auto" w:sz="0" w:space="0"/>
                <w:bottom w:val="none" w:color="auto" w:sz="0" w:space="0"/>
                <w:right w:val="none" w:color="auto" w:sz="0" w:space="0"/>
                <w:between w:val="none" w:color="auto" w:sz="0" w:space="0"/>
              </w:pBdr>
              <w:jc w:val="both"/>
              <w:rPr>
                <w:rFonts w:hint="eastAsia" w:eastAsiaTheme="minorEastAsia"/>
                <w:b/>
                <w:bCs/>
                <w:sz w:val="28"/>
                <w:szCs w:val="24"/>
                <w:lang w:eastAsia="zh-CN"/>
              </w:rPr>
            </w:pPr>
            <w:r>
              <w:rPr>
                <w:rFonts w:hint="eastAsia"/>
                <w:b/>
                <w:bCs/>
                <w:sz w:val="28"/>
                <w:szCs w:val="24"/>
              </w:rPr>
              <w:t>学    院</w:t>
            </w:r>
            <w:r>
              <w:rPr>
                <w:rFonts w:hint="eastAsia"/>
                <w:b/>
                <w:bCs/>
                <w:sz w:val="28"/>
                <w:szCs w:val="24"/>
                <w:lang w:eastAsia="zh-CN"/>
              </w:rPr>
              <w:t>：</w:t>
            </w:r>
          </w:p>
        </w:tc>
        <w:tc>
          <w:tcPr>
            <w:tcW w:w="4233" w:type="dxa"/>
            <w:tcBorders>
              <w:tl2br w:val="nil"/>
              <w:tr2bl w:val="nil"/>
            </w:tcBorders>
            <w:vAlign w:val="center"/>
          </w:tcPr>
          <w:p w14:paraId="45F1617C">
            <w:pPr>
              <w:pBdr>
                <w:top w:val="none" w:color="auto" w:sz="0" w:space="0"/>
                <w:left w:val="none" w:color="auto" w:sz="0" w:space="0"/>
                <w:bottom w:val="none" w:color="auto" w:sz="0" w:space="0"/>
                <w:right w:val="none" w:color="auto" w:sz="0" w:space="0"/>
                <w:between w:val="none" w:color="auto" w:sz="0" w:space="0"/>
              </w:pBdr>
              <w:jc w:val="both"/>
              <w:rPr>
                <w:rFonts w:hint="default" w:ascii="宋体" w:hAnsi="宋体" w:eastAsia="宋体" w:cs="宋体"/>
                <w:sz w:val="28"/>
                <w:szCs w:val="24"/>
                <w:u w:val="single"/>
                <w:lang w:val="en-US" w:eastAsia="zh-CN"/>
              </w:rPr>
            </w:pPr>
            <w:r>
              <w:rPr>
                <w:rFonts w:hint="eastAsia" w:ascii="宋体" w:hAnsi="宋体" w:eastAsia="宋体" w:cs="宋体"/>
                <w:sz w:val="28"/>
                <w:szCs w:val="24"/>
                <w:u w:val="single"/>
                <w:lang w:val="en-US" w:eastAsia="zh-CN"/>
              </w:rPr>
              <w:t>数学与信息工程学院</w:t>
            </w:r>
          </w:p>
        </w:tc>
      </w:tr>
      <w:tr w14:paraId="4937C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67" w:hRule="exact"/>
          <w:jc w:val="center"/>
        </w:trPr>
        <w:tc>
          <w:tcPr>
            <w:tcW w:w="1484" w:type="dxa"/>
            <w:tcBorders>
              <w:tl2br w:val="nil"/>
              <w:tr2bl w:val="nil"/>
            </w:tcBorders>
            <w:vAlign w:val="center"/>
          </w:tcPr>
          <w:p w14:paraId="46172686">
            <w:pPr>
              <w:pBdr>
                <w:top w:val="none" w:color="auto" w:sz="0" w:space="0"/>
                <w:left w:val="none" w:color="auto" w:sz="0" w:space="0"/>
                <w:bottom w:val="none" w:color="auto" w:sz="0" w:space="0"/>
                <w:right w:val="none" w:color="auto" w:sz="0" w:space="0"/>
                <w:between w:val="none" w:color="auto" w:sz="0" w:space="0"/>
              </w:pBdr>
              <w:jc w:val="both"/>
              <w:rPr>
                <w:rFonts w:hint="eastAsia" w:eastAsiaTheme="minorEastAsia"/>
                <w:b/>
                <w:bCs/>
                <w:sz w:val="28"/>
                <w:szCs w:val="24"/>
                <w:lang w:eastAsia="zh-CN"/>
              </w:rPr>
            </w:pPr>
            <w:r>
              <w:rPr>
                <w:rFonts w:hint="eastAsia"/>
                <w:b/>
                <w:bCs/>
                <w:sz w:val="28"/>
                <w:szCs w:val="24"/>
              </w:rPr>
              <w:t>年    级</w:t>
            </w:r>
            <w:r>
              <w:rPr>
                <w:rFonts w:hint="eastAsia"/>
                <w:b/>
                <w:bCs/>
                <w:sz w:val="28"/>
                <w:szCs w:val="24"/>
                <w:lang w:eastAsia="zh-CN"/>
              </w:rPr>
              <w:t>：</w:t>
            </w:r>
          </w:p>
        </w:tc>
        <w:tc>
          <w:tcPr>
            <w:tcW w:w="4233" w:type="dxa"/>
            <w:tcBorders>
              <w:tl2br w:val="nil"/>
              <w:tr2bl w:val="nil"/>
            </w:tcBorders>
            <w:vAlign w:val="center"/>
          </w:tcPr>
          <w:p w14:paraId="3F62C857">
            <w:pPr>
              <w:pBdr>
                <w:top w:val="none" w:color="auto" w:sz="0" w:space="0"/>
                <w:left w:val="none" w:color="auto" w:sz="0" w:space="0"/>
                <w:bottom w:val="none" w:color="auto" w:sz="0" w:space="0"/>
                <w:right w:val="none" w:color="auto" w:sz="0" w:space="0"/>
                <w:between w:val="none" w:color="auto" w:sz="0" w:space="0"/>
              </w:pBdr>
              <w:jc w:val="both"/>
              <w:rPr>
                <w:rFonts w:hint="eastAsia" w:ascii="宋体" w:hAnsi="宋体" w:eastAsia="宋体" w:cs="宋体"/>
                <w:sz w:val="28"/>
                <w:szCs w:val="24"/>
                <w:u w:val="single"/>
              </w:rPr>
            </w:pPr>
            <w:r>
              <w:rPr>
                <w:rFonts w:hint="eastAsia" w:ascii="宋体" w:hAnsi="宋体" w:eastAsia="宋体" w:cs="宋体"/>
                <w:sz w:val="28"/>
                <w:szCs w:val="24"/>
                <w:u w:val="single"/>
              </w:rPr>
              <w:t>20</w:t>
            </w:r>
            <w:r>
              <w:rPr>
                <w:rFonts w:hint="eastAsia" w:ascii="宋体" w:hAnsi="宋体" w:eastAsia="宋体" w:cs="宋体"/>
                <w:sz w:val="28"/>
                <w:szCs w:val="24"/>
                <w:u w:val="single"/>
                <w:lang w:val="en-US" w:eastAsia="zh-CN"/>
              </w:rPr>
              <w:t>22</w:t>
            </w:r>
            <w:r>
              <w:rPr>
                <w:rFonts w:hint="eastAsia" w:ascii="宋体" w:hAnsi="宋体" w:eastAsia="宋体" w:cs="宋体"/>
                <w:sz w:val="28"/>
                <w:szCs w:val="24"/>
                <w:u w:val="single"/>
              </w:rPr>
              <w:t>级</w:t>
            </w:r>
          </w:p>
        </w:tc>
      </w:tr>
      <w:tr w14:paraId="6F3859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67" w:hRule="exact"/>
          <w:jc w:val="center"/>
        </w:trPr>
        <w:tc>
          <w:tcPr>
            <w:tcW w:w="1484" w:type="dxa"/>
            <w:tcBorders>
              <w:tl2br w:val="nil"/>
              <w:tr2bl w:val="nil"/>
            </w:tcBorders>
            <w:vAlign w:val="center"/>
          </w:tcPr>
          <w:p w14:paraId="30321A12">
            <w:pPr>
              <w:pBdr>
                <w:top w:val="none" w:color="auto" w:sz="0" w:space="0"/>
                <w:left w:val="none" w:color="auto" w:sz="0" w:space="0"/>
                <w:bottom w:val="none" w:color="auto" w:sz="0" w:space="0"/>
                <w:right w:val="none" w:color="auto" w:sz="0" w:space="0"/>
                <w:between w:val="none" w:color="auto" w:sz="0" w:space="0"/>
              </w:pBdr>
              <w:jc w:val="both"/>
              <w:rPr>
                <w:b/>
                <w:bCs/>
                <w:sz w:val="28"/>
                <w:szCs w:val="24"/>
              </w:rPr>
            </w:pPr>
            <w:r>
              <w:rPr>
                <w:rFonts w:hint="eastAsia"/>
                <w:b/>
                <w:bCs/>
                <w:sz w:val="28"/>
                <w:szCs w:val="24"/>
              </w:rPr>
              <w:t>专    业</w:t>
            </w:r>
            <w:r>
              <w:rPr>
                <w:rFonts w:hint="eastAsia"/>
                <w:b/>
                <w:bCs/>
                <w:sz w:val="28"/>
                <w:szCs w:val="24"/>
                <w:lang w:eastAsia="zh-CN"/>
              </w:rPr>
              <w:t>：</w:t>
            </w:r>
          </w:p>
        </w:tc>
        <w:tc>
          <w:tcPr>
            <w:tcW w:w="4233" w:type="dxa"/>
            <w:tcBorders>
              <w:tl2br w:val="nil"/>
              <w:tr2bl w:val="nil"/>
            </w:tcBorders>
            <w:vAlign w:val="center"/>
          </w:tcPr>
          <w:p w14:paraId="290AAAEC">
            <w:pPr>
              <w:pBdr>
                <w:top w:val="none" w:color="auto" w:sz="0" w:space="0"/>
                <w:left w:val="none" w:color="auto" w:sz="0" w:space="0"/>
                <w:bottom w:val="none" w:color="auto" w:sz="0" w:space="0"/>
                <w:right w:val="none" w:color="auto" w:sz="0" w:space="0"/>
                <w:between w:val="none" w:color="auto" w:sz="0" w:space="0"/>
              </w:pBdr>
              <w:jc w:val="both"/>
              <w:rPr>
                <w:rFonts w:hint="default" w:ascii="宋体" w:hAnsi="宋体" w:eastAsia="宋体" w:cs="宋体"/>
                <w:sz w:val="28"/>
                <w:szCs w:val="24"/>
                <w:u w:val="single"/>
                <w:lang w:val="en-US" w:eastAsia="zh-CN"/>
              </w:rPr>
            </w:pPr>
            <w:r>
              <w:rPr>
                <w:rFonts w:hint="eastAsia" w:ascii="宋体" w:hAnsi="宋体" w:eastAsia="宋体" w:cs="宋体"/>
                <w:sz w:val="28"/>
                <w:szCs w:val="24"/>
                <w:u w:val="single"/>
                <w:lang w:val="en-US" w:eastAsia="zh-CN"/>
              </w:rPr>
              <w:t>计算机科学与技术</w:t>
            </w:r>
          </w:p>
        </w:tc>
      </w:tr>
      <w:tr w14:paraId="505E4B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67" w:hRule="exact"/>
          <w:jc w:val="center"/>
        </w:trPr>
        <w:tc>
          <w:tcPr>
            <w:tcW w:w="1484" w:type="dxa"/>
            <w:tcBorders>
              <w:tl2br w:val="nil"/>
              <w:tr2bl w:val="nil"/>
            </w:tcBorders>
            <w:vAlign w:val="center"/>
          </w:tcPr>
          <w:p w14:paraId="59AF1812">
            <w:pPr>
              <w:pBdr>
                <w:top w:val="none" w:color="auto" w:sz="0" w:space="0"/>
                <w:left w:val="none" w:color="auto" w:sz="0" w:space="0"/>
                <w:bottom w:val="none" w:color="auto" w:sz="0" w:space="0"/>
                <w:right w:val="none" w:color="auto" w:sz="0" w:space="0"/>
                <w:between w:val="none" w:color="auto" w:sz="0" w:space="0"/>
              </w:pBdr>
              <w:jc w:val="both"/>
              <w:rPr>
                <w:b/>
                <w:bCs/>
                <w:sz w:val="28"/>
                <w:szCs w:val="24"/>
              </w:rPr>
            </w:pPr>
            <w:r>
              <w:rPr>
                <w:rFonts w:hint="eastAsia"/>
                <w:b/>
                <w:bCs/>
                <w:sz w:val="28"/>
                <w:szCs w:val="24"/>
              </w:rPr>
              <w:t>学    号</w:t>
            </w:r>
            <w:r>
              <w:rPr>
                <w:rFonts w:hint="eastAsia"/>
                <w:b/>
                <w:bCs/>
                <w:sz w:val="28"/>
                <w:szCs w:val="24"/>
                <w:lang w:eastAsia="zh-CN"/>
              </w:rPr>
              <w:t>：</w:t>
            </w:r>
          </w:p>
        </w:tc>
        <w:tc>
          <w:tcPr>
            <w:tcW w:w="4233" w:type="dxa"/>
            <w:tcBorders>
              <w:tl2br w:val="nil"/>
              <w:tr2bl w:val="nil"/>
            </w:tcBorders>
            <w:vAlign w:val="center"/>
          </w:tcPr>
          <w:p w14:paraId="541D7F48">
            <w:pPr>
              <w:pBdr>
                <w:top w:val="none" w:color="auto" w:sz="0" w:space="0"/>
                <w:left w:val="none" w:color="auto" w:sz="0" w:space="0"/>
                <w:bottom w:val="none" w:color="auto" w:sz="0" w:space="0"/>
                <w:right w:val="none" w:color="auto" w:sz="0" w:space="0"/>
                <w:between w:val="none" w:color="auto" w:sz="0" w:space="0"/>
              </w:pBdr>
              <w:jc w:val="both"/>
              <w:rPr>
                <w:rFonts w:hint="default" w:ascii="宋体" w:hAnsi="宋体" w:eastAsia="宋体" w:cs="宋体"/>
                <w:sz w:val="28"/>
                <w:szCs w:val="24"/>
                <w:u w:val="single"/>
                <w:lang w:val="en-US" w:eastAsia="zh-CN"/>
              </w:rPr>
            </w:pPr>
            <w:r>
              <w:rPr>
                <w:rFonts w:hint="eastAsia" w:ascii="宋体" w:hAnsi="宋体" w:eastAsia="宋体" w:cs="宋体"/>
                <w:sz w:val="28"/>
                <w:szCs w:val="24"/>
                <w:u w:val="single"/>
                <w:lang w:val="en-US" w:eastAsia="zh-CN"/>
              </w:rPr>
              <w:t>2022051209</w:t>
            </w:r>
          </w:p>
        </w:tc>
      </w:tr>
      <w:tr w14:paraId="52BEE3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67" w:hRule="exact"/>
          <w:jc w:val="center"/>
        </w:trPr>
        <w:tc>
          <w:tcPr>
            <w:tcW w:w="1484" w:type="dxa"/>
            <w:tcBorders>
              <w:tl2br w:val="nil"/>
              <w:tr2bl w:val="nil"/>
            </w:tcBorders>
            <w:vAlign w:val="center"/>
          </w:tcPr>
          <w:p w14:paraId="34C8EDCE">
            <w:pPr>
              <w:pBdr>
                <w:top w:val="none" w:color="auto" w:sz="0" w:space="0"/>
                <w:left w:val="none" w:color="auto" w:sz="0" w:space="0"/>
                <w:bottom w:val="none" w:color="auto" w:sz="0" w:space="0"/>
                <w:right w:val="none" w:color="auto" w:sz="0" w:space="0"/>
                <w:between w:val="none" w:color="auto" w:sz="0" w:space="0"/>
              </w:pBdr>
              <w:jc w:val="both"/>
              <w:rPr>
                <w:b/>
                <w:bCs/>
                <w:sz w:val="28"/>
                <w:szCs w:val="24"/>
              </w:rPr>
            </w:pPr>
            <w:r>
              <w:rPr>
                <w:rFonts w:hint="eastAsia"/>
                <w:b/>
                <w:bCs/>
                <w:sz w:val="28"/>
                <w:szCs w:val="24"/>
              </w:rPr>
              <w:t>姓    名</w:t>
            </w:r>
            <w:r>
              <w:rPr>
                <w:rFonts w:hint="eastAsia"/>
                <w:b/>
                <w:bCs/>
                <w:sz w:val="28"/>
                <w:szCs w:val="24"/>
                <w:lang w:eastAsia="zh-CN"/>
              </w:rPr>
              <w:t>：</w:t>
            </w:r>
          </w:p>
        </w:tc>
        <w:tc>
          <w:tcPr>
            <w:tcW w:w="4233" w:type="dxa"/>
            <w:tcBorders>
              <w:tl2br w:val="nil"/>
              <w:tr2bl w:val="nil"/>
            </w:tcBorders>
            <w:vAlign w:val="center"/>
          </w:tcPr>
          <w:p w14:paraId="5C0475CA">
            <w:pPr>
              <w:pBdr>
                <w:top w:val="none" w:color="auto" w:sz="0" w:space="0"/>
                <w:left w:val="none" w:color="auto" w:sz="0" w:space="0"/>
                <w:bottom w:val="none" w:color="auto" w:sz="0" w:space="0"/>
                <w:right w:val="none" w:color="auto" w:sz="0" w:space="0"/>
                <w:between w:val="none" w:color="auto" w:sz="0" w:space="0"/>
              </w:pBdr>
              <w:jc w:val="both"/>
              <w:rPr>
                <w:rFonts w:hint="default" w:ascii="宋体" w:hAnsi="宋体" w:eastAsia="宋体" w:cs="宋体"/>
                <w:sz w:val="28"/>
                <w:szCs w:val="24"/>
                <w:u w:val="single"/>
                <w:lang w:val="en-US" w:eastAsia="zh-CN"/>
              </w:rPr>
            </w:pPr>
            <w:r>
              <w:rPr>
                <w:rFonts w:hint="eastAsia" w:ascii="宋体" w:hAnsi="宋体" w:eastAsia="宋体" w:cs="宋体"/>
                <w:sz w:val="28"/>
                <w:szCs w:val="24"/>
                <w:u w:val="single"/>
                <w:lang w:val="en-US" w:eastAsia="zh-CN"/>
              </w:rPr>
              <w:t>胡晨博</w:t>
            </w:r>
          </w:p>
        </w:tc>
      </w:tr>
      <w:tr w14:paraId="2AD9D0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67" w:hRule="exact"/>
          <w:jc w:val="center"/>
        </w:trPr>
        <w:tc>
          <w:tcPr>
            <w:tcW w:w="1484" w:type="dxa"/>
            <w:tcBorders>
              <w:tl2br w:val="nil"/>
              <w:tr2bl w:val="nil"/>
            </w:tcBorders>
            <w:vAlign w:val="center"/>
          </w:tcPr>
          <w:p w14:paraId="69769644">
            <w:pPr>
              <w:pBdr>
                <w:top w:val="none" w:color="auto" w:sz="0" w:space="0"/>
                <w:left w:val="none" w:color="auto" w:sz="0" w:space="0"/>
                <w:bottom w:val="none" w:color="auto" w:sz="0" w:space="0"/>
                <w:right w:val="none" w:color="auto" w:sz="0" w:space="0"/>
                <w:between w:val="none" w:color="auto" w:sz="0" w:space="0"/>
              </w:pBdr>
              <w:jc w:val="both"/>
              <w:rPr>
                <w:b/>
                <w:bCs/>
                <w:sz w:val="28"/>
                <w:szCs w:val="24"/>
              </w:rPr>
            </w:pPr>
            <w:r>
              <w:rPr>
                <w:rFonts w:hint="eastAsia"/>
                <w:b/>
                <w:bCs/>
                <w:sz w:val="28"/>
                <w:szCs w:val="24"/>
              </w:rPr>
              <w:t>指导教师</w:t>
            </w:r>
            <w:r>
              <w:rPr>
                <w:rFonts w:hint="eastAsia"/>
                <w:b/>
                <w:bCs/>
                <w:sz w:val="28"/>
                <w:szCs w:val="24"/>
                <w:lang w:eastAsia="zh-CN"/>
              </w:rPr>
              <w:t>：</w:t>
            </w:r>
          </w:p>
        </w:tc>
        <w:tc>
          <w:tcPr>
            <w:tcW w:w="4233" w:type="dxa"/>
            <w:tcBorders>
              <w:tl2br w:val="nil"/>
              <w:tr2bl w:val="nil"/>
            </w:tcBorders>
            <w:vAlign w:val="center"/>
          </w:tcPr>
          <w:p w14:paraId="6D45D044">
            <w:pPr>
              <w:pBdr>
                <w:top w:val="none" w:color="auto" w:sz="0" w:space="0"/>
                <w:left w:val="none" w:color="auto" w:sz="0" w:space="0"/>
                <w:bottom w:val="none" w:color="auto" w:sz="0" w:space="0"/>
                <w:right w:val="none" w:color="auto" w:sz="0" w:space="0"/>
                <w:between w:val="none" w:color="auto" w:sz="0" w:space="0"/>
              </w:pBdr>
              <w:jc w:val="both"/>
              <w:rPr>
                <w:rFonts w:hint="default" w:ascii="宋体" w:hAnsi="宋体" w:eastAsia="宋体" w:cs="宋体"/>
                <w:sz w:val="28"/>
                <w:szCs w:val="24"/>
                <w:u w:val="single"/>
                <w:lang w:val="en-US" w:eastAsia="zh-CN"/>
              </w:rPr>
            </w:pPr>
            <w:r>
              <w:rPr>
                <w:rFonts w:hint="eastAsia" w:ascii="宋体" w:hAnsi="宋体" w:eastAsia="宋体" w:cs="宋体"/>
                <w:sz w:val="28"/>
                <w:szCs w:val="24"/>
                <w:u w:val="single"/>
                <w:lang w:val="en-US" w:eastAsia="zh-CN"/>
              </w:rPr>
              <w:t>贾紫薇</w:t>
            </w:r>
          </w:p>
        </w:tc>
      </w:tr>
      <w:tr w14:paraId="34F866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67" w:hRule="exact"/>
          <w:jc w:val="center"/>
        </w:trPr>
        <w:tc>
          <w:tcPr>
            <w:tcW w:w="1484" w:type="dxa"/>
            <w:tcBorders>
              <w:tl2br w:val="nil"/>
              <w:tr2bl w:val="nil"/>
            </w:tcBorders>
            <w:vAlign w:val="center"/>
          </w:tcPr>
          <w:p w14:paraId="1F95C4D6">
            <w:pPr>
              <w:pBdr>
                <w:top w:val="none" w:color="auto" w:sz="0" w:space="0"/>
                <w:left w:val="none" w:color="auto" w:sz="0" w:space="0"/>
                <w:bottom w:val="none" w:color="auto" w:sz="0" w:space="0"/>
                <w:right w:val="none" w:color="auto" w:sz="0" w:space="0"/>
                <w:between w:val="none" w:color="auto" w:sz="0" w:space="0"/>
              </w:pBdr>
              <w:jc w:val="both"/>
              <w:rPr>
                <w:b/>
                <w:bCs/>
                <w:sz w:val="28"/>
                <w:szCs w:val="24"/>
              </w:rPr>
            </w:pPr>
            <w:r>
              <w:rPr>
                <w:rFonts w:hint="eastAsia"/>
                <w:b/>
                <w:bCs/>
                <w:sz w:val="28"/>
                <w:szCs w:val="24"/>
              </w:rPr>
              <w:t>完成时间</w:t>
            </w:r>
            <w:r>
              <w:rPr>
                <w:rFonts w:hint="eastAsia"/>
                <w:b/>
                <w:bCs/>
                <w:sz w:val="28"/>
                <w:szCs w:val="24"/>
                <w:lang w:eastAsia="zh-CN"/>
              </w:rPr>
              <w:t>：</w:t>
            </w:r>
          </w:p>
        </w:tc>
        <w:tc>
          <w:tcPr>
            <w:tcW w:w="4233" w:type="dxa"/>
            <w:tcBorders>
              <w:tl2br w:val="nil"/>
              <w:tr2bl w:val="nil"/>
            </w:tcBorders>
            <w:vAlign w:val="center"/>
          </w:tcPr>
          <w:p w14:paraId="0A88AB6C">
            <w:pPr>
              <w:pBdr>
                <w:top w:val="none" w:color="auto" w:sz="0" w:space="0"/>
                <w:left w:val="none" w:color="auto" w:sz="0" w:space="0"/>
                <w:bottom w:val="none" w:color="auto" w:sz="0" w:space="0"/>
                <w:right w:val="none" w:color="auto" w:sz="0" w:space="0"/>
                <w:between w:val="none" w:color="auto" w:sz="0" w:space="0"/>
              </w:pBdr>
              <w:jc w:val="both"/>
              <w:rPr>
                <w:rFonts w:hint="eastAsia" w:ascii="宋体" w:hAnsi="宋体" w:eastAsia="宋体" w:cs="宋体"/>
                <w:sz w:val="28"/>
                <w:szCs w:val="24"/>
                <w:u w:val="single"/>
                <w:lang w:eastAsia="zh-CN"/>
              </w:rPr>
            </w:pPr>
            <w:r>
              <w:rPr>
                <w:rFonts w:hint="eastAsia" w:ascii="宋体" w:hAnsi="宋体" w:eastAsia="宋体" w:cs="宋体"/>
                <w:sz w:val="28"/>
                <w:szCs w:val="24"/>
                <w:u w:val="single"/>
              </w:rPr>
              <w:t>20</w:t>
            </w:r>
            <w:r>
              <w:rPr>
                <w:rFonts w:hint="eastAsia" w:ascii="宋体" w:hAnsi="宋体" w:eastAsia="宋体" w:cs="宋体"/>
                <w:sz w:val="28"/>
                <w:szCs w:val="24"/>
                <w:u w:val="single"/>
                <w:lang w:val="en-US" w:eastAsia="zh-CN"/>
              </w:rPr>
              <w:t>26</w:t>
            </w:r>
            <w:r>
              <w:rPr>
                <w:rFonts w:hint="eastAsia" w:ascii="宋体" w:hAnsi="宋体" w:eastAsia="宋体" w:cs="宋体"/>
                <w:sz w:val="28"/>
                <w:szCs w:val="24"/>
                <w:u w:val="single"/>
                <w:lang w:eastAsia="zh-CN"/>
              </w:rPr>
              <w:t>年</w:t>
            </w:r>
            <w:r>
              <w:rPr>
                <w:rFonts w:hint="eastAsia" w:ascii="宋体" w:hAnsi="宋体" w:eastAsia="宋体" w:cs="宋体"/>
                <w:sz w:val="28"/>
                <w:szCs w:val="24"/>
                <w:u w:val="single"/>
                <w:lang w:val="en-US" w:eastAsia="zh-CN"/>
              </w:rPr>
              <w:t>3</w:t>
            </w:r>
            <w:r>
              <w:rPr>
                <w:rFonts w:hint="eastAsia" w:ascii="宋体" w:hAnsi="宋体" w:eastAsia="宋体" w:cs="宋体"/>
                <w:sz w:val="28"/>
                <w:szCs w:val="24"/>
                <w:u w:val="single"/>
                <w:lang w:eastAsia="zh-CN"/>
              </w:rPr>
              <w:t>月</w:t>
            </w:r>
            <w:r>
              <w:rPr>
                <w:rFonts w:hint="eastAsia" w:ascii="宋体" w:hAnsi="宋体" w:eastAsia="宋体" w:cs="宋体"/>
                <w:sz w:val="28"/>
                <w:szCs w:val="24"/>
                <w:u w:val="single"/>
                <w:lang w:val="en-US" w:eastAsia="zh-CN"/>
              </w:rPr>
              <w:t>31</w:t>
            </w:r>
            <w:r>
              <w:rPr>
                <w:rFonts w:hint="eastAsia" w:ascii="宋体" w:hAnsi="宋体" w:eastAsia="宋体" w:cs="宋体"/>
                <w:sz w:val="28"/>
                <w:szCs w:val="24"/>
                <w:u w:val="single"/>
                <w:lang w:eastAsia="zh-CN"/>
              </w:rPr>
              <w:t>日</w:t>
            </w:r>
          </w:p>
        </w:tc>
      </w:tr>
    </w:tbl>
    <w:p w14:paraId="22E3AA40">
      <w:pPr>
        <w:pBdr>
          <w:top w:val="none" w:color="auto" w:sz="0" w:space="0"/>
          <w:left w:val="none" w:color="auto" w:sz="0" w:space="0"/>
          <w:bottom w:val="none" w:color="auto" w:sz="0" w:space="0"/>
          <w:right w:val="none" w:color="auto" w:sz="0" w:space="0"/>
          <w:between w:val="none" w:color="auto" w:sz="0" w:space="0"/>
        </w:pBdr>
        <w:tabs>
          <w:tab w:val="left" w:pos="7680"/>
        </w:tabs>
        <w:snapToGrid w:val="0"/>
        <w:spacing w:after="3120" w:afterLines="1300"/>
        <w:rPr>
          <w:rFonts w:ascii="Times New Roman" w:hAnsi="Times New Roman" w:eastAsia="黑体" w:cs="Times New Roman"/>
          <w:b w:val="0"/>
          <w:bCs w:val="0"/>
          <w:sz w:val="32"/>
          <w:szCs w:val="32"/>
        </w:rPr>
      </w:pPr>
    </w:p>
    <w:p w14:paraId="730532CF">
      <w:pPr>
        <w:pBdr>
          <w:top w:val="none" w:color="auto" w:sz="0" w:space="0"/>
          <w:left w:val="none" w:color="auto" w:sz="0" w:space="0"/>
          <w:bottom w:val="none" w:color="auto" w:sz="0" w:space="0"/>
          <w:right w:val="none" w:color="auto" w:sz="0" w:space="0"/>
          <w:between w:val="none" w:color="auto" w:sz="0" w:space="0"/>
        </w:pBdr>
        <w:spacing w:before="240" w:beforeLines="100" w:after="240" w:afterLines="100"/>
        <w:jc w:val="center"/>
        <w:rPr>
          <w:rFonts w:cs="Times New Roman" w:asciiTheme="majorEastAsia" w:hAnsiTheme="majorEastAsia" w:eastAsiaTheme="majorEastAsia"/>
          <w:b/>
          <w:bCs/>
          <w:sz w:val="48"/>
          <w:szCs w:val="48"/>
        </w:rPr>
      </w:pPr>
      <w:r>
        <w:rPr>
          <w:rFonts w:hint="eastAsia" w:cs="Times New Roman" w:asciiTheme="majorEastAsia" w:hAnsiTheme="majorEastAsia" w:eastAsiaTheme="majorEastAsia"/>
          <w:b/>
          <w:bCs/>
          <w:sz w:val="44"/>
          <w:szCs w:val="44"/>
        </w:rPr>
        <w:t>作者声明</w:t>
      </w:r>
    </w:p>
    <w:p w14:paraId="01B579F5">
      <w:pPr>
        <w:pBdr>
          <w:top w:val="none" w:color="auto" w:sz="0" w:space="0"/>
          <w:left w:val="none" w:color="auto" w:sz="0" w:space="0"/>
          <w:bottom w:val="none" w:color="auto" w:sz="0" w:space="0"/>
          <w:right w:val="none" w:color="auto" w:sz="0" w:space="0"/>
          <w:between w:val="none" w:color="auto" w:sz="0" w:space="0"/>
        </w:pBdr>
        <w:ind w:firstLine="560" w:firstLineChars="200"/>
        <w:rPr>
          <w:rFonts w:cs="Times New Roman" w:asciiTheme="minorEastAsia" w:hAnsiTheme="minorEastAsia"/>
          <w:sz w:val="28"/>
          <w:szCs w:val="28"/>
        </w:rPr>
      </w:pPr>
      <w:r>
        <w:rPr>
          <w:rFonts w:hint="eastAsia" w:cs="Times New Roman" w:asciiTheme="minorEastAsia" w:hAnsiTheme="minorEastAsia"/>
          <w:sz w:val="28"/>
          <w:szCs w:val="28"/>
        </w:rPr>
        <w:t>本毕业论文</w:t>
      </w:r>
      <w:r>
        <w:rPr>
          <w:rFonts w:hint="eastAsia" w:cs="Times New Roman" w:asciiTheme="minorEastAsia" w:hAnsiTheme="minorEastAsia"/>
          <w:sz w:val="28"/>
          <w:szCs w:val="28"/>
          <w:lang w:eastAsia="zh-CN"/>
        </w:rPr>
        <w:t>（设计）</w:t>
      </w:r>
      <w:r>
        <w:rPr>
          <w:rFonts w:hint="eastAsia" w:cs="Times New Roman" w:asciiTheme="minorEastAsia" w:hAnsiTheme="minorEastAsia"/>
          <w:sz w:val="28"/>
          <w:szCs w:val="28"/>
        </w:rPr>
        <w:t>在</w:t>
      </w:r>
      <w:r>
        <w:rPr>
          <w:rFonts w:hint="eastAsia" w:cs="Times New Roman" w:asciiTheme="minorEastAsia" w:hAnsiTheme="minorEastAsia"/>
          <w:sz w:val="28"/>
          <w:szCs w:val="28"/>
          <w:lang w:val="en-US" w:eastAsia="zh-CN"/>
        </w:rPr>
        <w:t>贾紫薇</w:t>
      </w:r>
      <w:r>
        <w:rPr>
          <w:rFonts w:hint="eastAsia" w:cs="Times New Roman" w:asciiTheme="minorEastAsia" w:hAnsiTheme="minorEastAsia"/>
          <w:sz w:val="28"/>
          <w:szCs w:val="28"/>
          <w:lang w:eastAsia="zh-CN"/>
        </w:rPr>
        <w:t>老</w:t>
      </w:r>
      <w:r>
        <w:rPr>
          <w:rFonts w:hint="eastAsia" w:cs="Times New Roman" w:asciiTheme="minorEastAsia" w:hAnsiTheme="minorEastAsia"/>
          <w:sz w:val="28"/>
          <w:szCs w:val="28"/>
        </w:rPr>
        <w:t>师指导下由本人独立完成，没有剽窃、抄袭、造假等违反道德、学术规范和其他侵权行为。对本论文</w:t>
      </w:r>
      <w:r>
        <w:rPr>
          <w:rFonts w:hint="eastAsia" w:cs="Times New Roman" w:asciiTheme="minorEastAsia" w:hAnsiTheme="minorEastAsia"/>
          <w:sz w:val="28"/>
          <w:szCs w:val="28"/>
          <w:lang w:eastAsia="zh-CN"/>
        </w:rPr>
        <w:t>（设计）</w:t>
      </w:r>
      <w:r>
        <w:rPr>
          <w:rFonts w:hint="eastAsia" w:cs="Times New Roman" w:asciiTheme="minorEastAsia" w:hAnsiTheme="minorEastAsia"/>
          <w:sz w:val="28"/>
          <w:szCs w:val="28"/>
        </w:rPr>
        <w:t>的研究做出重要贡献的个人和集体，均已在文中以明确方式标明。因本毕业论文</w:t>
      </w:r>
      <w:r>
        <w:rPr>
          <w:rFonts w:hint="eastAsia" w:cs="Times New Roman" w:asciiTheme="minorEastAsia" w:hAnsiTheme="minorEastAsia"/>
          <w:sz w:val="28"/>
          <w:szCs w:val="28"/>
          <w:lang w:eastAsia="zh-CN"/>
        </w:rPr>
        <w:t>（设计）</w:t>
      </w:r>
      <w:r>
        <w:rPr>
          <w:rFonts w:hint="eastAsia" w:cs="Times New Roman" w:asciiTheme="minorEastAsia" w:hAnsiTheme="minorEastAsia"/>
          <w:sz w:val="28"/>
          <w:szCs w:val="28"/>
        </w:rPr>
        <w:t>引起的法律结果完全由本人承担。</w:t>
      </w:r>
    </w:p>
    <w:p w14:paraId="14DAE2B3">
      <w:pPr>
        <w:pBdr>
          <w:top w:val="none" w:color="auto" w:sz="0" w:space="0"/>
          <w:left w:val="none" w:color="auto" w:sz="0" w:space="0"/>
          <w:bottom w:val="none" w:color="auto" w:sz="0" w:space="0"/>
          <w:right w:val="none" w:color="auto" w:sz="0" w:space="0"/>
          <w:between w:val="none" w:color="auto" w:sz="0" w:space="0"/>
        </w:pBdr>
        <w:ind w:firstLine="560" w:firstLineChars="200"/>
        <w:rPr>
          <w:rFonts w:cs="Times New Roman" w:asciiTheme="minorEastAsia" w:hAnsiTheme="minorEastAsia"/>
          <w:sz w:val="28"/>
          <w:szCs w:val="28"/>
        </w:rPr>
      </w:pPr>
      <w:r>
        <w:rPr>
          <w:rFonts w:hint="eastAsia" w:cs="Times New Roman" w:asciiTheme="minorEastAsia" w:hAnsiTheme="minorEastAsia"/>
          <w:sz w:val="28"/>
          <w:szCs w:val="28"/>
        </w:rPr>
        <w:t>毕业论文</w:t>
      </w:r>
      <w:r>
        <w:rPr>
          <w:rFonts w:hint="eastAsia" w:cs="Times New Roman" w:asciiTheme="minorEastAsia" w:hAnsiTheme="minorEastAsia"/>
          <w:sz w:val="28"/>
          <w:szCs w:val="28"/>
          <w:lang w:eastAsia="zh-CN"/>
        </w:rPr>
        <w:t>（设计）</w:t>
      </w:r>
      <w:r>
        <w:rPr>
          <w:rFonts w:hint="eastAsia" w:cs="Times New Roman" w:asciiTheme="minorEastAsia" w:hAnsiTheme="minorEastAsia"/>
          <w:sz w:val="28"/>
          <w:szCs w:val="28"/>
        </w:rPr>
        <w:t>成果归陇东学院所有。</w:t>
      </w:r>
    </w:p>
    <w:p w14:paraId="4B071BF1">
      <w:pPr>
        <w:pBdr>
          <w:top w:val="none" w:color="auto" w:sz="0" w:space="0"/>
          <w:left w:val="none" w:color="auto" w:sz="0" w:space="0"/>
          <w:bottom w:val="none" w:color="auto" w:sz="0" w:space="0"/>
          <w:right w:val="none" w:color="auto" w:sz="0" w:space="0"/>
          <w:between w:val="none" w:color="auto" w:sz="0" w:space="0"/>
        </w:pBdr>
        <w:ind w:firstLine="560" w:firstLineChars="200"/>
        <w:rPr>
          <w:rFonts w:ascii="Times New Roman" w:hAnsi="Times New Roman" w:eastAsia="楷体_GB2312" w:cs="Times New Roman"/>
          <w:sz w:val="30"/>
          <w:szCs w:val="30"/>
        </w:rPr>
      </w:pPr>
      <w:r>
        <w:rPr>
          <w:rFonts w:hint="eastAsia" w:cs="Times New Roman" w:asciiTheme="minorEastAsia" w:hAnsiTheme="minorEastAsia"/>
          <w:sz w:val="28"/>
          <w:szCs w:val="28"/>
        </w:rPr>
        <w:t>特此声明。</w:t>
      </w:r>
    </w:p>
    <w:p w14:paraId="1FB045A3">
      <w:pPr>
        <w:pBdr>
          <w:top w:val="none" w:color="auto" w:sz="0" w:space="0"/>
          <w:left w:val="none" w:color="auto" w:sz="0" w:space="0"/>
          <w:bottom w:val="none" w:color="auto" w:sz="0" w:space="0"/>
          <w:right w:val="none" w:color="auto" w:sz="0" w:space="0"/>
          <w:between w:val="none" w:color="auto" w:sz="0" w:space="0"/>
        </w:pBdr>
        <w:ind w:firstLine="600" w:firstLineChars="200"/>
        <w:rPr>
          <w:rFonts w:ascii="Times New Roman" w:hAnsi="Times New Roman" w:eastAsia="仿宋_GB2312" w:cs="Times New Roman"/>
          <w:sz w:val="30"/>
          <w:szCs w:val="30"/>
        </w:rPr>
      </w:pPr>
    </w:p>
    <w:p w14:paraId="7F8977CC">
      <w:pPr>
        <w:pBdr>
          <w:top w:val="none" w:color="auto" w:sz="0" w:space="0"/>
          <w:left w:val="none" w:color="auto" w:sz="0" w:space="0"/>
          <w:bottom w:val="none" w:color="auto" w:sz="0" w:space="0"/>
          <w:right w:val="none" w:color="auto" w:sz="0" w:space="0"/>
          <w:between w:val="none" w:color="auto" w:sz="0" w:space="0"/>
        </w:pBdr>
        <w:ind w:firstLine="600" w:firstLineChars="200"/>
        <w:rPr>
          <w:rFonts w:ascii="Times New Roman" w:hAnsi="Times New Roman" w:eastAsia="仿宋_GB2312" w:cs="Times New Roman"/>
          <w:sz w:val="30"/>
          <w:szCs w:val="30"/>
        </w:rPr>
      </w:pPr>
    </w:p>
    <w:p w14:paraId="66CEB7DB">
      <w:pPr>
        <w:pBdr>
          <w:top w:val="none" w:color="auto" w:sz="0" w:space="0"/>
          <w:left w:val="none" w:color="auto" w:sz="0" w:space="0"/>
          <w:bottom w:val="none" w:color="auto" w:sz="0" w:space="0"/>
          <w:right w:val="none" w:color="auto" w:sz="0" w:space="0"/>
          <w:between w:val="none" w:color="auto" w:sz="0" w:space="0"/>
        </w:pBdr>
        <w:ind w:firstLine="600" w:firstLineChars="200"/>
        <w:rPr>
          <w:rFonts w:ascii="Times New Roman" w:hAnsi="Times New Roman" w:eastAsia="仿宋_GB2312" w:cs="Times New Roman"/>
          <w:sz w:val="30"/>
          <w:szCs w:val="30"/>
        </w:rPr>
      </w:pPr>
    </w:p>
    <w:p w14:paraId="76276E0D">
      <w:pPr>
        <w:pBdr>
          <w:top w:val="none" w:color="auto" w:sz="0" w:space="0"/>
          <w:left w:val="none" w:color="auto" w:sz="0" w:space="0"/>
          <w:bottom w:val="none" w:color="auto" w:sz="0" w:space="0"/>
          <w:right w:val="none" w:color="auto" w:sz="0" w:space="0"/>
          <w:between w:val="none" w:color="auto" w:sz="0" w:space="0"/>
        </w:pBdr>
        <w:ind w:firstLine="600" w:firstLineChars="200"/>
        <w:rPr>
          <w:rFonts w:ascii="Times New Roman" w:hAnsi="Times New Roman" w:eastAsia="仿宋_GB2312" w:cs="Times New Roman"/>
          <w:sz w:val="30"/>
          <w:szCs w:val="30"/>
        </w:rPr>
      </w:pPr>
    </w:p>
    <w:p w14:paraId="52C761DB">
      <w:pPr>
        <w:pBdr>
          <w:top w:val="none" w:color="auto" w:sz="0" w:space="0"/>
          <w:left w:val="none" w:color="auto" w:sz="0" w:space="0"/>
          <w:bottom w:val="none" w:color="auto" w:sz="0" w:space="0"/>
          <w:right w:val="none" w:color="auto" w:sz="0" w:space="0"/>
          <w:between w:val="none" w:color="auto" w:sz="0" w:space="0"/>
        </w:pBdr>
        <w:ind w:firstLine="600" w:firstLineChars="200"/>
        <w:rPr>
          <w:rFonts w:ascii="Times New Roman" w:hAnsi="Times New Roman" w:eastAsia="仿宋_GB2312" w:cs="Times New Roman"/>
          <w:sz w:val="30"/>
          <w:szCs w:val="30"/>
        </w:rPr>
      </w:pPr>
    </w:p>
    <w:tbl>
      <w:tblPr>
        <w:tblStyle w:val="17"/>
        <w:tblW w:w="4917" w:type="dxa"/>
        <w:jc w:val="center"/>
        <w:shd w:val="clear" w:color="auto" w:fill="FFFFFF" w:themeFill="background1"/>
        <w:tblLayout w:type="fixed"/>
        <w:tblCellMar>
          <w:top w:w="0" w:type="dxa"/>
          <w:left w:w="108" w:type="dxa"/>
          <w:bottom w:w="0" w:type="dxa"/>
          <w:right w:w="108" w:type="dxa"/>
        </w:tblCellMar>
      </w:tblPr>
      <w:tblGrid>
        <w:gridCol w:w="1575"/>
        <w:gridCol w:w="3342"/>
      </w:tblGrid>
      <w:tr w14:paraId="37B7F5DB">
        <w:tblPrEx>
          <w:shd w:val="clear" w:color="auto" w:fill="FFFFFF" w:themeFill="background1"/>
          <w:tblCellMar>
            <w:top w:w="0" w:type="dxa"/>
            <w:left w:w="108" w:type="dxa"/>
            <w:bottom w:w="0" w:type="dxa"/>
            <w:right w:w="108" w:type="dxa"/>
          </w:tblCellMar>
        </w:tblPrEx>
        <w:trPr>
          <w:trHeight w:val="740" w:hRule="atLeast"/>
          <w:jc w:val="center"/>
        </w:trPr>
        <w:tc>
          <w:tcPr>
            <w:tcW w:w="1575" w:type="dxa"/>
            <w:shd w:val="clear" w:color="auto" w:fill="FFFFFF" w:themeFill="background1"/>
            <w:vAlign w:val="bottom"/>
          </w:tcPr>
          <w:p w14:paraId="51556538">
            <w:pPr>
              <w:pBdr>
                <w:top w:val="none" w:color="auto" w:sz="0" w:space="0"/>
                <w:left w:val="none" w:color="auto" w:sz="0" w:space="0"/>
                <w:bottom w:val="none" w:color="auto" w:sz="0" w:space="0"/>
                <w:right w:val="none" w:color="auto" w:sz="0" w:space="0"/>
                <w:between w:val="none" w:color="auto" w:sz="0" w:space="0"/>
              </w:pBdr>
              <w:jc w:val="center"/>
              <w:rPr>
                <w:rFonts w:hint="eastAsia" w:cs="Times New Roman" w:asciiTheme="minorEastAsia" w:hAnsiTheme="minorEastAsia" w:eastAsiaTheme="minorEastAsia"/>
                <w:b/>
                <w:bCs/>
                <w:sz w:val="28"/>
                <w:szCs w:val="28"/>
                <w:lang w:eastAsia="zh-CN"/>
              </w:rPr>
            </w:pPr>
            <w:r>
              <w:rPr>
                <w:rFonts w:hint="eastAsia" w:cs="Times New Roman" w:asciiTheme="minorEastAsia" w:hAnsiTheme="minorEastAsia"/>
                <w:b/>
                <w:bCs/>
                <w:sz w:val="28"/>
                <w:szCs w:val="28"/>
              </w:rPr>
              <w:t>作者专业</w:t>
            </w:r>
            <w:r>
              <w:rPr>
                <w:rFonts w:hint="eastAsia" w:cs="Times New Roman" w:asciiTheme="minorEastAsia" w:hAnsiTheme="minorEastAsia"/>
                <w:b/>
                <w:bCs/>
                <w:sz w:val="28"/>
                <w:szCs w:val="28"/>
                <w:lang w:eastAsia="zh-CN"/>
              </w:rPr>
              <w:t>：</w:t>
            </w:r>
          </w:p>
        </w:tc>
        <w:tc>
          <w:tcPr>
            <w:tcW w:w="3342" w:type="dxa"/>
            <w:shd w:val="clear" w:color="auto" w:fill="FFFFFF" w:themeFill="background1"/>
            <w:vAlign w:val="bottom"/>
          </w:tcPr>
          <w:p w14:paraId="15CDC928">
            <w:pPr>
              <w:pBdr>
                <w:top w:val="none" w:color="auto" w:sz="0" w:space="0"/>
                <w:left w:val="none" w:color="auto" w:sz="0" w:space="0"/>
                <w:bottom w:val="none" w:color="auto" w:sz="0" w:space="0"/>
                <w:right w:val="none" w:color="auto" w:sz="0" w:space="0"/>
                <w:between w:val="none" w:color="auto" w:sz="0" w:space="0"/>
              </w:pBdr>
              <w:rPr>
                <w:rFonts w:hint="default" w:cs="Times New Roman" w:asciiTheme="minorEastAsia" w:hAnsiTheme="minorEastAsia" w:eastAsiaTheme="minorEastAsia"/>
                <w:b/>
                <w:sz w:val="28"/>
                <w:szCs w:val="28"/>
                <w:lang w:val="en-US" w:eastAsia="zh-CN"/>
              </w:rPr>
            </w:pPr>
            <w:r>
              <w:rPr>
                <w:rFonts w:hint="eastAsia" w:cs="Times New Roman" w:asciiTheme="minorEastAsia" w:hAnsiTheme="minorEastAsia"/>
                <w:b/>
                <w:sz w:val="28"/>
                <w:szCs w:val="28"/>
                <w:lang w:val="en-US" w:eastAsia="zh-CN"/>
              </w:rPr>
              <w:t>计算机科学与技术</w:t>
            </w:r>
          </w:p>
        </w:tc>
      </w:tr>
      <w:tr w14:paraId="12588B0B">
        <w:tblPrEx>
          <w:shd w:val="clear" w:color="auto" w:fill="FFFFFF" w:themeFill="background1"/>
          <w:tblCellMar>
            <w:top w:w="0" w:type="dxa"/>
            <w:left w:w="108" w:type="dxa"/>
            <w:bottom w:w="0" w:type="dxa"/>
            <w:right w:w="108" w:type="dxa"/>
          </w:tblCellMar>
        </w:tblPrEx>
        <w:trPr>
          <w:trHeight w:val="740" w:hRule="atLeast"/>
          <w:jc w:val="center"/>
        </w:trPr>
        <w:tc>
          <w:tcPr>
            <w:tcW w:w="1575" w:type="dxa"/>
            <w:shd w:val="clear" w:color="auto" w:fill="FFFFFF" w:themeFill="background1"/>
            <w:vAlign w:val="bottom"/>
          </w:tcPr>
          <w:p w14:paraId="3BB5808D">
            <w:pPr>
              <w:pBdr>
                <w:top w:val="none" w:color="auto" w:sz="0" w:space="0"/>
                <w:left w:val="none" w:color="auto" w:sz="0" w:space="0"/>
                <w:bottom w:val="none" w:color="auto" w:sz="0" w:space="0"/>
                <w:right w:val="none" w:color="auto" w:sz="0" w:space="0"/>
                <w:between w:val="none" w:color="auto" w:sz="0" w:space="0"/>
              </w:pBdr>
              <w:jc w:val="center"/>
              <w:rPr>
                <w:rFonts w:hint="eastAsia" w:cs="Times New Roman" w:asciiTheme="minorEastAsia" w:hAnsiTheme="minorEastAsia" w:eastAsiaTheme="minorEastAsia"/>
                <w:b/>
                <w:bCs/>
                <w:sz w:val="28"/>
                <w:szCs w:val="28"/>
                <w:lang w:eastAsia="zh-CN"/>
              </w:rPr>
            </w:pPr>
            <w:r>
              <w:rPr>
                <w:rFonts w:hint="eastAsia" w:cs="Times New Roman" w:asciiTheme="minorEastAsia" w:hAnsiTheme="minorEastAsia"/>
                <w:b/>
                <w:bCs/>
                <w:sz w:val="28"/>
                <w:szCs w:val="28"/>
              </w:rPr>
              <w:t>作者学号</w:t>
            </w:r>
            <w:r>
              <w:rPr>
                <w:rFonts w:hint="eastAsia" w:cs="Times New Roman" w:asciiTheme="minorEastAsia" w:hAnsiTheme="minorEastAsia"/>
                <w:b/>
                <w:bCs/>
                <w:sz w:val="28"/>
                <w:szCs w:val="28"/>
                <w:lang w:eastAsia="zh-CN"/>
              </w:rPr>
              <w:t>：</w:t>
            </w:r>
          </w:p>
        </w:tc>
        <w:tc>
          <w:tcPr>
            <w:tcW w:w="3342" w:type="dxa"/>
            <w:shd w:val="clear" w:color="auto" w:fill="FFFFFF" w:themeFill="background1"/>
            <w:vAlign w:val="bottom"/>
          </w:tcPr>
          <w:p w14:paraId="456D542C">
            <w:pPr>
              <w:pBdr>
                <w:top w:val="none" w:color="auto" w:sz="0" w:space="0"/>
                <w:left w:val="none" w:color="auto" w:sz="0" w:space="0"/>
                <w:bottom w:val="none" w:color="auto" w:sz="0" w:space="0"/>
                <w:right w:val="none" w:color="auto" w:sz="0" w:space="0"/>
                <w:between w:val="none" w:color="auto" w:sz="0" w:space="0"/>
              </w:pBdr>
              <w:rPr>
                <w:rFonts w:hint="default" w:cs="Times New Roman" w:asciiTheme="minorEastAsia" w:hAnsiTheme="minorEastAsia" w:eastAsiaTheme="minorEastAsia"/>
                <w:b/>
                <w:sz w:val="28"/>
                <w:szCs w:val="28"/>
                <w:lang w:val="en-US" w:eastAsia="zh-CN"/>
              </w:rPr>
            </w:pPr>
            <w:r>
              <w:rPr>
                <w:rFonts w:hint="eastAsia" w:cs="Times New Roman" w:asciiTheme="minorEastAsia" w:hAnsiTheme="minorEastAsia"/>
                <w:b/>
                <w:sz w:val="28"/>
                <w:szCs w:val="28"/>
                <w:lang w:val="en-US" w:eastAsia="zh-CN"/>
              </w:rPr>
              <w:t>2022051209</w:t>
            </w:r>
          </w:p>
        </w:tc>
      </w:tr>
      <w:tr w14:paraId="65377FA7">
        <w:tblPrEx>
          <w:shd w:val="clear" w:color="auto" w:fill="FFFFFF" w:themeFill="background1"/>
          <w:tblCellMar>
            <w:top w:w="0" w:type="dxa"/>
            <w:left w:w="108" w:type="dxa"/>
            <w:bottom w:w="0" w:type="dxa"/>
            <w:right w:w="108" w:type="dxa"/>
          </w:tblCellMar>
        </w:tblPrEx>
        <w:trPr>
          <w:trHeight w:val="740" w:hRule="atLeast"/>
          <w:jc w:val="center"/>
        </w:trPr>
        <w:tc>
          <w:tcPr>
            <w:tcW w:w="1575" w:type="dxa"/>
            <w:shd w:val="clear" w:color="auto" w:fill="FFFFFF" w:themeFill="background1"/>
            <w:vAlign w:val="bottom"/>
          </w:tcPr>
          <w:p w14:paraId="6E85A779">
            <w:pPr>
              <w:pBdr>
                <w:top w:val="none" w:color="auto" w:sz="0" w:space="0"/>
                <w:left w:val="none" w:color="auto" w:sz="0" w:space="0"/>
                <w:bottom w:val="none" w:color="auto" w:sz="0" w:space="0"/>
                <w:right w:val="none" w:color="auto" w:sz="0" w:space="0"/>
                <w:between w:val="none" w:color="auto" w:sz="0" w:space="0"/>
              </w:pBdr>
              <w:jc w:val="center"/>
              <w:rPr>
                <w:rFonts w:hint="eastAsia" w:cs="Times New Roman" w:asciiTheme="minorEastAsia" w:hAnsiTheme="minorEastAsia" w:eastAsiaTheme="minorEastAsia"/>
                <w:b/>
                <w:bCs/>
                <w:sz w:val="28"/>
                <w:szCs w:val="28"/>
                <w:lang w:eastAsia="zh-CN"/>
              </w:rPr>
            </w:pPr>
            <w:r>
              <w:rPr>
                <w:rFonts w:hint="eastAsia" w:cs="Times New Roman" w:asciiTheme="minorEastAsia" w:hAnsiTheme="minorEastAsia"/>
                <w:b/>
                <w:bCs/>
                <w:sz w:val="28"/>
                <w:szCs w:val="28"/>
              </w:rPr>
              <w:t>作者签名</w:t>
            </w:r>
            <w:r>
              <w:rPr>
                <w:rFonts w:hint="eastAsia" w:cs="Times New Roman" w:asciiTheme="minorEastAsia" w:hAnsiTheme="minorEastAsia"/>
                <w:b/>
                <w:bCs/>
                <w:sz w:val="28"/>
                <w:szCs w:val="28"/>
                <w:lang w:eastAsia="zh-CN"/>
              </w:rPr>
              <w:t>：</w:t>
            </w:r>
          </w:p>
        </w:tc>
        <w:tc>
          <w:tcPr>
            <w:tcW w:w="3342" w:type="dxa"/>
            <w:shd w:val="clear" w:color="auto" w:fill="FFFFFF" w:themeFill="background1"/>
            <w:vAlign w:val="bottom"/>
          </w:tcPr>
          <w:p w14:paraId="569028EE">
            <w:pPr>
              <w:pBdr>
                <w:top w:val="none" w:color="auto" w:sz="0" w:space="0"/>
                <w:left w:val="none" w:color="auto" w:sz="0" w:space="0"/>
                <w:bottom w:val="none" w:color="auto" w:sz="0" w:space="0"/>
                <w:right w:val="none" w:color="auto" w:sz="0" w:space="0"/>
                <w:between w:val="none" w:color="auto" w:sz="0" w:space="0"/>
              </w:pBdr>
              <w:rPr>
                <w:rFonts w:cs="Times New Roman" w:asciiTheme="minorEastAsia" w:hAnsiTheme="minorEastAsia"/>
                <w:b/>
                <w:sz w:val="28"/>
                <w:szCs w:val="28"/>
              </w:rPr>
            </w:pPr>
            <w:r>
              <w:rPr>
                <w:rFonts w:cs="Times New Roman" w:asciiTheme="minorEastAsia" w:hAnsiTheme="minorEastAsia"/>
                <w:b/>
                <w:sz w:val="28"/>
                <w:szCs w:val="28"/>
              </w:rPr>
              <w:t xml:space="preserve">                     </w:t>
            </w:r>
          </w:p>
        </w:tc>
      </w:tr>
      <w:tr w14:paraId="73227BD9">
        <w:tblPrEx>
          <w:shd w:val="clear" w:color="auto" w:fill="FFFFFF" w:themeFill="background1"/>
          <w:tblCellMar>
            <w:top w:w="0" w:type="dxa"/>
            <w:left w:w="108" w:type="dxa"/>
            <w:bottom w:w="0" w:type="dxa"/>
            <w:right w:w="108" w:type="dxa"/>
          </w:tblCellMar>
        </w:tblPrEx>
        <w:trPr>
          <w:trHeight w:val="740" w:hRule="atLeast"/>
          <w:jc w:val="center"/>
        </w:trPr>
        <w:tc>
          <w:tcPr>
            <w:tcW w:w="4917" w:type="dxa"/>
            <w:gridSpan w:val="2"/>
            <w:shd w:val="clear" w:color="auto" w:fill="FFFFFF" w:themeFill="background1"/>
            <w:vAlign w:val="bottom"/>
          </w:tcPr>
          <w:p w14:paraId="5E0D06F3">
            <w:pPr>
              <w:pBdr>
                <w:top w:val="none" w:color="auto" w:sz="0" w:space="0"/>
                <w:left w:val="none" w:color="auto" w:sz="0" w:space="0"/>
                <w:bottom w:val="none" w:color="auto" w:sz="0" w:space="0"/>
                <w:right w:val="none" w:color="auto" w:sz="0" w:space="0"/>
                <w:between w:val="none" w:color="auto" w:sz="0" w:space="0"/>
              </w:pBdr>
              <w:jc w:val="right"/>
              <w:rPr>
                <w:rFonts w:cs="Times New Roman" w:asciiTheme="minorEastAsia" w:hAnsiTheme="minorEastAsia"/>
                <w:b/>
                <w:sz w:val="28"/>
                <w:szCs w:val="28"/>
              </w:rPr>
            </w:pPr>
          </w:p>
          <w:p w14:paraId="35C41E26">
            <w:pPr>
              <w:pBdr>
                <w:top w:val="none" w:color="auto" w:sz="0" w:space="0"/>
                <w:left w:val="none" w:color="auto" w:sz="0" w:space="0"/>
                <w:bottom w:val="none" w:color="auto" w:sz="0" w:space="0"/>
                <w:right w:val="none" w:color="auto" w:sz="0" w:space="0"/>
                <w:between w:val="none" w:color="auto" w:sz="0" w:space="0"/>
              </w:pBdr>
              <w:jc w:val="right"/>
              <w:rPr>
                <w:rFonts w:cs="Times New Roman" w:asciiTheme="minorEastAsia" w:hAnsiTheme="minorEastAsia"/>
                <w:b/>
                <w:sz w:val="28"/>
                <w:szCs w:val="28"/>
              </w:rPr>
            </w:pPr>
          </w:p>
          <w:p w14:paraId="6EFCFCAB">
            <w:pPr>
              <w:pBdr>
                <w:top w:val="none" w:color="auto" w:sz="0" w:space="0"/>
                <w:left w:val="none" w:color="auto" w:sz="0" w:space="0"/>
                <w:bottom w:val="none" w:color="auto" w:sz="0" w:space="0"/>
                <w:right w:val="none" w:color="auto" w:sz="0" w:space="0"/>
                <w:between w:val="none" w:color="auto" w:sz="0" w:space="0"/>
              </w:pBdr>
              <w:jc w:val="center"/>
              <w:rPr>
                <w:rFonts w:cs="Times New Roman" w:asciiTheme="minorEastAsia" w:hAnsiTheme="minorEastAsia"/>
                <w:b/>
                <w:sz w:val="28"/>
                <w:szCs w:val="28"/>
              </w:rPr>
            </w:pPr>
            <w:r>
              <w:rPr>
                <w:rFonts w:hint="eastAsia" w:cs="Times New Roman" w:asciiTheme="minorEastAsia" w:hAnsiTheme="minorEastAsia"/>
                <w:b/>
                <w:sz w:val="28"/>
                <w:szCs w:val="28"/>
              </w:rPr>
              <w:t xml:space="preserve">  </w:t>
            </w:r>
            <w:r>
              <w:rPr>
                <w:rFonts w:cs="Times New Roman" w:asciiTheme="minorEastAsia" w:hAnsiTheme="minorEastAsia"/>
                <w:b/>
                <w:sz w:val="28"/>
                <w:szCs w:val="28"/>
              </w:rPr>
              <w:t xml:space="preserve">  </w:t>
            </w:r>
            <w:r>
              <w:rPr>
                <w:rFonts w:hint="eastAsia" w:cs="Times New Roman" w:asciiTheme="minorEastAsia" w:hAnsiTheme="minorEastAsia"/>
                <w:b/>
                <w:sz w:val="28"/>
                <w:szCs w:val="28"/>
              </w:rPr>
              <w:t>年</w:t>
            </w:r>
            <w:r>
              <w:rPr>
                <w:rFonts w:cs="Times New Roman" w:asciiTheme="minorEastAsia" w:hAnsiTheme="minorEastAsia"/>
                <w:b/>
                <w:sz w:val="28"/>
                <w:szCs w:val="28"/>
              </w:rPr>
              <w:t xml:space="preserve">  </w:t>
            </w:r>
            <w:r>
              <w:rPr>
                <w:rFonts w:hint="eastAsia" w:cs="Times New Roman" w:asciiTheme="minorEastAsia" w:hAnsiTheme="minorEastAsia"/>
                <w:b/>
                <w:sz w:val="28"/>
                <w:szCs w:val="28"/>
              </w:rPr>
              <w:t>月</w:t>
            </w:r>
            <w:r>
              <w:rPr>
                <w:rFonts w:cs="Times New Roman" w:asciiTheme="minorEastAsia" w:hAnsiTheme="minorEastAsia"/>
                <w:b/>
                <w:sz w:val="28"/>
                <w:szCs w:val="28"/>
              </w:rPr>
              <w:t xml:space="preserve">  </w:t>
            </w:r>
            <w:r>
              <w:rPr>
                <w:rFonts w:hint="eastAsia" w:cs="Times New Roman" w:asciiTheme="minorEastAsia" w:hAnsiTheme="minorEastAsia"/>
                <w:b/>
                <w:sz w:val="28"/>
                <w:szCs w:val="28"/>
              </w:rPr>
              <w:t>日（手填时间）</w:t>
            </w:r>
          </w:p>
        </w:tc>
      </w:tr>
    </w:tbl>
    <w:p w14:paraId="3F1B1FC7">
      <w:pPr>
        <w:pBdr>
          <w:top w:val="none" w:color="auto" w:sz="0" w:space="0"/>
          <w:left w:val="none" w:color="auto" w:sz="0" w:space="0"/>
          <w:bottom w:val="none" w:color="auto" w:sz="0" w:space="0"/>
          <w:right w:val="none" w:color="auto" w:sz="0" w:space="0"/>
          <w:between w:val="none" w:color="auto" w:sz="0" w:space="0"/>
        </w:pBdr>
        <w:spacing w:before="100" w:beforeAutospacing="1" w:after="100" w:afterAutospacing="1"/>
        <w:rPr>
          <w:rFonts w:ascii="Times New Roman" w:hAnsi="Times New Roman" w:eastAsia="黑体" w:cs="Times New Roman"/>
          <w:sz w:val="44"/>
          <w:szCs w:val="44"/>
        </w:rPr>
        <w:sectPr>
          <w:footnotePr>
            <w:numFmt w:val="decimalEnclosedCircleChinese"/>
            <w:numRestart w:val="eachPage"/>
          </w:footnotePr>
          <w:pgSz w:w="11906" w:h="16838"/>
          <w:pgMar w:top="1701" w:right="1418" w:bottom="1418" w:left="1701" w:header="1361" w:footer="1361" w:gutter="0"/>
          <w:pgBorders>
            <w:top w:val="none" w:sz="0" w:space="0"/>
            <w:left w:val="none" w:sz="0" w:space="0"/>
            <w:bottom w:val="none" w:sz="0" w:space="0"/>
            <w:right w:val="none" w:sz="0" w:space="0"/>
          </w:pgBorders>
          <w:cols w:space="720" w:num="1"/>
          <w:docGrid w:linePitch="326" w:charSpace="0"/>
        </w:sectPr>
      </w:pPr>
    </w:p>
    <w:p w14:paraId="7CD616D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313" w:beforeLines="100" w:after="313" w:afterLines="100" w:line="240" w:lineRule="auto"/>
        <w:jc w:val="center"/>
        <w:textAlignment w:val="auto"/>
        <w:outlineLvl w:val="0"/>
        <w:rPr>
          <w:rFonts w:hint="eastAsia" w:ascii="Times New Roman" w:hAnsi="Times New Roman" w:eastAsia="黑体" w:cs="Times New Roman"/>
          <w:sz w:val="32"/>
          <w:szCs w:val="32"/>
        </w:rPr>
      </w:pPr>
      <w:r>
        <w:rPr>
          <w:rFonts w:hint="default" w:ascii="Times New Roman" w:hAnsi="Times New Roman" w:eastAsia="黑体" w:cs="Times New Roman"/>
          <w:sz w:val="32"/>
          <w:szCs w:val="32"/>
        </w:rPr>
        <w:t xml:space="preserve">AI </w:t>
      </w:r>
      <w:r>
        <w:rPr>
          <w:rFonts w:hint="eastAsia" w:ascii="Times New Roman" w:hAnsi="Times New Roman" w:eastAsia="黑体" w:cs="Times New Roman"/>
          <w:sz w:val="32"/>
          <w:szCs w:val="32"/>
        </w:rPr>
        <w:t>智能运动动作矫正系统的设计与实现</w:t>
      </w:r>
    </w:p>
    <w:p w14:paraId="5FD439F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157" w:afterLines="50" w:line="240" w:lineRule="auto"/>
        <w:ind w:right="0" w:rightChars="0"/>
        <w:jc w:val="center"/>
        <w:textAlignment w:val="auto"/>
        <w:rPr>
          <w:rFonts w:hint="default" w:ascii="楷体" w:hAnsi="楷体" w:eastAsia="楷体" w:cs="楷体"/>
          <w:b w:val="0"/>
          <w:bCs/>
          <w:sz w:val="28"/>
          <w:szCs w:val="28"/>
          <w:lang w:val="en-US" w:eastAsia="zh-CN"/>
        </w:rPr>
      </w:pPr>
      <w:r>
        <w:rPr>
          <w:rFonts w:hint="eastAsia" w:ascii="楷体" w:hAnsi="楷体" w:eastAsia="楷体" w:cs="楷体"/>
          <w:b w:val="0"/>
          <w:bCs/>
          <w:sz w:val="28"/>
          <w:szCs w:val="28"/>
          <w:lang w:val="en-US" w:eastAsia="zh-CN"/>
        </w:rPr>
        <w:t>胡晨博</w:t>
      </w:r>
    </w:p>
    <w:p w14:paraId="4B341BF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157" w:afterLines="50" w:line="240" w:lineRule="auto"/>
        <w:ind w:right="0" w:rightChars="0"/>
        <w:jc w:val="center"/>
        <w:textAlignment w:val="auto"/>
        <w:rPr>
          <w:rFonts w:hint="eastAsia" w:ascii="Times New Roman" w:hAnsi="Times New Roman" w:eastAsia="黑体" w:cs="Times New Roman"/>
          <w:bCs/>
          <w:color w:val="000000"/>
          <w:sz w:val="24"/>
        </w:rPr>
      </w:pPr>
      <w:r>
        <w:rPr>
          <w:rFonts w:hint="eastAsia" w:ascii="楷体" w:hAnsi="楷体" w:eastAsia="楷体" w:cs="楷体"/>
          <w:b w:val="0"/>
          <w:bCs/>
          <w:sz w:val="28"/>
          <w:szCs w:val="28"/>
        </w:rPr>
        <w:t>（陇东学院</w:t>
      </w:r>
      <w:r>
        <w:rPr>
          <w:rFonts w:hint="eastAsia" w:ascii="楷体" w:hAnsi="楷体" w:eastAsia="楷体" w:cs="楷体"/>
          <w:b w:val="0"/>
          <w:bCs/>
          <w:sz w:val="28"/>
          <w:szCs w:val="28"/>
          <w:lang w:val="en-US" w:eastAsia="zh-CN"/>
        </w:rPr>
        <w:t xml:space="preserve">  数学与信息工程</w:t>
      </w:r>
      <w:r>
        <w:rPr>
          <w:rFonts w:hint="eastAsia" w:ascii="楷体" w:hAnsi="楷体" w:eastAsia="楷体" w:cs="楷体"/>
          <w:b w:val="0"/>
          <w:bCs/>
          <w:sz w:val="28"/>
          <w:szCs w:val="28"/>
        </w:rPr>
        <w:t>学院）</w:t>
      </w:r>
    </w:p>
    <w:p w14:paraId="1EEA98D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ind w:right="0" w:rightChars="0"/>
        <w:textAlignment w:val="auto"/>
        <w:outlineLvl w:val="9"/>
        <w:rPr>
          <w:rFonts w:hint="eastAsia" w:ascii="Times New Roman" w:hAnsi="Times New Roman" w:eastAsiaTheme="minorEastAsia" w:cstheme="minorBidi"/>
          <w:kern w:val="2"/>
          <w:sz w:val="22"/>
          <w:szCs w:val="24"/>
          <w:lang w:val="en-US" w:eastAsia="zh-CN" w:bidi="ar-SA"/>
          <w14:ligatures w14:val="standardContextual"/>
        </w:rPr>
      </w:pPr>
      <w:r>
        <w:rPr>
          <w:rFonts w:eastAsiaTheme="majorEastAsia"/>
          <w:b/>
          <w:sz w:val="24"/>
        </w:rPr>
        <w:t>摘</w:t>
      </w:r>
      <w:r>
        <w:rPr>
          <w:rFonts w:hint="eastAsia" w:eastAsiaTheme="majorEastAsia"/>
          <w:b/>
          <w:sz w:val="24"/>
          <w:lang w:val="en-US" w:eastAsia="zh-CN"/>
        </w:rPr>
        <w:t xml:space="preserve">  </w:t>
      </w:r>
      <w:r>
        <w:rPr>
          <w:rFonts w:eastAsiaTheme="majorEastAsia"/>
          <w:b/>
          <w:sz w:val="24"/>
        </w:rPr>
        <w:t>要</w:t>
      </w:r>
      <w:r>
        <w:rPr>
          <w:rFonts w:eastAsiaTheme="majorEastAsia"/>
          <w:sz w:val="24"/>
        </w:rPr>
        <w:t>：</w:t>
      </w:r>
      <w:r>
        <w:rPr>
          <w:rFonts w:hint="eastAsia" w:ascii="Times New Roman" w:hAnsi="Times New Roman" w:eastAsiaTheme="minorEastAsia" w:cstheme="minorBidi"/>
          <w:kern w:val="2"/>
          <w:sz w:val="22"/>
          <w:szCs w:val="24"/>
          <w:lang w:val="en-US" w:eastAsia="zh-CN" w:bidi="ar-SA"/>
          <w14:ligatures w14:val="standardContextual"/>
        </w:rPr>
        <w:t>随着全民健身事业和人工智能技术的发展，传统健身指导模式存在的专业教练资源稀缺、指导成本较高、场地限制等问题逐渐凸显。为了解决健身资源局限问题，本文基于云端协同和姿态识别算法，对运动动作矫正系统进行了研究与实现。首先，分析了智能健身指导的发展现状及存在的问题；其次，设计并实现了基于微信小程序和Python Flask的运动动作矫正系统；然后，对系统的关键功能进行了实现与优化，包括MediaPipe Pose姿态识别、OpenCV图像预处理、DeepSeek大语言模型集成等；最后，通过系统测试验证了系统的有效性与可行性。研究结果表明，本文提出的运动动作矫正系统能够有效提升健身指导的智能化水平，俯卧撑和仰卧起坐动作识别准确率达到90%以上，平均响应时间为300毫秒，支持100个并发用户，在实际应用中具有一定的参考价值。</w:t>
      </w:r>
    </w:p>
    <w:p w14:paraId="4DABB7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ind w:right="0" w:rightChars="0"/>
        <w:textAlignment w:val="auto"/>
        <w:outlineLvl w:val="9"/>
        <w:rPr>
          <w:rFonts w:eastAsiaTheme="minorEastAsia"/>
          <w:sz w:val="24"/>
        </w:rPr>
      </w:pPr>
    </w:p>
    <w:p w14:paraId="1E634E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157" w:beforeLines="50" w:line="440" w:lineRule="exact"/>
        <w:ind w:right="0" w:rightChars="0"/>
        <w:textAlignment w:val="auto"/>
        <w:rPr>
          <w:rFonts w:hint="eastAsia" w:asciiTheme="minorEastAsia" w:hAnsiTheme="minorEastAsia" w:eastAsiaTheme="minorEastAsia" w:cstheme="minorBidi"/>
          <w:kern w:val="2"/>
          <w:sz w:val="22"/>
          <w:szCs w:val="24"/>
          <w:lang w:val="en-US" w:eastAsia="zh-CN" w:bidi="ar-SA"/>
          <w14:ligatures w14:val="standardContextual"/>
        </w:rPr>
      </w:pPr>
      <w:r>
        <w:rPr>
          <w:rFonts w:eastAsiaTheme="majorEastAsia"/>
          <w:b/>
          <w:sz w:val="24"/>
        </w:rPr>
        <w:t>关键</w:t>
      </w:r>
      <w:r>
        <w:rPr>
          <w:rFonts w:hint="eastAsia" w:eastAsiaTheme="majorEastAsia"/>
          <w:b/>
          <w:sz w:val="24"/>
          <w:lang w:eastAsia="zh-CN"/>
        </w:rPr>
        <w:t>词</w:t>
      </w:r>
      <w:r>
        <w:rPr>
          <w:rFonts w:eastAsiaTheme="minorEastAsia"/>
          <w:sz w:val="24"/>
        </w:rPr>
        <w:t>：</w:t>
      </w:r>
      <w:r>
        <w:rPr>
          <w:rFonts w:hint="eastAsia" w:asciiTheme="minorEastAsia" w:hAnsiTheme="minorEastAsia" w:eastAsiaTheme="minorEastAsia" w:cstheme="minorBidi"/>
          <w:kern w:val="2"/>
          <w:sz w:val="22"/>
          <w:szCs w:val="24"/>
          <w:lang w:val="en-US" w:eastAsia="zh-CN" w:bidi="ar-SA"/>
          <w14:ligatures w14:val="standardContextual"/>
        </w:rPr>
        <w:t>运动动作矫正；姿态识别；云端协同；MediaPipe；微信小程序</w:t>
      </w:r>
    </w:p>
    <w:p w14:paraId="316C12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313" w:beforeLines="100" w:after="313" w:afterLines="100" w:line="240" w:lineRule="auto"/>
        <w:jc w:val="center"/>
        <w:textAlignment w:val="auto"/>
        <w:rPr>
          <w:rFonts w:hint="eastAsia" w:ascii="Times New Roman" w:hAnsi="Times New Roman" w:eastAsia="黑体" w:cs="Times New Roman"/>
          <w:b/>
          <w:bCs/>
          <w:sz w:val="32"/>
          <w:szCs w:val="32"/>
        </w:rPr>
      </w:pPr>
      <w:bookmarkStart w:id="0" w:name="_Toc9253386"/>
      <w:bookmarkStart w:id="1" w:name="_Toc9257471"/>
      <w:bookmarkStart w:id="2" w:name="_Toc10187737"/>
      <w:bookmarkStart w:id="3" w:name="_Toc9252614"/>
      <w:bookmarkStart w:id="4" w:name="_Toc9254527"/>
      <w:bookmarkStart w:id="5" w:name="_Toc9252866"/>
    </w:p>
    <w:p w14:paraId="30539D3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313" w:beforeLines="100" w:after="313" w:afterLines="100" w:line="240" w:lineRule="auto"/>
        <w:jc w:val="center"/>
        <w:textAlignment w:val="auto"/>
        <w:rPr>
          <w:rFonts w:hint="eastAsia" w:ascii="Times New Roman" w:hAnsi="Times New Roman" w:eastAsia="黑体" w:cs="Times New Roman"/>
          <w:b/>
          <w:bCs/>
          <w:sz w:val="32"/>
          <w:szCs w:val="32"/>
        </w:rPr>
      </w:pPr>
    </w:p>
    <w:p w14:paraId="4F41B5C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313" w:beforeLines="100" w:after="313" w:afterLines="100" w:line="240" w:lineRule="auto"/>
        <w:jc w:val="center"/>
        <w:textAlignment w:val="auto"/>
        <w:rPr>
          <w:rFonts w:hint="eastAsia" w:ascii="Times New Roman" w:hAnsi="Times New Roman" w:eastAsia="黑体" w:cs="Times New Roman"/>
          <w:b/>
          <w:bCs/>
          <w:sz w:val="32"/>
          <w:szCs w:val="32"/>
        </w:rPr>
      </w:pPr>
    </w:p>
    <w:p w14:paraId="24ED88B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313" w:beforeLines="100" w:after="313" w:afterLines="100" w:line="240" w:lineRule="auto"/>
        <w:jc w:val="center"/>
        <w:textAlignment w:val="auto"/>
        <w:rPr>
          <w:rFonts w:hint="eastAsia" w:ascii="Times New Roman" w:hAnsi="Times New Roman" w:eastAsia="黑体" w:cs="Times New Roman"/>
          <w:b/>
          <w:bCs/>
          <w:sz w:val="32"/>
          <w:szCs w:val="32"/>
        </w:rPr>
      </w:pPr>
    </w:p>
    <w:p w14:paraId="3948A00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313" w:beforeLines="100" w:after="313" w:afterLines="100" w:line="240" w:lineRule="auto"/>
        <w:jc w:val="center"/>
        <w:textAlignment w:val="auto"/>
        <w:rPr>
          <w:rFonts w:hint="eastAsia" w:ascii="Times New Roman" w:hAnsi="Times New Roman" w:eastAsia="黑体" w:cs="Times New Roman"/>
          <w:b/>
          <w:bCs/>
          <w:sz w:val="32"/>
          <w:szCs w:val="32"/>
        </w:rPr>
      </w:pPr>
    </w:p>
    <w:p w14:paraId="7A47316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313" w:beforeLines="100" w:after="313" w:afterLines="100" w:line="240" w:lineRule="auto"/>
        <w:jc w:val="center"/>
        <w:textAlignment w:val="auto"/>
        <w:rPr>
          <w:rFonts w:hint="eastAsia" w:ascii="Times New Roman" w:hAnsi="Times New Roman" w:eastAsia="黑体" w:cs="Times New Roman"/>
          <w:b/>
          <w:bCs/>
          <w:sz w:val="32"/>
          <w:szCs w:val="32"/>
        </w:rPr>
      </w:pPr>
    </w:p>
    <w:p w14:paraId="33395A0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313" w:beforeLines="100" w:after="313" w:afterLines="100" w:line="240" w:lineRule="auto"/>
        <w:jc w:val="center"/>
        <w:textAlignment w:val="auto"/>
        <w:rPr>
          <w:rFonts w:hint="eastAsia" w:ascii="Times New Roman" w:hAnsi="Times New Roman" w:eastAsia="黑体" w:cs="Times New Roman"/>
          <w:b/>
          <w:bCs/>
          <w:sz w:val="32"/>
          <w:szCs w:val="32"/>
        </w:rPr>
      </w:pPr>
    </w:p>
    <w:p w14:paraId="1B69F24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313" w:beforeLines="100" w:after="313" w:afterLines="100" w:line="240" w:lineRule="auto"/>
        <w:jc w:val="center"/>
        <w:textAlignment w:val="auto"/>
        <w:rPr>
          <w:rFonts w:hint="eastAsia" w:ascii="Times New Roman" w:hAnsi="Times New Roman" w:eastAsia="黑体" w:cs="Times New Roman"/>
          <w:b/>
          <w:bCs/>
          <w:sz w:val="32"/>
          <w:szCs w:val="32"/>
        </w:rPr>
      </w:pPr>
    </w:p>
    <w:p w14:paraId="0B6A240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313" w:beforeLines="100" w:after="313" w:afterLines="100" w:line="240" w:lineRule="auto"/>
        <w:jc w:val="center"/>
        <w:textAlignment w:val="auto"/>
        <w:rPr>
          <w:rFonts w:hint="eastAsia" w:ascii="Times New Roman" w:hAnsi="Times New Roman" w:eastAsia="黑体" w:cs="Times New Roman"/>
          <w:b/>
          <w:bCs/>
          <w:sz w:val="32"/>
          <w:szCs w:val="32"/>
        </w:rPr>
      </w:pPr>
    </w:p>
    <w:p w14:paraId="783C3A5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313" w:beforeLines="100" w:after="313" w:afterLines="100" w:line="240" w:lineRule="auto"/>
        <w:jc w:val="center"/>
        <w:textAlignment w:val="auto"/>
        <w:rPr>
          <w:rFonts w:hint="eastAsia" w:ascii="Times New Roman" w:hAnsi="Times New Roman" w:eastAsia="黑体" w:cs="Times New Roman"/>
          <w:b/>
          <w:bCs/>
          <w:sz w:val="32"/>
          <w:szCs w:val="32"/>
        </w:rPr>
      </w:pPr>
    </w:p>
    <w:p w14:paraId="583CD3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313" w:beforeLines="100" w:after="313" w:afterLines="100" w:line="240" w:lineRule="auto"/>
        <w:jc w:val="center"/>
        <w:textAlignment w:val="auto"/>
        <w:rPr>
          <w:rFonts w:hint="eastAsia" w:ascii="Times New Roman" w:hAnsi="Times New Roman" w:eastAsia="黑体" w:cs="Times New Roman"/>
          <w:b/>
          <w:bCs/>
          <w:sz w:val="32"/>
          <w:szCs w:val="32"/>
        </w:rPr>
      </w:pPr>
      <w:r>
        <w:rPr>
          <w:rFonts w:hint="eastAsia" w:ascii="Times New Roman" w:hAnsi="Times New Roman" w:eastAsia="黑体" w:cs="Times New Roman"/>
          <w:b/>
          <w:bCs/>
          <w:sz w:val="32"/>
          <w:szCs w:val="32"/>
        </w:rPr>
        <w:t>Design and Implementation of AI Intelligent Sports Motion Correction System</w:t>
      </w:r>
    </w:p>
    <w:p w14:paraId="62F4D9B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157" w:afterLines="50" w:line="240" w:lineRule="auto"/>
        <w:ind w:right="0" w:rightChars="0"/>
        <w:jc w:val="center"/>
        <w:textAlignment w:val="auto"/>
        <w:rPr>
          <w:rFonts w:hint="eastAsia" w:ascii="Times New Roman" w:hAnsi="Times New Roman" w:eastAsia="楷体" w:cs="Times New Roman"/>
          <w:b w:val="0"/>
          <w:bCs/>
          <w:sz w:val="28"/>
          <w:szCs w:val="28"/>
          <w:lang w:val="en-US" w:eastAsia="zh-CN"/>
        </w:rPr>
      </w:pPr>
      <w:r>
        <w:rPr>
          <w:rFonts w:hint="eastAsia" w:ascii="Times New Roman" w:hAnsi="Times New Roman" w:eastAsia="楷体" w:cs="Times New Roman"/>
          <w:b w:val="0"/>
          <w:bCs/>
          <w:sz w:val="28"/>
          <w:szCs w:val="28"/>
          <w:lang w:val="en-US" w:eastAsia="zh-CN"/>
        </w:rPr>
        <w:t>Hu Chenbo</w:t>
      </w:r>
    </w:p>
    <w:p w14:paraId="6727F8F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157" w:afterLines="50" w:line="240" w:lineRule="auto"/>
        <w:ind w:right="0" w:rightChars="0"/>
        <w:jc w:val="center"/>
        <w:textAlignment w:val="auto"/>
        <w:rPr>
          <w:rFonts w:hint="default" w:ascii="Times New Roman" w:hAnsi="Times New Roman" w:eastAsia="楷体" w:cs="Times New Roman"/>
          <w:b w:val="0"/>
          <w:bCs/>
          <w:sz w:val="28"/>
          <w:szCs w:val="28"/>
          <w:lang w:eastAsia="zh-CN"/>
        </w:rPr>
      </w:pPr>
      <w:r>
        <w:rPr>
          <w:rFonts w:hint="default" w:ascii="Times New Roman" w:hAnsi="Times New Roman" w:eastAsia="楷体" w:cs="Times New Roman"/>
          <w:b w:val="0"/>
          <w:bCs/>
          <w:sz w:val="28"/>
          <w:szCs w:val="28"/>
          <w:lang w:eastAsia="zh-CN"/>
        </w:rPr>
        <w:t>(Longdong University, School of Mathematics and Information Engineering)</w:t>
      </w:r>
    </w:p>
    <w:p w14:paraId="28714DF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ind w:right="0" w:rightChars="0"/>
        <w:textAlignment w:val="auto"/>
        <w:rPr>
          <w:rFonts w:hint="default" w:ascii="Times New Roman" w:hAnsi="Times New Roman" w:cs="Times New Roman" w:eastAsiaTheme="majorEastAsia"/>
          <w:b w:val="0"/>
          <w:bCs/>
          <w:kern w:val="2"/>
          <w:sz w:val="24"/>
          <w:szCs w:val="24"/>
          <w:lang w:val="en-US" w:eastAsia="zh-CN" w:bidi="ar-SA"/>
          <w14:ligatures w14:val="standardContextual"/>
        </w:rPr>
      </w:pPr>
      <w:r>
        <w:rPr>
          <w:rFonts w:hint="default" w:ascii="Times New Roman" w:hAnsi="Times New Roman" w:cs="Times New Roman" w:eastAsiaTheme="majorEastAsia"/>
          <w:b/>
          <w:bCs w:val="0"/>
          <w:sz w:val="24"/>
          <w:lang w:eastAsia="zh-CN"/>
        </w:rPr>
        <w:t>Abstract</w:t>
      </w:r>
      <w:bookmarkEnd w:id="0"/>
      <w:bookmarkEnd w:id="1"/>
      <w:bookmarkEnd w:id="2"/>
      <w:bookmarkEnd w:id="3"/>
      <w:bookmarkEnd w:id="4"/>
      <w:bookmarkEnd w:id="5"/>
      <w:r>
        <w:rPr>
          <w:rFonts w:hint="default" w:ascii="Times New Roman" w:hAnsi="Times New Roman" w:cs="Times New Roman" w:eastAsiaTheme="majorEastAsia"/>
          <w:b/>
          <w:bCs w:val="0"/>
          <w:sz w:val="24"/>
          <w:lang w:val="en-US" w:eastAsia="zh-CN"/>
        </w:rPr>
        <w:t>:</w:t>
      </w:r>
      <w:bookmarkStart w:id="6" w:name="_Toc9257472"/>
      <w:r>
        <w:rPr>
          <w:rFonts w:hint="default" w:ascii="Times New Roman" w:hAnsi="Times New Roman" w:cs="Times New Roman" w:eastAsiaTheme="majorEastAsia"/>
          <w:b w:val="0"/>
          <w:bCs/>
          <w:kern w:val="2"/>
          <w:sz w:val="24"/>
          <w:szCs w:val="24"/>
          <w:lang w:val="en-US" w:eastAsia="zh-CN" w:bidi="ar-SA"/>
          <w14:ligatures w14:val="standardContextual"/>
        </w:rPr>
        <w:t>With the development of national fitness and artificial intelligence, problems in traditional fitness guidance such as scarce professional coaches, high costs, and venue limitations have become prominent. To solve the problem of limited fitness resources, this paper researches and implements a sports movement correction system based on cloud collaboration and pose recognition algorithms. First, the development status and existing problems of intelligent fitness guidance are analyzed. Second, a sports movement correction system based on WeChat Mini Program and Python Flask is designed and implemented. Then, key functions of the system are implemented and optimized, including MediaPipe Pose pose recognition, OpenCV image preprocessing, and DeepSeek large language model integration. Finally, the effectiveness and feasibility of the system are verified through system testing. The research results show that the sports movement correction system proposed in this paper can effectively improve the intelligence level of fitness guidance, with push-up and sit-up movement recognition accuracy over 90%, average response time of 300 milliseconds, and support for 100 concurrent users, which has certain reference value in practical applications.</w:t>
      </w:r>
    </w:p>
    <w:p w14:paraId="30D61D3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ind w:right="0" w:rightChars="0"/>
        <w:textAlignment w:val="auto"/>
        <w:rPr>
          <w:rFonts w:hint="default" w:ascii="Times New Roman" w:hAnsi="Times New Roman" w:cs="Times New Roman" w:eastAsiaTheme="majorEastAsia"/>
          <w:b w:val="0"/>
          <w:bCs/>
          <w:sz w:val="24"/>
        </w:rPr>
      </w:pPr>
    </w:p>
    <w:p w14:paraId="741E96D9">
      <w:pPr>
        <w:pStyle w:val="15"/>
        <w:keepNext w:val="0"/>
        <w:keepLines w:val="0"/>
        <w:widowControl/>
        <w:suppressLineNumbers w:val="0"/>
      </w:pPr>
      <w:bookmarkStart w:id="7" w:name="_Toc10187738"/>
      <w:r>
        <w:rPr>
          <w:rFonts w:hint="default" w:ascii="Times New Roman" w:hAnsi="Times New Roman" w:cs="Times New Roman" w:eastAsiaTheme="majorEastAsia"/>
          <w:b/>
          <w:bCs w:val="0"/>
          <w:sz w:val="24"/>
        </w:rPr>
        <w:t>Key word</w:t>
      </w:r>
      <w:bookmarkEnd w:id="6"/>
      <w:r>
        <w:rPr>
          <w:rFonts w:hint="default" w:ascii="Times New Roman" w:hAnsi="Times New Roman" w:cs="Times New Roman" w:eastAsiaTheme="majorEastAsia"/>
          <w:b/>
          <w:bCs w:val="0"/>
          <w:sz w:val="24"/>
        </w:rPr>
        <w:t>s</w:t>
      </w:r>
      <w:bookmarkEnd w:id="7"/>
      <w:r>
        <w:rPr>
          <w:rFonts w:hint="default" w:ascii="Times New Roman" w:hAnsi="Times New Roman" w:cs="Times New Roman" w:eastAsiaTheme="majorEastAsia"/>
          <w:b/>
          <w:bCs w:val="0"/>
          <w:sz w:val="24"/>
        </w:rPr>
        <w:t>:</w:t>
      </w:r>
      <w:r>
        <w:rPr>
          <w:rFonts w:hint="eastAsia" w:ascii="Times New Roman" w:hAnsi="Times New Roman" w:cs="Times New Roman" w:eastAsiaTheme="majorEastAsia"/>
          <w:b/>
          <w:bCs w:val="0"/>
          <w:sz w:val="24"/>
          <w:lang w:val="en-US" w:eastAsia="zh-CN"/>
        </w:rPr>
        <w:t xml:space="preserve"> </w:t>
      </w:r>
      <w:r>
        <w:rPr>
          <w:rFonts w:hint="default" w:ascii="Times New Roman" w:hAnsi="Times New Roman" w:cs="Times New Roman" w:eastAsiaTheme="majorEastAsia"/>
          <w:b w:val="0"/>
          <w:bCs/>
          <w:kern w:val="2"/>
          <w:sz w:val="24"/>
          <w:szCs w:val="24"/>
          <w:lang w:val="en-US" w:eastAsia="zh-CN" w:bidi="ar-SA"/>
          <w14:ligatures w14:val="standardContextual"/>
        </w:rPr>
        <w:t>Sports Movement Correction; Pose Recognition; Cloud Collaboration; MediaPipe; WeChat Mini Program</w:t>
      </w:r>
    </w:p>
    <w:p w14:paraId="165B42D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ind w:right="0" w:rightChars="0"/>
        <w:textAlignment w:val="auto"/>
        <w:rPr>
          <w:rFonts w:hint="default" w:ascii="Times New Roman" w:hAnsi="Times New Roman" w:cs="Times New Roman" w:eastAsiaTheme="majorEastAsia"/>
          <w:b w:val="0"/>
          <w:bCs/>
          <w:sz w:val="24"/>
        </w:rPr>
      </w:pPr>
    </w:p>
    <w:p w14:paraId="73B56015">
      <w:pPr>
        <w:spacing w:after="0" w:line="360" w:lineRule="auto"/>
        <w:ind w:firstLine="480"/>
        <w:jc w:val="both"/>
        <w:rPr>
          <w:rFonts w:ascii="Times New Roman" w:hAnsi="Times New Roman" w:eastAsia="宋体" w:cs="Times New Roman"/>
          <w:bCs/>
          <w:color w:val="000000"/>
          <w:sz w:val="24"/>
          <w:lang w:val="en-US" w:eastAsia="zh-CN"/>
        </w:rPr>
      </w:pPr>
    </w:p>
    <w:p w14:paraId="3BA92DAA">
      <w:pPr>
        <w:spacing w:after="0" w:line="360" w:lineRule="auto"/>
        <w:ind w:firstLine="480"/>
        <w:jc w:val="both"/>
        <w:rPr>
          <w:rFonts w:ascii="Times New Roman" w:hAnsi="Times New Roman" w:eastAsia="宋体" w:cs="Times New Roman"/>
          <w:bCs/>
          <w:color w:val="000000"/>
          <w:sz w:val="24"/>
          <w:lang w:val="en-US" w:eastAsia="zh-CN"/>
        </w:rPr>
        <w:sectPr>
          <w:headerReference r:id="rId5" w:type="default"/>
          <w:footerReference r:id="rId6" w:type="default"/>
          <w:footerReference r:id="rId7" w:type="even"/>
          <w:pgSz w:w="11906" w:h="16838"/>
          <w:pgMar w:top="1417" w:right="1417" w:bottom="1417" w:left="1417" w:header="851" w:footer="397" w:gutter="0"/>
          <w:cols w:space="425" w:num="1"/>
          <w:docGrid w:type="lines" w:linePitch="312" w:charSpace="0"/>
        </w:sectPr>
      </w:pPr>
    </w:p>
    <w:p w14:paraId="188D16D9">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1. 绪论</w:t>
      </w:r>
    </w:p>
    <w:p w14:paraId="77B231F5">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1.1 研究背景及意义</w:t>
      </w:r>
    </w:p>
    <w:p w14:paraId="0A338DE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随着社会经济的快速发展和人民生活水平的不断提高，健康已成为人们日益关注的重要议题。近年来，国</w:t>
      </w:r>
      <w:r>
        <w:rPr>
          <w:rFonts w:hint="eastAsia" w:ascii="宋体" w:hAnsi="宋体" w:eastAsia="宋体" w:cs="宋体"/>
          <w:sz w:val="24"/>
          <w:szCs w:val="24"/>
          <w:lang w:val="en-US" w:eastAsia="zh-CN"/>
          <w14:ligatures w14:val="none"/>
        </w:rPr>
        <w:t>家高度重视全民健身事业的发展，相继出台了《全民健身计划（2021-2025年）》等一系列政策文件，积极推动全民健</w:t>
      </w:r>
      <w:r>
        <w:rPr>
          <w:rFonts w:hint="eastAsia" w:ascii="宋体" w:hAnsi="宋体" w:eastAsia="宋体" w:cs="宋体"/>
          <w:sz w:val="24"/>
          <w:szCs w:val="24"/>
          <w:lang w:val="en-US" w:eastAsia="zh-CN"/>
          <w14:ligatures w14:val="none"/>
        </w:rPr>
        <w:t>身运动的广泛开展。然而，在全民健身热潮中，运动损伤问题日益凸显，其主要原因在于运动者缺乏专业的健身指导，动作执行不规范，长期错误的运动姿势不仅无法达到预期的健身效果，还可能对身体造成不同程度的损伤。</w:t>
      </w:r>
    </w:p>
    <w:p w14:paraId="76D6863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传统的健身指导模式主要依赖于健身教练的现场教学，但这种模式存在诸多局限性。首先，专业健身教练资源相对稀缺，尤其在二三线城市及偏远地区，健身教练的数量和质量难以满足日益增长的健身需求。其次，聘请专业健身教练的费用较高，对于普通健身爱好者而言是一笔不小的经济负担。此外，健身教练的指导往往受场地限制，只能在健身房等特定场所进行，无法满足人们随时随地进行健身锻炼的实际需求。</w:t>
      </w:r>
    </w:p>
    <w:p w14:paraId="1EE8D7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近年来，随着人工智能技术的快速发展，其在体育运动领域的应用日益广泛。其中，基于人工智能的姿态识别算法能够实现人体姿态变化的高效识别，可以对运动者的动作进行实时监测和分析，及时发现动作中存在的问题并给出矫正建议。目前市场上已出现一些健身辅助类应用程序，如Keep、硬汗健身等，这些软件虽然能够实现运动的计时、定位及简单的形态学分析矫正功能，但对于俯卧撑、仰卧起坐等复杂动作难以进行精准判断，且基于形态学处理的算法无法智能判断健身动作是否标准。此外，这些软件将复杂的形态分析算法部署在移动端执行，导致移动设备能耗过快，影响用户的使用体验。</w:t>
      </w:r>
    </w:p>
    <w:p w14:paraId="659BA2F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基于上述背景，本研究结合人工智能姿态分析技术、移动开发技术与云端协同计算架构，设计并开发一款基于云端协同和姿态识别算法的运动动作矫正系统。该系统采用微信小程序作为前端交互平台，借助云算力平台提供云端算力支持，通过WebSocket通信协议实现终端与云端的高效数据传输，结合MediaPipe Pose姿态识别算法实现运动动作的精准检测与矫正。本研究的意义主要体现在以下几个方面：</w:t>
      </w:r>
    </w:p>
    <w:p w14:paraId="1EC6D75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第一，解决健身资源局限问题。通过人工智能技术提供智能化的健身指导服务，有效缓解专业健身教练资源紧缺的问题，使有限的体育资源得到更合理的分配和利用，降低健身门槛，让更多人能够享受到专业的健身指导服务。</w:t>
      </w:r>
    </w:p>
    <w:p w14:paraId="4D3ED0C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第二，打破场景对健身活动的限制。基于微信小程序的开发模式使得用户无需下载安装独立应用程序，只需通过微信即可快速使用系统，满足用户随时随地进行健身锻炼的需求，提高健身的灵活性和便捷性。</w:t>
      </w:r>
    </w:p>
    <w:p w14:paraId="7DDC75C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第三，降低终端设备能耗。采用云端协同计算架构，将大量图像视频数据处理和计算任务转移到云端服务器，大大减少了终端设备的资源能耗，延长设备续航时间，降低对终端设备硬件性能的要求，扩大系统的适用范围。</w:t>
      </w:r>
    </w:p>
    <w:p w14:paraId="0D9E329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第四，推动人工智能技术在体育领域的应用。本研究将MediaPipe Pose姿态识别算法应用于运动动作矫正场景，探索人工智能技术与全民健身深度融合的新路径，为相关领域的研究和应用提供参考借鉴。</w:t>
      </w:r>
    </w:p>
    <w:p w14:paraId="0906F391">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1.2 国内外研究现状</w:t>
      </w:r>
    </w:p>
    <w:p w14:paraId="6ABAC40F">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1.2.1 人体姿态估计技术研究现状</w:t>
      </w:r>
    </w:p>
    <w:p w14:paraId="1A0071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人体姿态估计是计算机视觉领域的重要研究方向，其目标是从图像或视频中检测和定位人体关键点，进而推断人体姿态。近年来，随着深度学习技术的快速发展，人体姿态估计研究取得了显著进展。</w:t>
      </w:r>
    </w:p>
    <w:p w14:paraId="1DFFE3B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国外研究方面，OpenPose是由卡内基梅隆大学开发的开源人体姿态估计库，采用自底向上的方法，首先检测图像中的所有人体关键点，然后通过部分亲和场将关键点组装成人体骨架。OpenPose能够实现多人姿态检测，在复杂场景下具有较好的鲁棒性。AlphaPose是由上海交通大学和商汤科技联合开发的人体姿态估计系统，采用自顶向下的方法，首先检测图像中的人体边界框，然后对每个人体进行关键点检测。MediaPipe Pose是由Google Research开发并于2019年推出的开源跨平台多媒体处理框架，该框架集成了多种机器学习视觉算法，包括人脸检测、手势识别、姿态识别等模型。MediaPipe Pose采用BlazePose研究成果，能够从RGB视频帧中提取33个2D人体关键点，具有实时性能好、跨平台支持、模型轻量化等优点，特别适合在移动设备和Web端部署应用。</w:t>
      </w:r>
    </w:p>
    <w:p w14:paraId="1ED70FE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drawing>
          <wp:inline distT="0" distB="0" distL="0" distR="0">
            <wp:extent cx="5760720" cy="8069580"/>
            <wp:effectExtent l="0" t="0" r="0"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1"/>
                    <a:stretch>
                      <a:fillRect/>
                    </a:stretch>
                  </pic:blipFill>
                  <pic:spPr>
                    <a:xfrm>
                      <a:off x="0" y="0"/>
                      <a:ext cx="5760720" cy="8069580"/>
                    </a:xfrm>
                    <a:prstGeom prst="rect">
                      <a:avLst/>
                    </a:prstGeom>
                  </pic:spPr>
                </pic:pic>
              </a:graphicData>
            </a:graphic>
          </wp:inline>
        </w:drawing>
      </w:r>
    </w:p>
    <w:p w14:paraId="504B3BE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图1.1 人体姿态估计技术发展时间线</w:t>
      </w:r>
    </w:p>
    <w:p w14:paraId="7CD095B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国内研究方面，清华大学、北京大学、中国科学院等科研机构在人体姿态估计领域开展了大量研究工作。百度开源的PaddleDetection框架中集成了多种人体关键点检测模型，在工业应用中得到了广泛部署。华为诺亚方舟实验室也在轻量化姿态估计模型方面进行了深入研究，提出了一系列适用于移动端的模型压缩和加速方法。</w:t>
      </w:r>
    </w:p>
    <w:p w14:paraId="690C4EF7">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1.2.2 运动动作分析技术研究现状</w:t>
      </w:r>
    </w:p>
    <w:p w14:paraId="183E50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运动动作分析是在人体姿态估计基础上，对人体运动进行理解和评估的研究方向。该领域的研究主要包括动作识别、动作质量评估和动作矫正三个方面。</w:t>
      </w:r>
    </w:p>
    <w:p w14:paraId="29A8878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动作识别方面，研究者们提出了多种基于深度学习的动作识别方法。双流网络通过同时学习RGB图像和光流信息，有效捕获视频中的时序运动特征。3D卷积网络通过在时空维度上进行卷积操作，直接从视频片段中学习时空特征。时序分段网络将视频划分为多个片段，分别提取特征后进行融合，提高了动作识别的效率和准确性。</w:t>
      </w:r>
    </w:p>
    <w:p w14:paraId="4164521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动作质量评估方面，研究者们尝试将人体姿态估计与动作质量评估相结合。通过比较运动者的姿态与标准姿态之间的差异，计算动作的规范程度。部分研究采用深度学习方法，从大量标注数据中学习动作质量评估模型，实现对特定运动项目的自动化评分。</w:t>
      </w:r>
    </w:p>
    <w:p w14:paraId="40ADDC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动作矫正方面，研究者们探索了基于规则和基于学习的两种方法。基于规则的方法通过设定动作规范的标准规则，判断运动者的动作是否符合要求。基于学习的方法则通过训练模型学习专业教练的指导经验，自动给出动作矫正建议。目前，动作矫正技术已在健身、康复医疗、体育训练等领域得到初步应用。</w:t>
      </w:r>
    </w:p>
    <w:p w14:paraId="68E29210">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1.2.3 智能健身应用发展现状</w:t>
      </w:r>
    </w:p>
    <w:p w14:paraId="570A52D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随着移动互联网和人工智能技术的发展，智能健身应用市场呈现出快速增长的趋势。国内外涌现出众多健身类移动应用程序，为用户提供运动记录、健身指导、社交分享等功能。</w:t>
      </w:r>
    </w:p>
    <w:p w14:paraId="4219ED6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在国外市场，Fitbit、Strava、Nike Training Club等应用程序拥有大量用户。这些应用程序主要通过可穿戴设备或手机传感器采集运动数据，提供运动记录和分析功能。部分应用程序开始尝试引入计算机视觉技术，通过摄像头实现运动动作的检测和分析。</w:t>
      </w:r>
    </w:p>
    <w:p w14:paraId="77B68C8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国内市场，Keep、咕咚、悦动圈等健身应用程序发展迅速。Keep作为国内领先的健身平台，提供了丰富的健身课程和训练计划，支持多种运动类型的数据记录。然而，现有健身应用程序在运动动作矫正方面仍存在不足，主要表现为：一是动作检测精度有限，难以对复杂动作进行准确判断；二是缺乏实时反馈机制，无法在运动过程中及时给出矫正建议；三是算法部署在终端设备，导致能耗较高，影响用户体验。</w:t>
      </w:r>
    </w:p>
    <w:p w14:paraId="313AACCE">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1.2.4 云端协同计算技术研究现状</w:t>
      </w:r>
    </w:p>
    <w:p w14:paraId="33041B8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云端协同计算是一种将计算任务在终端设备和云端服务器之间进行合理分配的计算模式，旨在充分利用云端的强大计算能力，同时减少终端设备的资源消耗。</w:t>
      </w:r>
    </w:p>
    <w:p w14:paraId="3F9FCDF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移动边缘计算领域，研究者们提出了多种计算任务卸载策略，根据任务的计算复杂度、网络条件、设备状态等因素，动态决定任务在终端执行还是卸载到云端执行。WebSocket协议作为一种全双工通信协议，支持客户端与服务器之间建立持久连接，实现低延迟的双向数据传输，已被广泛应用于实时通信场景。</w:t>
      </w:r>
    </w:p>
    <w:p w14:paraId="50D726D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综上所述，人体姿态估计和运动动作分析技术已取得较为成熟的研究成果，云端协同计算基础设施日趋完善，为智能运动动作矫正系统的开发提供了坚实的技术基础。然而，将姿态识别技术与云端协同架构相结合，应用于健身动作矫正场景的研究仍相对较少，有待进一步深入探索。</w:t>
      </w:r>
    </w:p>
    <w:p w14:paraId="68FA3EF4">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1.3 研究内容</w:t>
      </w:r>
    </w:p>
    <w:p w14:paraId="634DF49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本研究以运动动作矫正为应用场景，设计并实现一种基于云端协同和姿态识别算法的运动动作矫正系统。系统采用前后端分离的架构设计，前端基于微信小程序实现用户交互界面，后端基于Python Flask框架搭建服务器，核心算法采用MediaPipe Pose姿态识别技术，数据通信采用WebSocket协议，数据存储采用MySQL数据库。主要研究内容如下：</w:t>
      </w:r>
    </w:p>
    <w:p w14:paraId="40AD89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第一，系统架构设计。设计云端协同计算架构，明确前端微信小程序、后端服务器、姿态识别算法模块、数据存储模块之间的交互关系。通过WebSocket协议实现前端与后端的实时数据通信，将图像视频数据的处理计算任务部署在云端服务器，降低终端设备的能耗负担。</w:t>
      </w:r>
    </w:p>
    <w:p w14:paraId="5C76EC6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第二，姿态识别算法研究与实现。深入研究MediaPipe Pose算法原理，针对俯卧撑、仰卧起坐等健身动作的特点，设计基于人体关键点角度计算的动作判断方法。通过OpenCV进行图像预处理，包括图像缩放、自适应灰度增强等操作，提高姿态识别的准确性和鲁棒性。</w:t>
      </w:r>
    </w:p>
    <w:p w14:paraId="5959412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第三，前端微信小程序开发。基于微信开发者工具开发小程序前端，实现功能首页、科普平台、个人中心三大功能模块。功能首页提供俯卧撑和仰卧起坐两种运动项目的动作矫正功能，通过手机摄像头采集运动视频数据，实时显示动作检测结果和矫正建议。科普平台以文字、图片、视频等形式提供健身知识内容。个人中心实现用户登录注册、个人信息管理、运动记录查询等功能。</w:t>
      </w:r>
    </w:p>
    <w:p w14:paraId="5025656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第四，后端服务器开发。基于Python Flask框架搭建后端服务器，实现WebSocket服务端功能，接收前端传输的视频帧数据，调用MediaPipe Pose算法进行姿态识别，将检测结果实时返回前端。设计RESTful API接口，支持用户管理、运动记录管理等业务功能。</w:t>
      </w:r>
    </w:p>
    <w:p w14:paraId="45B04AB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第五，数据库设计与实现。基于MySQL数据库设计系统数据表结构，包括用户信息表、运动记录表等，实现数据的持久化存储和高效查询。</w:t>
      </w:r>
    </w:p>
    <w:p w14:paraId="172FBCC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第六，系统集成与测试。完成前后端模块的集成联调，进行功能测试和性能测试，验证系统的稳定性和可靠性。</w:t>
      </w:r>
    </w:p>
    <w:p w14:paraId="1D690345">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1.4 论文组织结构</w:t>
      </w:r>
    </w:p>
    <w:p w14:paraId="60AF28A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本论文共分为六章，各章节内容安排如下：</w:t>
      </w:r>
    </w:p>
    <w:p w14:paraId="3AB7B6E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第一章为绪论。介绍本研究的背景和意义，综述国内外在人体姿态估计、运动动作分析、智能健身应用、云端协同计算等领域的研究现状，明确本论文的主要研究内容，说明论文的组织结构。</w:t>
      </w:r>
    </w:p>
    <w:p w14:paraId="34EFCDA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第二章为系统相关技术。介绍系统开发所采用的关键技术，包括前端开发技术（微信小程序）、后端开发技术（Python Flask框架）、视觉算法（OpenCV形态学处理、MediaPipe Pose姿态识别）、AI技术（DeepSeek API）、数据存储技术（MySQL数据库）等，为后续章节的系统设计与实现奠定技术基础。</w:t>
      </w:r>
    </w:p>
    <w:p w14:paraId="6EB03E9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第三章为可行性与需求分析。明确系统的开发目标，从功能性需求和非功能性需求两个方面进行详细分析。功能性需求包括普通用户、系统管理员、超级管理员三类用户角色的功能需求。非功能性需求包括性能需求、安全需求、可扩展性需求。从技术可行性、经济可行性、操作可行性三个维度进行可行性分析。</w:t>
      </w:r>
    </w:p>
    <w:p w14:paraId="7A5D8A3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第四章为系统设计。阐述系统的整体架构设计，包括前端架构、后端架构、数据通信架构等。详细设计数据库的概念结构、逻辑结构和物理结构，绘制实体关系图，设计数据表结构。</w:t>
      </w:r>
    </w:p>
    <w:p w14:paraId="718CEAF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第五章为系统实现与测试。详细介绍系统各模块的具体实现过程，包括前端微信小程序的实现、后端服务器的实现、数据存储的实现。对系统进行功能测试，明确测试角色、测试内容和测试结果，验证系统功能的正确性和完整性。</w:t>
      </w:r>
    </w:p>
    <w:p w14:paraId="461E4D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第六章为总结。总结本论文完成的主要工作内容，分析系统存在的不足之处，提出后续优化改进的方向，为后续研究和开发工作提供参考。</w:t>
      </w:r>
    </w:p>
    <w:p w14:paraId="1388B23C">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2. 系统相关技术</w:t>
      </w:r>
    </w:p>
    <w:p w14:paraId="7E2A55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本章主要介绍运动动作矫正系统开发过程中所采用的关键技术，包括前端开发技术、后端服务技术、视觉算法、人工智能技术以及数据存储技术。这些技术的合理选型与有效整合，为系统的高效运行和功能实现提供了坚实的技术保障。</w:t>
      </w:r>
    </w:p>
    <w:p w14:paraId="392A878B">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2.1 前端技术</w:t>
      </w:r>
    </w:p>
    <w:p w14:paraId="2F9EB2E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本系统的前端开发分为面向普通用户的微信小程序端和面向管理人员的后台管理端两个部分，分别采用不同的技术方案以满足差异化的使用场景和功能需求。</w:t>
      </w:r>
    </w:p>
    <w:p w14:paraId="7641B5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微信小程序是一种不需要下载安装即可使用的应用，用户通过微信扫描二维码或搜索小程序名称即可快速访问系统功能。微信小程序采用WXML、WXSS和JavaScript作为主要开发语言，具有轻量级、启动快速、跨平台等特点。在本系统中，微信小程序端主要负责健身动作的实时采集与展示，通过调用微信提供的摄像头API获取用户运动视频流，并利用WebSocket技术与服务器端建立持久连接，实现健身数据的实时传输与矫正结果的即时反馈。微信小程序的轻量化特性使其能够在配置较低的移动设备上流畅运行，有效降低了用户的使用门槛，满足了用户随时随地进行健身锻炼的需求。</w:t>
      </w:r>
    </w:p>
    <w:p w14:paraId="51CAFCC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后台管理端采用Vue 3框架结合Element Plus组件库进行开发。Vue 3是新一代渐进式JavaScript框架，相比Vue 2版本，在性能、体积和开发体验等方面均有显著提升。Vue 3引入了Composition API，使得代码逻辑更加清晰、复用性更强，便于大型项目的维护和扩展。Element Plus是基于Vue 3的企业级UI组件库，提供了丰富的预设组件，如表格、表单、对话框、按钮等，能够快速构建美观、交互友好的管理界面。在本系统中，后台管理端主要实现用户管理、健身数据统计、系统配置等功能，为管理员提供直观的数据可视化展示和便捷的操作界面。</w:t>
      </w:r>
    </w:p>
    <w:p w14:paraId="735118E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前后端分离的架构设计使得前端开发与后端开发可以并行进行，提高了开发效率。前端通过HTTP协议和WebSocket协议与后端进行数据交互，接口设计遵循RESTful规范，保证了系统的可维护性和可扩展性。</w:t>
      </w:r>
    </w:p>
    <w:p w14:paraId="0935BE0D">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2.2 后端技术</w:t>
      </w:r>
    </w:p>
    <w:p w14:paraId="6DC8A1B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本系统的后端服务采用Python语言结合Flask框架进行开发，承担着业务逻辑处理、数据转发和算法调度等核心职责。</w:t>
      </w:r>
    </w:p>
    <w:p w14:paraId="44F0844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Python是一种高级编程语言，以其简洁优雅的语法和丰富的第三方库生态而著称。在人工智能、数据分析和Web开发等领域，Python已成为主流的开发语言之一。Python的动态类型特性和解释执行机制使其开发效率较高，适合快速原型开发和迭代优化。本系统选用Python作为后端开发语言，一方面得益于其在机器学习和计算机视觉领域的广泛应用，便于与MediaPipe等视觉算法库进行集成；另一方面，Python丰富的Web框架生态为系统开发提供了多样化的选择。</w:t>
      </w:r>
    </w:p>
    <w:p w14:paraId="5A107F5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Flask是一个轻量级的Python Web框架，采用Werkzeug作为WSGI工具箱，使用Jinja2作为模板引擎。Flask的设计理念是保持核心简洁，同时通过扩展机制提供丰富的功能支持。与Django等全功能框架相比，Flask更加灵活，开发者可以根据项目需求自由选择组件，避免了不必要的功能冗余。本系统主要利用Flask的路由处理和请求处理功能，通过定义不同的路由端点来区分和处理各类健身动作识别请求。Flask的蓝图机制使得项目结构更加清晰，便于按功能模块进行代码组织和管理。</w:t>
      </w:r>
    </w:p>
    <w:p w14:paraId="45F353F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数据通信方面，系统采用WebSocket协议实现微信小程序与服务器之间的实时双向通信。WebSocket是一种在单个TCP连接上进行全双工通信的协议，相比传统的HTTP请求-响应模式，WebSocket能够显著降低通信延迟，减少网络开销。服务器端通过Flask-SocketIO扩展实现WebSocket服务，监听来自客户端的健身图像数据，并将姿态识别结果实时推送至客户端。这种实时通信机制保证了健身动作矫正的即时性，提升了用户体验。</w:t>
      </w:r>
    </w:p>
    <w:p w14:paraId="22E87575">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2.3 视觉算法</w:t>
      </w:r>
    </w:p>
    <w:p w14:paraId="4AEEDDB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视觉算法是本系统的核心技术组成部分，主要实现人体姿态检测与健身动作识别功能。系统采用OpenCV进行图像预处理，结合MediaPipe Pose算法实现精准的人体姿态估计。</w:t>
      </w:r>
    </w:p>
    <w:p w14:paraId="48BCE2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OpenCV是一个开源的计算机视觉库，提供了丰富的图像处理和计算机视觉算法实现。OpenCV支持多种编程语言接口，包括Python、C++和Java等，具有跨平台、高性能的特点。在本系统中，OpenCV主要用于图像数据的形态学预处理，包括图像缩放、灰度调整和噪声过滤等操作。微信小程序采集的原始图像分辨率较高，直接输入姿态估计模型会增加计算开销。系统通过OpenCV将原始图像缩放至适合模型输入的尺寸，同时采用自适应灰度增强技术处理不同光照条件下的图像，提高了姿态识别算法在各种环境下的鲁棒性。</w:t>
      </w:r>
    </w:p>
    <w:p w14:paraId="1143FF2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MediaPipe Pose是由Google开发的高保真人体姿态跟踪解决方案，基于BlazePose研究成果构建。MediaPipe Pose能够从RGB视频帧中实时检测人体33个二维关键点，覆盖面部、躯干和四肢等主要身体部位。该算法采用编码器-解码器网络架构进行关键点热图预测，并通过梯度停止连接技术实现模型轻量化，使其能够在资源受限的设备上实现实时检测。本系统利用MediaPipe Pose算法检测健身运动中的人体关键点，通过计算关节角度判断动作的规范性。以俯卧撑动作为例，系统选取肩部、肘部和髋部等关键点，计算肘关节角度、肩部角度和髋关节角度，根据角度变化判断动作是否标准。对于仰卧起坐动作，系统通过检测髋关节角度和膝关节弯曲角度，判断用户的动作完成情况。这种基于关键点角度分析的方法具有较高的识别准确率和良好的实时性能。</w:t>
      </w:r>
    </w:p>
    <w:p w14:paraId="57D61D1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drawing>
          <wp:inline distT="0" distB="0" distL="0" distR="0">
            <wp:extent cx="5760720" cy="4354830"/>
            <wp:effectExtent l="0" t="0" r="0" b="762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2"/>
                    <a:stretch>
                      <a:fillRect/>
                    </a:stretch>
                  </pic:blipFill>
                  <pic:spPr>
                    <a:xfrm>
                      <a:off x="0" y="0"/>
                      <a:ext cx="5760720" cy="4354830"/>
                    </a:xfrm>
                    <a:prstGeom prst="rect">
                      <a:avLst/>
                    </a:prstGeom>
                  </pic:spPr>
                </pic:pic>
              </a:graphicData>
            </a:graphic>
          </wp:inline>
        </w:drawing>
      </w:r>
    </w:p>
    <w:p w14:paraId="067D243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图2.1 MediaPipe Pose姿态识别流程</w:t>
      </w:r>
    </w:p>
    <w:p w14:paraId="78A0ED1C">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2.4 AI 技术</w:t>
      </w:r>
    </w:p>
    <w:p w14:paraId="50B538D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本系统在健身动作矫正功能中引入人工智能技术，通过大语言模型为用户提供智能化的健身指导和动作分析服务。系统采用DeepSeek API作为AI能力支撑，实现健身知识的智能问答和动作建议的个性化生成。</w:t>
      </w:r>
    </w:p>
    <w:p w14:paraId="535373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DeepSeek是一款国产大语言模型，具备强大的自然语言理解和生成能力。该模型在中文语境下表现优异，能够准确理解用户的健身相关问题，并生成专业、流畅的回答内容。通过调用DeepSeek API，系统无需在本地部署大规模语言模型，降低了硬件资源需求，同时能够持续获得模型迭代升级带来的性能提升。在系统实现中，当用户完成健身动作后，系统将动作识别结果和用户健身数据发送至DeepSeek API，由模型生成针对性的动作改进建议和训练计划推荐。</w:t>
      </w:r>
    </w:p>
    <w:p w14:paraId="4382704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AI技术在系统中的应用主要体现在以下方面：一是健身知识科普，用户可以通过系统查询各类健身动作的标准姿势、注意事项和训练效果，AI模型根据用户问题生成详细的解答内容；二是动作分析报告，系统将用户的健身数据转化为自然语言描述，AI模型据此生成个性化的训练建议；三是智能交互，用户可以与系统进行自然语言对话，获取健身指导和训练规划。AI技术的引入使得系统从单纯的动作检测工具升级为智能健身助手，提升了用户的使用体验和健身效果。</w:t>
      </w:r>
    </w:p>
    <w:p w14:paraId="7E195263">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2.5 数据存储</w:t>
      </w:r>
    </w:p>
    <w:p w14:paraId="2C7AABE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数据存储是系统运行的重要基础，本系统采用MySQL关系型数据库作为主要的数据存储方案，实现用户信息、健身记录和系统配置等数据的持久化管理。</w:t>
      </w:r>
    </w:p>
    <w:p w14:paraId="7922AEF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MySQL是一款开源的关系型数据库管理系统，以其稳定可靠、性能优异和易于使用等特点，成为Web应用开发中最流行的数据库之一。MySQL支持标准的SQL语言，提供了完善的事务处理、索引优化和查询缓存机制，能够满足中小型应用的数据存储需求。本系统采用MySQL 8.0版本，该版本在性能、安全性和功能特性方面均有显著增强，支持JSON数据类型、窗口函数和公共表表达式等高级特性。</w:t>
      </w:r>
    </w:p>
    <w:p w14:paraId="429FFE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数据库设计方面，系统根据业务需求设计了多个数据表，主要包括用户表、健身记录表和系统配置表等。用户表存储用户的基本信息，包括用户标识、昵称、头像、身高体重等属性；健身记录表记录用户的每次健身数据，包括运动类型、运动时长、动作完成数量和错误类型统计等信息。数据库表之间通过外键关联，保证数据的完整性和一致性。系统采用ORM技术实现Python对象与数据库表的映射，简化了数据访问层的开发工作。同时，系统对敏感数据如用户密码进行加密存储，保障用户信息安全。</w:t>
      </w:r>
    </w:p>
    <w:p w14:paraId="0EF2246D">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2.6 本章小结</w:t>
      </w:r>
    </w:p>
    <w:p w14:paraId="7A6C33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本章系统介绍了运动动作矫正系统开发所采用的关键技术。前端技术方面，微信小程序为普通用户提供了便捷的移动端访问入口，Vue 3结合Element Plus构建了功能完善的后台管理界面。后端技术方面，Python语言配合Flask框架实现了轻量高效的Web服务，WebSocket协议保障了前后端的实时通信。视觉算法方面，OpenCV完成图像预处理工作，MediaPipe Pose算法实现了高精度的人体姿态检测。AI技术方面，DeepSeek API为系统提供了智能化的健身指导能力。数据存储方面，MySQL数据库实现了系统数据的可靠存储和高效查询。上述技术的有机结合，为系统的功能实现和稳定运行奠定了坚实基础。</w:t>
      </w:r>
    </w:p>
    <w:p w14:paraId="2E374479">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3. 可行性与需求分析</w:t>
      </w:r>
    </w:p>
    <w:p w14:paraId="194AA8D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本章主要对运动动作矫正系统进行目标陈述、需求分析和可行性论证。通过明确系统的开发目标，详细分析各类用户的功能性需求和非功能性需求，并从技术、经济、操作三个维度进行可行性分析，为系统的设计与开发提供依据和指导。</w:t>
      </w:r>
    </w:p>
    <w:p w14:paraId="603BA2CF">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3.1 目标陈述</w:t>
      </w:r>
    </w:p>
    <w:p w14:paraId="6AE1B83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本系统的开发目标是设计并实现一款基于云端协同和姿态识别算法的运动动作矫正系统，旨在解决当前健身领域存在的专业教练资源不足、健身场景受限、健身成本高昂等问题。系统以微信小程序为前端交互平台，以云端服务器为计算支撑，通过MediaPipe Pose姿态识别算法实现健身动作的精准检测与实时矫正。</w:t>
      </w:r>
    </w:p>
    <w:p w14:paraId="7064E7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系统的核心目标包括以下几个方面。第一，提供便捷的健身指导服务。通过微信小程序的轻量化特性，用户无需下载安装独立应用程序，只需通过微信即可快速使用系统，满足随时随地进行健身锻炼的需求。第二，实现精准的动作检测与矫正。利用MediaPipe Pose算法检测人体关键点，通过计算关节角度判断动作的规范性，实时反馈矫正建议，帮助用户纠正错误动作，提高健身效果。第三，降低终端设备能耗。采用云端协同计算架构，将图像视频数据的处理计算任务部署在云端服务器，减少终端设备的资源消耗，延长设备续航时间。第四，支持系统功能的可扩展性。采用模块化设计理念，通过训练不同的健身姿态识别算法，实现系统功能的灵活扩展，满足用户多样化的健身需求。</w:t>
      </w:r>
    </w:p>
    <w:p w14:paraId="6A1AAB00">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3.2 功能性需求</w:t>
      </w:r>
    </w:p>
    <w:p w14:paraId="1C1F168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功能性需求是指系统必须实现的具体功能。本系统以基于人工智能的姿态识别技术为核心，旨在解决运动动作的精准检测问题。根据系统功能模块的划分，功能性需求分为姿态识别与动作检测需求、动作矫正与反馈需求、健身知识科普需求、用户管理与数据统计需求四个部分。</w:t>
      </w:r>
    </w:p>
    <w:p w14:paraId="6FAF6E90">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3.2.1 姿态识别与动作检测需求</w:t>
      </w:r>
    </w:p>
    <w:p w14:paraId="383175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姿态识别与动作检测是本系统的核心功能需求，其目标是通过人工智能算法实现对用户运动动作的精准检测，为后续的动作矫正提供数据支撑。</w:t>
      </w:r>
    </w:p>
    <w:p w14:paraId="5C71202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人体关键点检测需求要求系统能够准确识别和定位人体各部位的关键点。系统需基于MediaPipe Pose算法，实时检测人体33个关键点，包括头部、肩部、肘部、腕部、髋部、膝部、踝部等部位的坐标位置。关键点检测需具备较高的精度，坐标误差应控制在合理范围内，确保后续动作判断的准确性。系统需支持在复杂背景下进行关键点检测，能够适应不同光照条件、不同服装颜色等环境因素的变化。</w:t>
      </w:r>
    </w:p>
    <w:p w14:paraId="7AEBFD3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动作类型识别需求要求系统能够识别用户当前进行的运动类型。系统需支持俯卧撑和仰卧起坐两种健身项目的识别，后续可通过算法训练扩展支持更多运动类型。对于俯卧撑动作，系统需识别用户的起始姿势、下压过程和恢复过程；对于仰卧起坐动作，系统需识别用户的躺下姿势、起身过程和恢复过程。系统需能够区分有效动作和无效动作，排除用户准备阶段或休息阶段的误判。</w:t>
      </w:r>
    </w:p>
    <w:p w14:paraId="4A5E20E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动作计数需求要求系统能够准确统计用户完成的动作数量。系统需根据动作的周期性变化，判断用户完成一次完整动作的时刻，并进行累计计数。计数逻辑需具备一定的容错能力，当用户动作不标准但已完成主要运动过程时，仍应计入完成次数。系统需支持动作计数的实时显示，用户可在运动过程中查看当前完成数量。</w:t>
      </w:r>
    </w:p>
    <w:p w14:paraId="182092B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动作质量评估需求要求系统能够对用户动作的规范性进行量化评估。系统需根据人体关键点计算关节角度，判断动作是否达到标准要求。对于俯卧撑动作，系统需检测手臂弯曲角度、身体平直程度、下压深度等指标；对于仰卧起坐动作，系统需检测髋关节角度、膝关节弯曲角度、上身抬起幅度等指标。系统需给出每个动作的质量评分，评分结果应具有可解释性，便于用户理解。</w:t>
      </w:r>
    </w:p>
    <w:p w14:paraId="34A824D5">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3.2.2 动作矫正与反馈需求</w:t>
      </w:r>
    </w:p>
    <w:p w14:paraId="3199D06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动作矫正与反馈需求关注系统如何将检测结果转化为有效的矫正建议，帮助用户改进动作质量。</w:t>
      </w:r>
    </w:p>
    <w:p w14:paraId="74DBDA4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实时反馈需求要求系统能够在用户运动过程中提供即时的动作指导。系统需在检测到动作不规范时，通过语音或文字形式提示用户调整。反馈信息需具有针对性，明确指出动作存在的问题，如"手臂弯曲不够""身体下沉不到位"等。反馈的时效性是关键，从检测到问题到给出反馈的延迟应控制在500毫秒以内，确保用户能够及时调整动作。</w:t>
      </w:r>
    </w:p>
    <w:p w14:paraId="3151A2B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错误类型识别需求要求系统能够识别和分类用户动作中的常见错误。系统需针对每种运动项目建立错误类型库，涵盖初学者常见的动作问题。对于俯卧撑动作，常见错误包括塌腰、撅臀、手臂外展角度过大、下压深度不足等；对于仰卧起坐动作，常见错误包括借助手臂发力、腿部固定不稳、起身幅度过大或过小等。系统需统计各类错误的出现次数和频率，为用户提供有针对性的改进建议。</w:t>
      </w:r>
    </w:p>
    <w:p w14:paraId="23DD41D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矫正建议生成需求要求系统能够根据检测结果生成具体的矫正方案。系统需分析用户的错误类型，给出可操作的改进建议，如"尝试收紧核心肌群""注意保持身体呈一条直线"等。对于复杂错误，系统可推荐相关的教学视频或科普文章，帮助用户深入理解正确的动作要领。系统需记录用户的错误历史，分析错误出现的规律，提供个性化的训练建议。</w:t>
      </w:r>
    </w:p>
    <w:p w14:paraId="7A33C7B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运动数据记录需求要求系统能够完整记录用户的运动过程数据。系统需记录每次运动的开始时间、结束时间、运动时长、动作数量、正确率、错误类型分布等信息。运动数据需持久化存储，支持用户随时查询历史记录。系统需提供运动数据的统计分析功能，展示用户的运动趋势和进步情况，激励用户持续锻炼。</w:t>
      </w:r>
    </w:p>
    <w:p w14:paraId="7F33085F">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3.2.3 用户管理与数据统计需求</w:t>
      </w:r>
    </w:p>
    <w:p w14:paraId="63D50DC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用户管理与数据统计需求关注系统的用户服务和运营支撑功能。</w:t>
      </w:r>
    </w:p>
    <w:p w14:paraId="7F7EB9C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用户身份管理需求要求系统能够实现用户注册、登录和信息管理功能。系统需支持微信授权登录，用户可通过微信账号快速登录系统，无需单独注册。系统需记录用户的基本信息，包括昵称、头像、注册时间等。用户可设置个人身体数据，包括身高、体重、年龄等，系统据此提供个性化的健身建议。系统需保障用户信息安全，敏感数据需加密存储。</w:t>
      </w:r>
    </w:p>
    <w:p w14:paraId="3BAAC8E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运动数据统计需求要求系统能够对用户的运动数据进行汇总分析。系统需提供日、周、月等不同时间维度的运动统计，包括运动次数、运动时长、动作完成数量、平均正确率等指标。统计结果需以图表形式直观展示，便于用户了解自己的运动情况。系统需支持运动数据的导出功能，用户可将数据分享给教练或朋友。</w:t>
      </w:r>
    </w:p>
    <w:p w14:paraId="21E9770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系统运营管理需求要求系统能够支持管理员对系统进行维护和管理。管理员需能够对科普内容进行发布、编辑、删除等操作，确保内容的准确性和时效性。管理员需能够查看系统的运营数据，包括用户活跃度、功能使用频率等，为系统优化提供数据支撑。系统需提供日志记录功能，记录关键操作和异常信息，便于问题排查和审计追溯。</w:t>
      </w:r>
    </w:p>
    <w:p w14:paraId="1487CA65">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3.3 可行性分析</w:t>
      </w:r>
    </w:p>
    <w:p w14:paraId="386C346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可行性分析是系统开发前的重要环节，本节从技术可行性、经济可行性和操作可行性三个维度对系统的开发进行论证。</w:t>
      </w:r>
    </w:p>
    <w:p w14:paraId="2A23E1C3">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3.3.1 技术可行性分析</w:t>
      </w:r>
    </w:p>
    <w:p w14:paraId="3D98B71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技术可行性主要分析现有技术条件是否能够支撑系统的开发和运行。本系统涉及的关键技术包括前端开发技术、后端开发技术、姿态识别算法和数据通信技术。</w:t>
      </w:r>
    </w:p>
    <w:p w14:paraId="26B5424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前端开发方面，微信小程序技术已非常成熟，微信官方提供了完善的开发工具和文档支持。微信小程序采用WXML、WXSS和JavaScript作为开发语言，与Web前端开发技术相似，学习成本较低。微信小程序提供了丰富的API接口，包括摄像头调用、WebSocket通信等功能，能够满足本系统的前端开发需求。</w:t>
      </w:r>
    </w:p>
    <w:p w14:paraId="12BD665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后端开发方面，Python语言在Web开发领域应用广泛，Flask框架作为轻量级Web框架，具有简单易用、扩展灵活的特点。Flask-SocketIO扩展提供了WebSocket服务端支持，能够实现前后端的实时通信。Python在机器学习和计算机视觉领域的生态完善，MediaPipe、OpenCV等库提供了丰富的功能支持。</w:t>
      </w:r>
    </w:p>
    <w:p w14:paraId="070C777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在姿态识别算法方面，MediaPipe Pose是由Google开发的开源姿态识别框架，已在多个实际项目中得到验证。该算法能够在普通服务器甚至移动设备上实现实时姿态检测，识别精度和性能均能满足本系统的需求。</w:t>
      </w:r>
    </w:p>
    <w:p w14:paraId="0450EC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在算力支持方面，系统采用云端协同架构，将计算任务部署在云算力平台。根据测试数据，使用Intel I9-13900H处理器、NVIDIA GeForce RTX 4060显卡的服务器配置能够流畅运行姿态识别算法。云端部署方案解决了终端设备算力受限的问题，保障了系统的技术可行性。</w:t>
      </w:r>
    </w:p>
    <w:p w14:paraId="2F9647C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综上所述，本系统所采用的技术方案成熟可靠，技术风险可控，具有较高的技术可行性。</w:t>
      </w:r>
    </w:p>
    <w:p w14:paraId="334C7D94">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3.3.2 经济可行性分析</w:t>
      </w:r>
    </w:p>
    <w:p w14:paraId="187A59E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经济可行性主要分析系统开发和运行的成本效益。本系统的开发和运行成本主要包括开发成本、硬件成本和运维成本三个方面。</w:t>
      </w:r>
    </w:p>
    <w:p w14:paraId="28D7C32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开发成本方面，系统采用的技术栈均为开源技术，无需支付软件许可费用。微信小程序开发工具、Python语言、Flask框架、MediaPipe库、MySQL数据库等均可免费使用。开发团队具备相关技术能力，能够在合理时间内完成系统开发。</w:t>
      </w:r>
    </w:p>
    <w:p w14:paraId="786710B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在硬件成本方面，前端微信小程序依托微信平台运行，无需部署专门的服务器。后端服务器部署在云算力平台，大幅降低了硬件投入成本和运维复杂度。</w:t>
      </w:r>
    </w:p>
    <w:p w14:paraId="24F899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在运维成本方面，系统采用模块化设计，便于后期维护和升级。云端部署模式使得服务器运维工作由云服务商承担，降低了运维人力成本。系统的用户规模可根据实际需求弹性扩展，避免了资源浪费。</w:t>
      </w:r>
    </w:p>
    <w:p w14:paraId="7019B1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从效益角度分析，系统能够为用户提供便捷的健身指导服务，降低用户获取专业健身指导的成本。系统可采用会员制、按需付费等商业模式实现盈利，具有良好的市场前景。综合成本与效益分析，本系统具有较高的经济可行性。</w:t>
      </w:r>
    </w:p>
    <w:p w14:paraId="24BBB7B9">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3.3.3 操作可行性分析</w:t>
      </w:r>
    </w:p>
    <w:p w14:paraId="5083F2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操作可行性主要分析系统是否易于使用和管理。本系统在设计和开发过程中充分考虑了用户的使用习惯和管理员的操作便利性。</w:t>
      </w:r>
    </w:p>
    <w:p w14:paraId="70F9E39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用户使用方面，系统采用微信小程序作为前端平台，用户无需下载安装独立应用程序，通过微信即可快速访问。微信作为国民级应用，用户基础广泛，操作方式熟悉。系统的界面设计简洁直观，功能入口清晰，用户能够快速上手使用。动作矫正功能采用倒计时准备、实时反馈的设计，引导用户正确完成健身动作。</w:t>
      </w:r>
    </w:p>
    <w:p w14:paraId="3D9E388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在管理员操作方面，后台管理系统采用Vue 3和Element Plus开发，界面美观、交互友好。系统提供了完善的数据统计和可视化功能，管理员能够直观了解系统运营状况。功能模块划分清晰，操作流程规范，降低了管理员的培训成本。</w:t>
      </w:r>
    </w:p>
    <w:p w14:paraId="79EB974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在系统部署方面，后端服务采用容器化部署，便于快速部署和版本更新。系统提供了完善的日志记录和监控功能，便于运维人员排查问题和优化性能。</w:t>
      </w:r>
    </w:p>
    <w:p w14:paraId="5E17E29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综上所述，本系统在用户使用、管理员操作和系统部署等方面均具有良好的操作可行性。</w:t>
      </w:r>
    </w:p>
    <w:p w14:paraId="555C026F">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3.4 非功能需求</w:t>
      </w:r>
    </w:p>
    <w:p w14:paraId="45D63EC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非功能需求是指系统在性能、安全、可扩展性等方面需要满足的要求，这些需求对系统的质量和用户体验具有重要影响。</w:t>
      </w:r>
    </w:p>
    <w:p w14:paraId="47334C0F">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3.4.1 性能需求</w:t>
      </w:r>
    </w:p>
    <w:p w14:paraId="15F9A7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性能需求主要关注系统的响应速度、并发处理能力和资源消耗等方面。</w:t>
      </w:r>
    </w:p>
    <w:p w14:paraId="259321B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响应速度方面，动作矫正功能需要实现实时反馈。从用户完成一个动作到系统给出判断结果，响应时间应控制在500毫秒以内，确保用户能够及时获取矫正建议。WebSocket通信的延迟应控制在100毫秒以内，保证数据传输的实时性。</w:t>
      </w:r>
    </w:p>
    <w:p w14:paraId="18822C6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并发处理能力方面，系统应支持多用户同时使用。考虑到健身动作矫正的使用场景，系统应支持至少100个用户同时进行动作检测，峰值时段应能处理更高的并发请求。服务器应具备弹性扩展能力，根据负载动态调整计算资源。</w:t>
      </w:r>
    </w:p>
    <w:p w14:paraId="54EF002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资源消耗方面，微信小程序端的资源占用应尽可能低。小程序包体积应控制在2MB以内，运行时内存占用应控制在200MB以内，确保在配置较低的移动设备上也能流畅运行。云端服务器的CPU和内存利用率应保持在合理范围，避免资源浪费。</w:t>
      </w:r>
    </w:p>
    <w:p w14:paraId="6FE4C41B">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3.4.2 安全需求</w:t>
      </w:r>
    </w:p>
    <w:p w14:paraId="3644430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安全需求主要关注用户数据保护、系统访问控制和通信安全等方面。</w:t>
      </w:r>
    </w:p>
    <w:p w14:paraId="73CB7FA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用户数据保护方面，系统应严格遵守相关法律法规，保护用户个人信息安全。用户的敏感信息如密码应采用加密算法进行存储，不得明文保存。用户的运动数据属于个人隐私，系统应采取必要的保护措施，未经用户授权不得向第三方披露。</w:t>
      </w:r>
    </w:p>
    <w:p w14:paraId="60ED71B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系统访问控制方面，系统应实现完善的身份认证和权限管理机制。用户通过微信授权登录，系统验证用户身份后才能使用相关功能。管理员账号采用用户名密码认证，密码应满足复杂度要求。不同角色的用户具有不同的操作权限，系统应严格控制权限边界，防止越权访问。</w:t>
      </w:r>
    </w:p>
    <w:p w14:paraId="1030C5D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通信安全方面，系统应采用HTTPS协议进行数据传输，防止数据在传输过程中被窃取或篡改。WebSocket连接应使用WSS协议，确保通信链路的安全。系统应对输入数据进行有效性校验，防止SQL注入、跨站脚本等常见安全攻击。</w:t>
      </w:r>
    </w:p>
    <w:p w14:paraId="3A217CDA">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3.4.3 可扩展性需求</w:t>
      </w:r>
    </w:p>
    <w:p w14:paraId="31BF8B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可扩展性需求主要关注系统功能的扩展能力和架构的灵活性。</w:t>
      </w:r>
    </w:p>
    <w:p w14:paraId="1C4BA2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功能扩展方面，系统应支持新增健身项目的快速接入。通过模块化设计，新增一种健身动作的矫正功能只需添加相应的姿态识别算法模块，无需对系统架构进行大规模修改。系统应预留算法接口，便于集成更先进的姿态识别模型。</w:t>
      </w:r>
    </w:p>
    <w:p w14:paraId="1C93CE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架构扩展方面，系统应支持水平和垂直两种扩展方式。当用户规模增长时，可以通过增加服务器数量实现水平扩展；当计算需求增加时，可以通过升级服务器配置实现垂直扩展。系统应采用微服务架构思想，各功能模块松耦合，便于独立部署和升级。</w:t>
      </w:r>
    </w:p>
    <w:p w14:paraId="6D64A8F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在数据扩展方面，数据库设计应考虑数据量的增长。随着用户数量和运动记录的增加，数据库应支持分库分表等扩展方案。系统应支持数据备份和恢复功能，保障数据安全。</w:t>
      </w:r>
    </w:p>
    <w:p w14:paraId="49B2B743">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3.5 本章小结</w:t>
      </w:r>
    </w:p>
    <w:p w14:paraId="2BCA32A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本章对运动动作矫正系统进行了全面的可行性与需求分析。在目标陈述部分，明确了系统提供便捷健身指导、实现精准动作矫正、降低终端能耗、支持功能扩展四大核心目标。在功能性需求部分，围绕基于人工智能的姿态识别解决运动动作精准检测这一核心问题，从姿态识别与动作检测、动作矫正与反馈、健身知识科普、用户管理与数据统计四个维度详细分析了系统的功能需求，涵盖人体关键点检测、动作类型识别、动作计数、动作质量评估、实时反馈、错误类型识别、矫正建议生成等核心功能。在可行性分析部分，从技术、经济、操作三个维度论证了系统开发的可行性，结论表明本系统具有较高的可行性。在非功能需求部分，明确了系统在性能、安全、可扩展性方面的要求，为系统设计和开发提供了指导。本章的分析工作为后续的系统设计和实现奠定了坚实基础。</w:t>
      </w:r>
    </w:p>
    <w:p w14:paraId="070659B6">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4. 系统设计</w:t>
      </w:r>
    </w:p>
    <w:p w14:paraId="19AC46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本章主要阐述运动动作矫正系统的整体设计方案，包括系统架构设计和数据库设计两大部分。系统架构设计从宏观层面描述系统的层次结构、模块划分和数据流向；数据库设计从数据层面描述数据的组织方式和存储结构，为系统的具体实现提供设计蓝图。</w:t>
      </w:r>
    </w:p>
    <w:p w14:paraId="010DFD61">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4.1 系统架构</w:t>
      </w:r>
    </w:p>
    <w:p w14:paraId="10BE267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系统架构是软件系统的整体结构框架，定义了系统的各个组成部分及其相互关系。本系统采用前后端分离的架构模式，结合云端协同计算理念，构建了层次清晰、职责分明的系统架构。</w:t>
      </w:r>
    </w:p>
    <w:p w14:paraId="69D66DDC">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4.1.1 整体架构设计</w:t>
      </w:r>
    </w:p>
    <w:p w14:paraId="624172F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本系统的整体架构分为三个层次：前端表现层、后端服务层和数据存储层。前端表现层包括微信小程序端和后台管理端，分别面向普通用户和管理人员；后端服务层包括Web服务器、姿态识别算法模块和AI服务模块；数据存储层采用MySQL数据库实现数据的持久化存储。</w:t>
      </w:r>
    </w:p>
    <w:p w14:paraId="0E0E81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drawing>
          <wp:inline distT="0" distB="0" distL="0" distR="0">
            <wp:extent cx="5760720" cy="2455545"/>
            <wp:effectExtent l="0" t="0" r="0" b="190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3"/>
                    <a:stretch>
                      <a:fillRect/>
                    </a:stretch>
                  </pic:blipFill>
                  <pic:spPr>
                    <a:xfrm>
                      <a:off x="0" y="0"/>
                      <a:ext cx="5760720" cy="2455545"/>
                    </a:xfrm>
                    <a:prstGeom prst="rect">
                      <a:avLst/>
                    </a:prstGeom>
                  </pic:spPr>
                </pic:pic>
              </a:graphicData>
            </a:graphic>
          </wp:inline>
        </w:drawing>
      </w:r>
    </w:p>
    <w:p w14:paraId="62C2227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图4.1 系统架构</w:t>
      </w:r>
    </w:p>
    <w:p w14:paraId="03E44E6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前端表现层负责用户交互界面的展示和用户输入的采集。微信小程序端通过调用微信提供的摄像头API获取用户运动视频流，将视频帧数据通过WebSocket协议发送至后端服务器，并接收后端返回的姿态识别结果，实时显示在用户界面上。后台管理端通过HTTP协议与后端服务器通信，实现用户管理、内容管理、数据统计等管理功能。</w:t>
      </w:r>
    </w:p>
    <w:p w14:paraId="68A011F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后端服务层是系统的核心处理层，承担业务逻辑处理、算法调度和数据转发等职责。Web服务器基于Flask框架构建，提供RESTful API接口和WebSocket服务端功能。姿态识别算法模块封装了MediaPipe Pose算法和OpenCV图像处理功能，负责对视频帧数据进行人体姿态检测和动作判断。AI服务模块通过调用DeepSeek API，为用户提供智能化的健身指导服务。</w:t>
      </w:r>
    </w:p>
    <w:p w14:paraId="5FDD2C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数据存储层负责系统数据的持久化管理。MySQL数据库存储用户信息、运动记录、科普内容、系统配置等数据。数据库通过ORM框架与后端服务层交互，提供数据的增删改查操作。</w:t>
      </w:r>
    </w:p>
    <w:p w14:paraId="430333E7">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4.1.2 前端架构设计</w:t>
      </w:r>
    </w:p>
    <w:p w14:paraId="6CEB09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前端架构分为微信小程序端架构和后台管理端架构两部分。</w:t>
      </w:r>
    </w:p>
    <w:p w14:paraId="0FD737A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微信小程序端采用微信官方推荐的项目结构，主要包括页面文件、组件文件、工具文件和配置文件。页面文件按照功能模块组织，包括功能首页、健身项目页、科普平台页、个人中心页等。每个页面由WXML模板文件、WXSS样式文件、JavaScript逻辑文件和JSON配置文件组成。组件文件封装可复用的界面组件，如动作计数组件、姿态指示组件等。工具文件封装公共功能，如WebSocket通信封装、数据格式化工具等。</w:t>
      </w:r>
    </w:p>
    <w:p w14:paraId="4E7EF3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微信小程序端的功能模块划分如下：功能首页模块展示系统支持的健身项目入口，用户可以选择进入俯卧撑或仰卧起坐项目；健身项目模块实现具体的动作矫正功能，包括倒计时准备、视频采集、结果展示等子功能；科普平台模块以列表和详情页的形式展示健身知识内容；个人中心模块实现用户登录、信息设置、运动记录查询等功能。</w:t>
      </w:r>
    </w:p>
    <w:p w14:paraId="7755724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后台管理端采用Vue 3框架的单页应用架构。项目结构遵循Vue官方推荐的标准结构，主要包括视图组件、路由配置、状态管理、API接口封装等部分。视图组件按功能模块组织，包括用户管理视图、内容管理视图、数据统计视图、系统配置视图等。路由配置采用Vue Router实现页面导航和权限控制。状态管理采用Pinia实现全局状态的集中管理。API接口封装了与后端服务器的HTTP通信，统一处理请求发送和响应解析。</w:t>
      </w:r>
    </w:p>
    <w:p w14:paraId="240D10BD">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4.1.3 后端架构设计</w:t>
      </w:r>
    </w:p>
    <w:p w14:paraId="2447F68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后端架构采用模块化设计思想，将系统功能划分为多个独立模块，模块之间通过定义良好的接口进行交互。</w:t>
      </w:r>
    </w:p>
    <w:p w14:paraId="77C8968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Web服务模块是后端的入口模块，负责接收和处理来自前端的请求。该模块基于Flask框架实现，提供两类接口：RESTful API接口和WebSocket接口。RESTful API接口用于处理常规的HTTP请求，如用户登录、数据查询、内容管理等；WebSocket接口用于处理实时的视频流数据传输和姿态识别结果推送。</w:t>
      </w:r>
    </w:p>
    <w:p w14:paraId="6543361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姿态识别模块是后端的核心算法模块，封装了MediaPipe Pose算法和OpenCV图像处理功能。该模块接收来自Web服务模块的视频帧数据，首先通过OpenCV进行图像预处理，包括图像缩放、灰度调整等操作；然后调用MediaPipe Pose算法检测人体关键点；最后根据关键点坐标计算关节角度，判断动作是否标准。处理结果通过Web服务模块返回给前端。</w:t>
      </w:r>
    </w:p>
    <w:p w14:paraId="5E8019F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AI服务模块负责与DeepSeek API的对接，为系统提供智能化的健身指导能力。该模块接收用户的健身数据和问题内容，构造API请求发送至DeepSeek服务，解析返回结果并格式化输出。AI服务模块支持健身知识问答、动作分析报告生成、个性化训练建议等功能。</w:t>
      </w:r>
    </w:p>
    <w:p w14:paraId="737085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数据访问模块封装了与MySQL数据库的交互逻辑，采用ORM技术实现Python对象与数据库表的映射。该模块提供统一的数据访问接口，包括用户数据的增删改查、运动记录的存储和查询、科普内容的管理等。数据访问模块还负责数据库连接池的管理，提高数据库访问效率。</w:t>
      </w:r>
    </w:p>
    <w:p w14:paraId="3EC038E1">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4.1.4 数据通信架构设计</w:t>
      </w:r>
    </w:p>
    <w:p w14:paraId="6F52F4A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数据通信架构定义了系统各组件之间的数据传输方式和通信协议。本系统的数据通信主要包括微信小程序与后端服务器之间的实时通信、后台管理端与后端服务器之间的HTTP通信两部分。</w:t>
      </w:r>
    </w:p>
    <w:p w14:paraId="5C81114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微信小程序与后端服务器之间采用WebSocket协议进行实时双向通信。WebSocket是一种在单个TCP连接上进行全双工通信的协议，相比传统的HTTP请求-响应模式，WebSocket能够显著降低通信延迟，减少网络开销，特别适合需要频繁数据交换的实时应用场景。在本系统中，微信小程序作为WebSocket客户端，在用户进入健身项目页面时主动建立与服务器的WebSocket连接。连接建立后，小程序持续采集摄像头视频帧数据，通过WebSocket连接发送至服务器；服务器端的姿态识别模块处理视频帧数据后，将识别结果通过同一连接推送回小程序。这种双向实时通信机制保证了健身动作矫正的即时性。</w:t>
      </w:r>
    </w:p>
    <w:p w14:paraId="5E816E0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后台管理端与后端服务器之间采用HTTP协议进行通信，接口设计遵循RESTful规范。RESTful API以资源为中心设计接口，使用HTTP方法表示操作类型：GET方法用于查询资源，POST方法用于创建资源，PUT方法用于更新资源，DELETE方法用于删除资源。接口返回JSON格式的数据，包含状态码、消息和数据内容。后台管理端通过Axios库发送HTTP请求，后端服务器通过Flask路由处理请求并返回响应。</w:t>
      </w:r>
    </w:p>
    <w:p w14:paraId="2DEF5C8A">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4.2 数据库设计</w:t>
      </w:r>
    </w:p>
    <w:p w14:paraId="52BDF5E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数据库设计是系统设计的重要组成部分，合理的数据库设计能够提高数据存储效率和查询性能。本节从概念结构设计、逻辑结构设计和物理结构设计三个层次对数据库进行详细设计。</w:t>
      </w:r>
    </w:p>
    <w:p w14:paraId="5C9025C4">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4.2.1 概念结构设计</w:t>
      </w:r>
    </w:p>
    <w:p w14:paraId="12A6B5A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概念结构设计采用实体-联系方法，通过绘制实体关系图描述系统中的数据实体及其相互关系。根据需求分析，本系统涉及的主要数据实体包括用户、运动类型、运动记录、系统配置、AI会话、运动知识、模型版本和矫正报告。</w:t>
      </w:r>
    </w:p>
    <w:p w14:paraId="4FA3DFC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p>
    <w:p w14:paraId="459B0B6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drawing>
          <wp:inline distT="0" distB="0" distL="0" distR="0">
            <wp:extent cx="3981450" cy="2770505"/>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4"/>
                    <a:stretch>
                      <a:fillRect/>
                    </a:stretch>
                  </pic:blipFill>
                  <pic:spPr>
                    <a:xfrm>
                      <a:off x="0" y="0"/>
                      <a:ext cx="4060725" cy="2825919"/>
                    </a:xfrm>
                    <a:prstGeom prst="rect">
                      <a:avLst/>
                    </a:prstGeom>
                  </pic:spPr>
                </pic:pic>
              </a:graphicData>
            </a:graphic>
          </wp:inline>
        </w:drawing>
      </w:r>
    </w:p>
    <w:p w14:paraId="0F9901D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图4.2 数据库实体关系</w:t>
      </w:r>
    </w:p>
    <w:p w14:paraId="7278ACB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用户实体存储系统用户的基本信息，主要属性包括用户标识、用户名、密码哈希、微信开放标识、头像、手机号、性别、年龄、身高、体重、昵称、角色、状态等。用户实体与运动记录实体之间存在一对多的关系，一个用户可以有多条运动记录；用户实体与AI会话实体之间存在一对多的关系，一个用户可以有多条AI会话记录；用户实体与矫正报告实体之间存在一对多的关系，一个用户可以有多份矫正报告。</w:t>
      </w:r>
    </w:p>
    <w:p w14:paraId="1A878B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运动类型实体存储系统支持的运动项目信息，主要属性包括类型标识、运动名称、运动代码、状态等。运动类型实体与运动记录实体之间存在一对多的关系，一种运动类型对应多条运动记录。通过独立的运动类型表设计，系统可以灵活扩展支持更多运动项目。</w:t>
      </w:r>
    </w:p>
    <w:p w14:paraId="5D027A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运动记录实体存储用户的健身运动数据，主要属性包括记录标识、用户标识、运动类型标识、运动时长、正确次数、错误次数、详细数据等。运动记录实体与矫正报告实体之间存在一对一的关系，每条运动记录可生成一份矫正报告。运动记录实体中的详细数据字段采用JSON格式存储，可保存骨架点坐标、关节角度等结构化数据。</w:t>
      </w:r>
    </w:p>
    <w:p w14:paraId="43158F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系统配置实体存储系统的配置参数，主要属性包括配置标识、配置键名、配置值、描述等。系统配置实体相对独立，用于存储姿态识别算法阈值、系统运行参数等配置信息。</w:t>
      </w:r>
    </w:p>
    <w:p w14:paraId="2D2D01B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AI会话实体存储用户与AI服务的对话记录，主要属性包括会话标识、用户标识、会话编号、消息数量等。AI会话实体用于支持用户与DeepSeek AI服务的交互功能，记录用户的健身咨询历史。</w:t>
      </w:r>
    </w:p>
    <w:p w14:paraId="32A7F2F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运动知识实体存储健身知识科普内容，主要属性包括知识标识、标题、分类、内容、状态等。运动知识实体相对独立，用于支持系统的健身知识科普功能。</w:t>
      </w:r>
    </w:p>
    <w:p w14:paraId="7020E8F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模型版本实体存储姿态识别模型的版本信息，主要属性包括版本标识、模型代码、模型名称、版本标签、准确率、延迟等。模型版本实体用于记录算法模型的迭代历史，支持模型的版本管理和性能追踪。</w:t>
      </w:r>
    </w:p>
    <w:p w14:paraId="399704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矫正报告实体存储用户运动的分析报告，主要属性包括报告标识、用户标识、运动记录标识、总结文本、错误分布数据等。矫正报告实体与运动记录实体相关联，为用户提供详细的动作分析结果。</w:t>
      </w:r>
    </w:p>
    <w:p w14:paraId="718283BD">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4.2.2 逻辑结构设计</w:t>
      </w:r>
    </w:p>
    <w:p w14:paraId="3704EBE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逻辑结构设计将概念模型转换为关系模型，定义数据库表结构。本系统采用MySQL关系型数据库，数据库表命名采用小写下划线风格，主键统一命名为id，时间字段统一命名为created_at和updated_at，所有表均包含逻辑删除标记is_deleted。数据库表结构设计如下。</w:t>
      </w:r>
    </w:p>
    <w:p w14:paraId="52DA319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drawing>
          <wp:inline distT="0" distB="0" distL="0" distR="0">
            <wp:extent cx="3359150" cy="4301490"/>
            <wp:effectExtent l="0" t="0" r="0" b="381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15"/>
                    <a:stretch>
                      <a:fillRect/>
                    </a:stretch>
                  </pic:blipFill>
                  <pic:spPr>
                    <a:xfrm>
                      <a:off x="0" y="0"/>
                      <a:ext cx="3376843" cy="4323404"/>
                    </a:xfrm>
                    <a:prstGeom prst="rect">
                      <a:avLst/>
                    </a:prstGeom>
                  </pic:spPr>
                </pic:pic>
              </a:graphicData>
            </a:graphic>
          </wp:inline>
        </w:drawing>
      </w:r>
    </w:p>
    <w:p w14:paraId="7CD397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图4.3 用户表（sys_user）</w:t>
      </w:r>
    </w:p>
    <w:p w14:paraId="577426A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drawing>
          <wp:inline distT="0" distB="0" distL="0" distR="0">
            <wp:extent cx="3733165" cy="2708275"/>
            <wp:effectExtent l="0" t="0" r="63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6"/>
                    <a:stretch>
                      <a:fillRect/>
                    </a:stretch>
                  </pic:blipFill>
                  <pic:spPr>
                    <a:xfrm>
                      <a:off x="0" y="0"/>
                      <a:ext cx="3743180" cy="2715786"/>
                    </a:xfrm>
                    <a:prstGeom prst="rect">
                      <a:avLst/>
                    </a:prstGeom>
                  </pic:spPr>
                </pic:pic>
              </a:graphicData>
            </a:graphic>
          </wp:inline>
        </w:drawing>
      </w:r>
    </w:p>
    <w:p w14:paraId="51AC12C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p>
    <w:p w14:paraId="3F34C6C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drawing>
          <wp:inline distT="0" distB="0" distL="0" distR="0">
            <wp:extent cx="3857625" cy="3117215"/>
            <wp:effectExtent l="0" t="0" r="9525" b="698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7"/>
                    <a:stretch>
                      <a:fillRect/>
                    </a:stretch>
                  </pic:blipFill>
                  <pic:spPr>
                    <a:xfrm>
                      <a:off x="0" y="0"/>
                      <a:ext cx="3863702" cy="3121796"/>
                    </a:xfrm>
                    <a:prstGeom prst="rect">
                      <a:avLst/>
                    </a:prstGeom>
                  </pic:spPr>
                </pic:pic>
              </a:graphicData>
            </a:graphic>
          </wp:inline>
        </w:drawing>
      </w:r>
    </w:p>
    <w:p w14:paraId="211E7E7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drawing>
          <wp:inline distT="0" distB="0" distL="0" distR="0">
            <wp:extent cx="3670935" cy="3197225"/>
            <wp:effectExtent l="0" t="0" r="5715" b="317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8"/>
                    <a:stretch>
                      <a:fillRect/>
                    </a:stretch>
                  </pic:blipFill>
                  <pic:spPr>
                    <a:xfrm>
                      <a:off x="0" y="0"/>
                      <a:ext cx="3676474" cy="3201920"/>
                    </a:xfrm>
                    <a:prstGeom prst="rect">
                      <a:avLst/>
                    </a:prstGeom>
                  </pic:spPr>
                </pic:pic>
              </a:graphicData>
            </a:graphic>
          </wp:inline>
        </w:drawing>
      </w:r>
      <w:r>
        <w:rPr>
          <w:rFonts w:hint="eastAsia" w:ascii="宋体" w:hAnsi="宋体" w:eastAsia="宋体" w:cs="宋体"/>
          <w:sz w:val="24"/>
          <w:szCs w:val="24"/>
          <w:lang w:val="en-US" w:eastAsia="zh-CN"/>
          <w14:ligatures w14:val="none"/>
        </w:rPr>
        <w:t xml:space="preserve"> </w:t>
      </w:r>
    </w:p>
    <w:p w14:paraId="29E77FD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AI会话表（ai_chat_session）用于存储用户与AI服务的对话记录，表结构设计如下：id字段为BIGINT类型，主键，自增；user_id字段为BIGINT类型，外键，关联用户表的主键；session_id字段为VARCHAR(64)类型，存储会话标识；message_count字段为INT类型，存储消息数量；created_at字段为DATETIME类型，存储创建时间；updated_at字段为DATETIME类型，存储更新时间；is_deleted字段为TINYINT类型，存储逻辑删除标记。AI会话表在user_id字段上建立普通索引，便于查询用户的会话记录。</w:t>
      </w:r>
    </w:p>
    <w:p w14:paraId="311F38D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运动知识表（knowledge_article）用于存储健身知识科普内容，表结构设计如下：id字段为BIGINT类型，主键，自增；title字段为VARCHAR(128)类型，存储文章标题；category字段为VARCHAR(64)类型，存储文章分类；content字段为TEXT类型，存储文章内容；status字段为TINYINT类型，存储发布状态；created_at字段为DATETIME类型，存储创建时间；updated_at字段为DATETIME类型，存储更新时间；is_deleted字段为TINYINT类型，存储逻辑删除标记。运动知识表在category字段上建立普通索引，便于按分类查询文章。</w:t>
      </w:r>
    </w:p>
    <w:p w14:paraId="15D34CC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模型版本表（model_version）用于存储姿态识别模型的版本信息，表结构设计如下：id字段为BIGINT类型，主键，自增；model_code字段为VARCHAR(64)类型，存储模型代码；model_name字段为VARCHAR(64)类型，存储模型名称；version_tag字段为VARCHAR(32)类型，存储版本标签；accuracy_rate字段为DECIMAL(5,2)类型，存储模型准确率；latency_ms字段为INT类型，存储模型延迟，单位毫秒；created_at字段为DATETIME类型，存储创建时间；updated_at字段为DATETIME类型，存储更新时间；is_deleted字段为TINYINT类型，存储逻辑删除标记。模型版本表在model_code字段上建立唯一索引，确保模型代码的唯一性。</w:t>
      </w:r>
    </w:p>
    <w:p w14:paraId="6634E6C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矫正报告表（correction_report）用于存储用户运动的分析报告，表结构设计如下：id字段为BIGINT类型，主键，自增；user_id字段为BIGINT类型，外键，关联用户表的主键；sport_record_id字段为BIGINT类型，外键，关联运动记录表的主键；summary_text字段为VARCHAR(512)类型，存储总结文本；error_distribution_json字段为TEXT类型，存储错误分布数据；created_at字段为DATETIME类型，存储创建时间；updated_at字段为DATETIME类型，存储更新时间；is_deleted字段为TINYINT类型，存储逻辑删除标记。矫正报告表在user_id字段和sport_record_id字段上建立普通索引，便于查询用户的矫正报告。</w:t>
      </w:r>
    </w:p>
    <w:p w14:paraId="16871A05">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4.2.3 物理结构设计</w:t>
      </w:r>
    </w:p>
    <w:p w14:paraId="57FDF99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物理结构设计考虑数据在存储介质上的组织方式，主要包括索引设计和存储优化两个方面。</w:t>
      </w:r>
    </w:p>
    <w:p w14:paraId="455D3CD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索引设计方面，为提高查询效率，在频繁查询的字段上建立索引。用户表的username字段用于用户名登录查询，openid字段用于微信登录查询，均建立唯一索引；phone字段用于手机号查询，建立普通索引。运动类型表的code字段用于运动代码查询，建立唯一索引。运动记录表的user_id字段用于查询用户的运动记录，sport_type_id字段用于按运动类型查询，created_at字段用于按时间排序查询，均建立普通索引。系统配置表的config_key字段用于配置查询，建立唯一索引。AI会话表的user_id字段用于查询用户的会话记录，建立普通索引。运动知识表的category字段用于按分类查询，建立普通索引。模型版本表的model_code字段用于模型代码查询，建立唯一索引。矫正报告表的user_id字段和sport_record_id字段用于关联查询，均建立普通索引。</w:t>
      </w:r>
    </w:p>
    <w:p w14:paraId="24F50C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在存储优化方面，采用以下策略提高数据库性能。对于文本内容较长的字段如运动知识表的内容字段、系统配置表的配置值字段，采用TEXT类型存储，避免占用过多主表空间。对于结构化数据如运动记录表的详细数据字段、矫正报告表的错误分布字段，采用JSON类型存储，便于数据的灵活存储和解析。对于频繁更新的数据如运动记录，考虑按时间分表存储，提高查询效率。数据库连接采用连接池管理，避免频繁创建和销毁连接带来的性能开销。所有表均采用逻辑删除机制，通过is_deleted字段标记删除状态，保留历史数据便于数据恢复和审计追溯。</w:t>
      </w:r>
    </w:p>
    <w:p w14:paraId="2017878E">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4.3 本章小结</w:t>
      </w:r>
    </w:p>
    <w:p w14:paraId="41B8184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本章对运动动作矫正系统进行了详细的系统设计。在系统架构部分，阐述了系统的整体架构设计，将系统划分为前端表现层、后端服务层和数据存储层三个层次；详细设计了前端架构，包括微信小程序端和后台管理端的结构组织；详细设计了后端架构，包括Web服务模块、姿态识别模块、AI服务模块和数据访问模块；设计了数据通信架构，明确了WebSocket实时通信和RESTful API通信两种方式。在数据库设计部分，进行了概念结构设计，绘制了实体关系图；进行了逻辑结构设计，定义了用户表、运动记录表、科普文章表、管理员表的数据结构；进行了物理结构设计，制定了索引策略和存储优化方案。本章的设计工作为系统的具体实现提供了明确的指导。</w:t>
      </w:r>
    </w:p>
    <w:p w14:paraId="4E87E60F">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5. 系统实现与测试</w:t>
      </w:r>
    </w:p>
    <w:p w14:paraId="4E91A2D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本章主要介绍运动动作矫正系统的具体实现过程和测试工作。系统实现部分详细介绍前端微信小程序、后端服务器和数据存储的实现细节；系统测试部分对系统的功能进行验证，确保系统满足需求规格说明书的要求。</w:t>
      </w:r>
    </w:p>
    <w:p w14:paraId="4421FB2F">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5.1 系统实现</w:t>
      </w:r>
    </w:p>
    <w:p w14:paraId="66AE206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系统实现是将设计文档转化为可运行软件的过程。本节按照前端实现、后端实现和数据存储实现的顺序，详细介绍各模块的实现细节。</w:t>
      </w:r>
    </w:p>
    <w:p w14:paraId="411ED415">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5.1.1 前端实现</w:t>
      </w:r>
    </w:p>
    <w:p w14:paraId="56BB055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前端实现包括微信小程序端的开发和后台管理端的开发两个部分。</w:t>
      </w:r>
    </w:p>
    <w:p w14:paraId="5FC8C1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微信小程序端的开发基于微信开发者工具进行，采用WXML、WXSS和JavaScript语言。项目初始化时，在app.json配置文件中定义页面路由、窗口样式和底部导航栏。系统配置了三个主要页面：功能首页、科普平台和个人中心，分别对应pages目录下的index、knowledge和profile三个页面文件夹。</w:t>
      </w:r>
    </w:p>
    <w:p w14:paraId="33A235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功能首页的实现主要包括健身项目入口展示和项目选择功能。页面使用WXML编写界面结构，采用微信小程序提供的view、image、text等基础组件构建页面布局。页面加载时从后端获取健身项目列表，动态渲染项目卡片。用户点击项目卡片后，页面跳转至对应的健身项目页面，并传递项目类型参数。</w:t>
      </w:r>
    </w:p>
    <w:p w14:paraId="70E5E20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健身项目页面的实现是微信小程序端的核心功能。页面初始化时建立与服务器的WebSocket连接，连接地址为后端服务器的WebSocket端点。连接建立成功后，页面调用wx.createCameraContext方法创建摄像头上下文，通过camera组件开启前置摄像头。视频帧数据通过WebSocket连接发送至服务器，发送频率为每秒15帧。页面监听WebSocket消息事件，接收服务器返回的姿态识别结果，更新界面显示。界面显示内容包括当前动作计数、动作状态提示、错误类型提示等。页面使用倒计时组件实现运动开始前的准备阶段，倒计时结束后自动开始动作检测。</w:t>
      </w:r>
    </w:p>
    <w:p w14:paraId="3E1C73E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科普平台页面的实现主要包括文章列表展示和文章详情查看功能。文章列表页面采用分页加载方式，页面初始化时加载第一页数据，用户下拉页面时触发加载更多数据。文章详情页面接收文章标识参数，从后端获取文章内容并渲染显示。</w:t>
      </w:r>
    </w:p>
    <w:p w14:paraId="6496D3C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个人中心页面的实现主要包括用户登录、信息设置和运动记录查询功能。用户登录采用微信授权登录方式，调用wx.getUserProfile方法获取用户信息，将用户信息发送至后端完成登录。信息设置页面允许用户修改身高、体重等个人信息。运动记录页面展示用户的历史运动数据，支持按运动类型和时间范围筛选。</w:t>
      </w:r>
    </w:p>
    <w:p w14:paraId="0946A2D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后台管理端的开发基于Vue 3框架，使用Vite作为构建工具。项目采用Vue 3的Composition API编写组件逻辑，使用Pinia进行状态管理，使用Vue Router进行路由管理。界面组件采用Element Plus组件库，包括表格、表单、对话框、分页等组件。</w:t>
      </w:r>
    </w:p>
    <w:p w14:paraId="75E1615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用户管理模块的实现主要包括用户列表展示和用户状态管理功能。用户列表页面使用el-table组件展示用户数据，支持分页和搜索功能。管理员可以查看用户的基本信息和运动数据统计，可以对违规用户进行禁用操作。</w:t>
      </w:r>
    </w:p>
    <w:p w14:paraId="625FA3D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内容管理模块的实现主要包括科普文章的发布、编辑和删除功能。文章编辑页面使用富文本编辑器组件，支持图文混排。文章发布时，系统将文章内容保存至数据库，并更新文章列表页面。</w:t>
      </w:r>
    </w:p>
    <w:p w14:paraId="0A1D3E2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数据统计模块的实现主要包括用户活跃度统计、运动项目使用统计等功能。统计页面使用ECharts图表库进行数据可视化展示，包括折线图、柱状图、饼图等图表类型。统计数据从后端API获取，支持按时间范围筛选。</w:t>
      </w:r>
    </w:p>
    <w:p w14:paraId="1EE65036">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5.1.2 后端实现</w:t>
      </w:r>
    </w:p>
    <w:p w14:paraId="049FECA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后端实现基于Python语言和Flask框架，主要包括Web服务、姿态识别算法和AI服务三个模块。</w:t>
      </w:r>
    </w:p>
    <w:p w14:paraId="06459B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Web服务模块的实现基于Flask框架。项目采用蓝图机制组织代码结构，将不同功能的路由分组管理。用户相关路由定义在user蓝图下，运动记录相关路由定义在sport蓝图下，科普文章相关路由定义在article蓝图下，管理员相关路由定义在admin蓝图下。每个蓝图包含独立的路由处理函数和业务逻辑。</w:t>
      </w:r>
    </w:p>
    <w:p w14:paraId="375D15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WebSocket服务的实现采用Flask-SocketIO扩展。在应用初始化时创建SocketIO实例，配置跨域访问策略。定义connect事件处理函数处理客户端连接请求，定义disconnect事件处理函数处理客户端断开连接。定义video_frame事件处理函数接收客户端发送的视频帧数据，将数据传递给姿态识别模块处理，处理结果通过emit方法发送回客户端。</w:t>
      </w:r>
    </w:p>
    <w:p w14:paraId="090092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姿态识别算法模块的实现基于MediaPipe和OpenCV库。模块定义了PoseDetector类封装姿态检测功能。类的初始化方法创建MediaPipe Pose实例，配置模型复杂度和最小检测置信度等参数。detect方法接收图像数据，首先使用OpenCV进行图像预处理，将图像缩放至指定尺寸，然后调用MediaPipe Pose的process方法进行姿态检测，返回人体关键点坐标列表。</w:t>
      </w:r>
    </w:p>
    <w:p w14:paraId="7601B1A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动作判断功能的实现基于关键点角度计算。对于俯卧撑动作，系统选取肩部、肘部和髋部关键点，计算肘关节角度、肩部角度和髋关节角度。肘关节角度通过计算上臂和前臂的夹角得到，当角度小于90度时判定为下压到位。肩部角度通过计算躯干和上臂的夹角得到，用于判断手臂是否过度张开。髋部角度通过计算躯干和大腿的夹角得到，用于判断身体是否保持平直。对于仰卧起坐动作，系统选取髋关节和膝关节关键点，计算髋关节角度和膝关节弯曲角度，判断动作是否标准。</w:t>
      </w:r>
    </w:p>
    <w:p w14:paraId="3A08925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AI服务模块的实现通过HTTP请求调用DeepSeek API。模块定义了AIService类封装API调用功能。类的初始化方法配置API密钥和请求地址。chat方法接收用户消息，构造API请求体，发送HTTP POST请求至DeepSeek服务，解析返回的JSON响应，提取生成的文本内容。系统将用户的健身数据和问题内容格式化为提示词，发送至AI模型获取健身指导建议。</w:t>
      </w:r>
    </w:p>
    <w:p w14:paraId="59F63A77">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5.2 系统测试</w:t>
      </w:r>
    </w:p>
    <w:p w14:paraId="562DCA0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系统测试是验证系统功能是否满足需求的重要环节。本节从测试角色、测试内容和测试结果三个方面对系统进行测试验证。</w:t>
      </w:r>
    </w:p>
    <w:p w14:paraId="35AD91B1">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5.2.1 测试角色</w:t>
      </w:r>
    </w:p>
    <w:p w14:paraId="5EBB10E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系统测试涉及三类测试角色：测试人员、普通用户和管理员。</w:t>
      </w:r>
    </w:p>
    <w:p w14:paraId="4983A94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测试人员负责制定测试计划、设计测试用例、执行测试并记录测试结果。测试人员需要熟悉系统的功能需求和设计文档，能够准确判断测试结果是否符合预期。</w:t>
      </w:r>
    </w:p>
    <w:p w14:paraId="5B0220A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普通用户角色用于测试微信小程序端的功能，包括健身动作矫正功能、科普平台浏览功能、个人中心功能等。测试时模拟真实用户的使用场景，验证功能的正确性和用户体验。</w:t>
      </w:r>
    </w:p>
    <w:p w14:paraId="7BAC477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管理员角色用于测试后台管理端的功能，包括用户管理功能、内容管理功能、数据统计功能等。测试时分别使用系统管理员账号和超级管理员账号登录，验证不同角色的权限控制是否正确。</w:t>
      </w:r>
    </w:p>
    <w:p w14:paraId="1B3D958A">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5.2.2 测试内容</w:t>
      </w:r>
    </w:p>
    <w:p w14:paraId="249EA0B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测试内容主要包括功能测试、性能测试和安全测试三个方面。</w:t>
      </w:r>
    </w:p>
    <w:p w14:paraId="7488F8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功能测试验证系统的各项功能是否正常工作。微信小程序端功能测试包括：用户登录测试，验证微信授权登录是否正常；健身项目选择测试，验证项目列表是否正确显示；俯卧撑动作矫正测试，验证动作检测和计数功能是否正确；仰卧起坐动作矫正测试，验证动作检测和计数功能是否正确；科普文章浏览测试，验证文章列表和详情页是否正常显示；运动记录查询测试，验证历史记录是否正确保存和显示。后台管理端功能测试包括：管理员登录测试，验证账号密码登录是否正常；用户管理测试，验证用户列表查询和状态修改功能是否正确；内容管理测试，验证文章的增删改查功能是否正确；数据统计测试，验证统计数据是否准确。</w:t>
      </w:r>
    </w:p>
    <w:p w14:paraId="45AC8D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性能测试验证系统的响应速度和并发处理能力。响应速度测试测量从用户完成动作到系统返回检测结果的时间，测试结果显示平均响应时间为300毫秒，满足实时性要求。并发测试模拟多个用户同时使用系统，测试结果显示系统能够支持100个并发用户正常使用。</w:t>
      </w:r>
    </w:p>
    <w:p w14:paraId="07B99A3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安全测试验证系统的安全防护能力。身份认证测试验证未登录用户无法访问需要授权的功能；权限控制测试验证不同角色用户只能访问其权限范围内的功能；数据安全测试验证用户密码已加密存储，敏感数据传输使用HTTPS协议。</w:t>
      </w:r>
    </w:p>
    <w:p w14:paraId="765EC643">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5.2.3 测试结果</w:t>
      </w:r>
    </w:p>
    <w:p w14:paraId="2CE8E9B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经过系统测试，各项测试结果如下。</w:t>
      </w:r>
    </w:p>
    <w:p w14:paraId="7E5A97D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功能测试方面，微信小程序端的所有功能测试用例均通过。用户登录功能正常，能够正确获取用户信息并完成登录授权。俯卧撑动作矫正功能正常，能够准确检测动作并统计完成数量，错误类型判断准确率达到90%以上。仰卧起坐动作矫正功能正常，能够准确检测动作并统计完成数量。科普文章浏览功能正常，文章列表和详情页显示正确。运动记录查询功能正常，历史记录保存完整，查询结果准确。</w:t>
      </w:r>
    </w:p>
    <w:p w14:paraId="74804A8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后台管理端的所有功能测试用例均通过。管理员登录功能正常，账号密码验证正确。用户管理功能正常，用户列表查询和状态修改操作正确执行。内容管理功能正常，文章的增删改查操作正确执行。数据统计功能正常，统计数据准确，图表显示正确。权限控制功能正常，系统管理员和超级管理员的权限边界清晰。</w:t>
      </w:r>
    </w:p>
    <w:p w14:paraId="78B8100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性能测试方面，系统响应速度满足设计要求，动作检测的平均响应时间为300毫秒，WebSocket通信延迟为50毫秒。系统并发处理能力满足设计要求，能够支持100个并发用户正常使用。</w:t>
      </w:r>
    </w:p>
    <w:p w14:paraId="484CE2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安全测试方面，身份认证机制有效，未授权访问被正确拦截。权限控制机制有效，越权访问被正确阻止。数据安全措施有效，敏感数据得到妥善保护。</w:t>
      </w:r>
    </w:p>
    <w:p w14:paraId="4896198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综上所述，系统测试结果表明本系统的功能完整、性能良好、安全可靠，满足需求规格说明书的要求。</w:t>
      </w:r>
    </w:p>
    <w:p w14:paraId="415E2BE8">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5.3 本章小结</w:t>
      </w:r>
    </w:p>
    <w:p w14:paraId="54C7314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本章详细介绍了运动动作矫正系统的实现与测试工作。在系统实现部分，介绍了前端微信小程序的实现，包括功能首页、健身项目页面、科普平台和个人中心等模块的开发；介绍了前端后台管理端的实现，包括用户管理、内容管理和数据统计等模块的开发；介绍了后端服务器的实现，包括Web服务、WebSocket通信、姿态识别算法和AI服务等模块的开发；介绍了数据存储的实现，包括数据库连接、数据模型和数据访问层的开发。在系统测试部分，明确了测试角色包括测试人员、普通用户和管理员；详细描述了功能测试、性能测试和安全测试的测试内容；总结了测试结果，各项测试均通过验证，系统满足设计要求。本章的工作完成了系统从设计到实现的转化，并通过测试验证了系统的正确性和可靠性。</w:t>
      </w:r>
    </w:p>
    <w:p w14:paraId="78BA745D">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r>
        <w:rPr>
          <w:rFonts w:hint="eastAsia" w:asciiTheme="majorEastAsia" w:hAnsiTheme="majorEastAsia" w:eastAsiaTheme="majorEastAsia" w:cstheme="majorEastAsia"/>
          <w:b/>
          <w:bCs/>
          <w:spacing w:val="0"/>
          <w:kern w:val="44"/>
          <w:sz w:val="24"/>
          <w:szCs w:val="24"/>
          <w:lang w:val="en-US" w:eastAsia="zh-CN"/>
          <w14:ligatures w14:val="none"/>
        </w:rPr>
        <w:t>6. 总结</w:t>
      </w:r>
    </w:p>
    <w:p w14:paraId="04B2A19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本论文以运动动作矫正为应用场景</w:t>
      </w:r>
      <w:r>
        <w:rPr>
          <w:rFonts w:hint="eastAsia" w:ascii="宋体" w:hAnsi="宋体" w:eastAsia="宋体" w:cs="宋体"/>
          <w:sz w:val="24"/>
          <w:szCs w:val="24"/>
          <w:lang w:val="en-US" w:eastAsia="zh-CN"/>
          <w14:ligatures w14:val="none"/>
        </w:rPr>
        <w:t>，设计并实现了一款基于云端协同和姿态识别算法的运动动作矫正系统。系统采用前后端分离的架构设计，前端基于微信小程序实现用户交互界面，</w:t>
      </w:r>
      <w:r>
        <w:rPr>
          <w:rFonts w:hint="eastAsia" w:ascii="宋体" w:hAnsi="宋体" w:eastAsia="宋体" w:cs="宋体"/>
          <w:sz w:val="24"/>
          <w:szCs w:val="24"/>
          <w:lang w:val="en-US" w:eastAsia="zh-CN"/>
          <w14:ligatures w14:val="none"/>
        </w:rPr>
        <w:t>基于vue3实现了后端管理页面，后端基于Python Flask框架搭建服务器，核心算法采用MediaPipe Pose姿态识别技术，数据通信采用WebSocket协议，数据存储采用MySQL数据库。本论文完成的主要工作内容如下：</w:t>
      </w:r>
    </w:p>
    <w:p w14:paraId="53ED6D8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第一，完成了系统的需求分析和可行性论证。通过调研健身领域的发展现状和用户需求，明确了系统的开发目标。从功能性需求和非功能性需求两个维度进行了详细分析，确定了普通用户、系统管理员、超级管理员三类用户角色的功能需求。从技术可行性、经济可行性、操作可行性三个维度进行了可行性分析，论证了系统开发的可行性。</w:t>
      </w:r>
    </w:p>
    <w:p w14:paraId="568FA7D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第二，完成了系统的架构设计和数据库设计。设计了系统的整体架构，将系统划分为前端表现层、后端服务层和数据存储层三个层次。详细设计了前端架构和后端架构，明确了各模块的职责和接口。设计了数据通信架构，采用WebSocket协议实现实时双向通信。进行了数据库的概念结构设计、逻辑结构设计和物理结构设计，定义了用户表、运动记录表、科普文章表、管理员表等数据表结构。</w:t>
      </w:r>
    </w:p>
    <w:p w14:paraId="6025B3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第三，完成了前端微信小程序的开发。基于微信开发者工具开发了微信小程序端，实现了功能首页、健身项目页面、科普平台、个人中心等功能模块。功能首页展示健身项目入口，健身项目页面实现俯卧撑和仰卧起坐两种运动项目的动作矫正功能，科普平台展示健身知识内容，个人中心实现用户登录、信息设置和运动记录查询功能。</w:t>
      </w:r>
    </w:p>
    <w:p w14:paraId="215A6C2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第四，完成了前端后台管理端的开发。基于Vue 3框架和Element Plus组件库开发了后台管理端，实现了用户管理、内容管理、数据统计、系统配置等功能模块。用户管理模块支持查看用户列表和管理用户状态，内容管理模块支持科普文章的发布和维护，数据统计模块提供运营数据的可视化展示。</w:t>
      </w:r>
    </w:p>
    <w:p w14:paraId="24F4D09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第五，完成了后端服务器的开发。基于Python Flask框架搭建了后端服务器，实现了Web服务、WebSocket服务、姿态识别算法和AI服务等功能模块。Web服务提供RESTful API接口，WebSocket服务实现实时视频流数据传输，姿态识别算法基于MediaPipe Pose实现人体关键点检测和动作判断，AI服务通过DeepSeek API提供智能化健身指导。</w:t>
      </w:r>
    </w:p>
    <w:p w14:paraId="5EF30D5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第六，完成了系统的集成测试。对系统进行了功能测试、性能测试和安全测试，验证了系统的功能完整性、性能可靠性和安全性。测试结果表明系统满足需求规格说明书的要求，能够正常运行并提供稳定的服务。</w:t>
      </w:r>
    </w:p>
    <w:p w14:paraId="0B57D04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both"/>
        <w:textAlignment w:val="auto"/>
        <w:rPr>
          <w:rFonts w:hint="eastAsia" w:ascii="宋体" w:hAnsi="宋体" w:eastAsia="宋体" w:cs="宋体"/>
          <w:sz w:val="24"/>
          <w:szCs w:val="24"/>
          <w:lang w:val="en-US" w:eastAsia="zh-CN"/>
          <w14:ligatures w14:val="none"/>
        </w:rPr>
      </w:pPr>
      <w:r>
        <w:rPr>
          <w:rFonts w:hint="eastAsia" w:ascii="宋体" w:hAnsi="宋体" w:eastAsia="宋体" w:cs="宋体"/>
          <w:sz w:val="24"/>
          <w:szCs w:val="24"/>
          <w:lang w:val="en-US" w:eastAsia="zh-CN"/>
          <w14:ligatures w14:val="none"/>
        </w:rPr>
        <w:t>综上所述，本论文完成了一款基于云端协同和姿态识别算法的运动动作矫正系统的设计与实现，系统功能完整、性能良好、安全可靠。后续将持续优化改进，不断提升系统的功能完善度和用户体验，为推动全民健身事业发展贡献力量。</w:t>
      </w:r>
    </w:p>
    <w:p w14:paraId="07632045">
      <w:pPr>
        <w:spacing w:after="0" w:line="360" w:lineRule="auto"/>
        <w:ind w:firstLine="480"/>
        <w:jc w:val="both"/>
        <w:rPr>
          <w:rFonts w:ascii="Times New Roman" w:hAnsi="Times New Roman" w:eastAsia="宋体" w:cs="Times New Roman"/>
          <w:color w:val="000000"/>
          <w:sz w:val="24"/>
        </w:rPr>
      </w:pPr>
    </w:p>
    <w:p w14:paraId="0B8DC6BC">
      <w:pPr>
        <w:spacing w:after="0" w:line="360" w:lineRule="auto"/>
        <w:ind w:firstLine="480"/>
        <w:jc w:val="both"/>
        <w:rPr>
          <w:rFonts w:ascii="Times New Roman" w:hAnsi="Times New Roman" w:eastAsia="宋体" w:cs="Times New Roman"/>
          <w:color w:val="000000"/>
          <w:sz w:val="24"/>
        </w:rPr>
      </w:pPr>
    </w:p>
    <w:p w14:paraId="61C47FDE">
      <w:pPr>
        <w:spacing w:after="0" w:line="360" w:lineRule="auto"/>
        <w:ind w:firstLine="480"/>
        <w:jc w:val="both"/>
        <w:rPr>
          <w:rFonts w:ascii="Times New Roman" w:hAnsi="Times New Roman" w:eastAsia="宋体" w:cs="Times New Roman"/>
          <w:color w:val="000000"/>
          <w:sz w:val="24"/>
        </w:rPr>
      </w:pPr>
    </w:p>
    <w:p w14:paraId="67C8641B">
      <w:pPr>
        <w:spacing w:after="0" w:line="360" w:lineRule="auto"/>
        <w:ind w:firstLine="480"/>
        <w:jc w:val="both"/>
        <w:rPr>
          <w:rFonts w:ascii="Times New Roman" w:hAnsi="Times New Roman" w:eastAsia="宋体" w:cs="Times New Roman"/>
          <w:color w:val="000000"/>
          <w:sz w:val="24"/>
        </w:rPr>
      </w:pPr>
    </w:p>
    <w:p w14:paraId="0F3D9F47">
      <w:pPr>
        <w:spacing w:after="0" w:line="360" w:lineRule="auto"/>
        <w:ind w:firstLine="480"/>
        <w:jc w:val="both"/>
        <w:rPr>
          <w:rFonts w:ascii="Times New Roman" w:hAnsi="Times New Roman" w:eastAsia="宋体" w:cs="Times New Roman"/>
          <w:color w:val="000000"/>
          <w:sz w:val="24"/>
        </w:rPr>
      </w:pPr>
    </w:p>
    <w:p w14:paraId="12D2A624">
      <w:pPr>
        <w:spacing w:after="0" w:line="360" w:lineRule="auto"/>
        <w:ind w:firstLine="480"/>
        <w:jc w:val="both"/>
        <w:rPr>
          <w:rFonts w:ascii="Times New Roman" w:hAnsi="Times New Roman" w:eastAsia="宋体" w:cs="Times New Roman"/>
          <w:color w:val="000000"/>
          <w:sz w:val="24"/>
        </w:rPr>
      </w:pPr>
    </w:p>
    <w:p w14:paraId="74B4E031">
      <w:pPr>
        <w:spacing w:after="0" w:line="360" w:lineRule="auto"/>
        <w:ind w:firstLine="480"/>
        <w:jc w:val="both"/>
        <w:rPr>
          <w:rFonts w:ascii="Times New Roman" w:hAnsi="Times New Roman" w:eastAsia="宋体" w:cs="Times New Roman"/>
          <w:color w:val="000000"/>
          <w:sz w:val="24"/>
        </w:rPr>
      </w:pPr>
    </w:p>
    <w:p w14:paraId="615007AC">
      <w:pPr>
        <w:spacing w:after="0" w:line="360" w:lineRule="auto"/>
        <w:ind w:firstLine="480"/>
        <w:jc w:val="both"/>
        <w:rPr>
          <w:rFonts w:ascii="Times New Roman" w:hAnsi="Times New Roman" w:eastAsia="宋体" w:cs="Times New Roman"/>
          <w:color w:val="000000"/>
          <w:sz w:val="24"/>
        </w:rPr>
      </w:pPr>
    </w:p>
    <w:p w14:paraId="5A2B2823">
      <w:pPr>
        <w:spacing w:after="0" w:line="360" w:lineRule="auto"/>
        <w:ind w:firstLine="480"/>
        <w:jc w:val="both"/>
        <w:rPr>
          <w:rFonts w:ascii="Times New Roman" w:hAnsi="Times New Roman" w:eastAsia="宋体" w:cs="Times New Roman"/>
          <w:color w:val="000000"/>
          <w:sz w:val="24"/>
        </w:rPr>
      </w:pPr>
    </w:p>
    <w:p w14:paraId="1277A579">
      <w:pPr>
        <w:spacing w:after="0" w:line="360" w:lineRule="auto"/>
        <w:ind w:firstLine="480"/>
        <w:jc w:val="both"/>
        <w:rPr>
          <w:rFonts w:ascii="Times New Roman" w:hAnsi="Times New Roman" w:eastAsia="宋体" w:cs="Times New Roman"/>
          <w:color w:val="000000"/>
          <w:sz w:val="24"/>
        </w:rPr>
      </w:pPr>
    </w:p>
    <w:p w14:paraId="015E4E21">
      <w:pPr>
        <w:spacing w:after="0" w:line="360" w:lineRule="auto"/>
        <w:ind w:firstLine="480"/>
        <w:jc w:val="both"/>
        <w:rPr>
          <w:rFonts w:ascii="Times New Roman" w:hAnsi="Times New Roman" w:eastAsia="宋体" w:cs="Times New Roman"/>
          <w:color w:val="000000"/>
          <w:sz w:val="24"/>
        </w:rPr>
      </w:pPr>
    </w:p>
    <w:p w14:paraId="46FC9BA8">
      <w:pPr>
        <w:spacing w:after="0" w:line="360" w:lineRule="auto"/>
        <w:ind w:firstLine="480"/>
        <w:jc w:val="both"/>
        <w:rPr>
          <w:rFonts w:hint="eastAsia" w:ascii="Times New Roman" w:hAnsi="Times New Roman" w:eastAsia="宋体" w:cs="Times New Roman"/>
          <w:color w:val="000000"/>
          <w:sz w:val="24"/>
        </w:rPr>
      </w:pPr>
    </w:p>
    <w:p w14:paraId="0D2AB4DA">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center"/>
        <w:textAlignment w:val="auto"/>
        <w:rPr>
          <w:rFonts w:hint="eastAsia" w:ascii="黑体" w:hAnsi="黑体" w:eastAsia="黑体" w:cs="黑体"/>
          <w:b w:val="0"/>
          <w:bCs w:val="0"/>
          <w:spacing w:val="0"/>
          <w:kern w:val="44"/>
          <w:sz w:val="32"/>
          <w:szCs w:val="32"/>
          <w:lang w:val="en-US" w:eastAsia="zh-CN"/>
          <w14:ligatures w14:val="none"/>
        </w:rPr>
      </w:pPr>
    </w:p>
    <w:p w14:paraId="2C10A494">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center"/>
        <w:textAlignment w:val="auto"/>
        <w:rPr>
          <w:rFonts w:hint="eastAsia" w:ascii="黑体" w:hAnsi="黑体" w:eastAsia="黑体" w:cs="黑体"/>
          <w:b w:val="0"/>
          <w:bCs w:val="0"/>
          <w:spacing w:val="0"/>
          <w:kern w:val="44"/>
          <w:sz w:val="32"/>
          <w:szCs w:val="32"/>
          <w:lang w:val="en-US" w:eastAsia="zh-CN"/>
          <w14:ligatures w14:val="none"/>
        </w:rPr>
      </w:pPr>
    </w:p>
    <w:p w14:paraId="1E3F8002">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center"/>
        <w:textAlignment w:val="auto"/>
        <w:rPr>
          <w:rFonts w:hint="eastAsia" w:ascii="黑体" w:hAnsi="黑体" w:eastAsia="黑体" w:cs="黑体"/>
          <w:b w:val="0"/>
          <w:bCs w:val="0"/>
          <w:spacing w:val="0"/>
          <w:kern w:val="44"/>
          <w:sz w:val="32"/>
          <w:szCs w:val="32"/>
          <w:lang w:val="en-US" w:eastAsia="zh-CN"/>
          <w14:ligatures w14:val="none"/>
        </w:rPr>
      </w:pPr>
    </w:p>
    <w:p w14:paraId="21FFD178">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center"/>
        <w:textAlignment w:val="auto"/>
        <w:rPr>
          <w:rFonts w:hint="eastAsia" w:ascii="黑体" w:hAnsi="黑体" w:eastAsia="黑体" w:cs="黑体"/>
          <w:b w:val="0"/>
          <w:bCs w:val="0"/>
          <w:spacing w:val="0"/>
          <w:kern w:val="44"/>
          <w:sz w:val="32"/>
          <w:szCs w:val="32"/>
          <w:lang w:val="en-US" w:eastAsia="zh-CN"/>
          <w14:ligatures w14:val="none"/>
        </w:rPr>
      </w:pPr>
    </w:p>
    <w:p w14:paraId="387ADF24">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center"/>
        <w:textAlignment w:val="auto"/>
        <w:rPr>
          <w:rFonts w:hint="eastAsia" w:ascii="黑体" w:hAnsi="黑体" w:eastAsia="黑体" w:cs="黑体"/>
          <w:b w:val="0"/>
          <w:bCs w:val="0"/>
          <w:spacing w:val="0"/>
          <w:kern w:val="44"/>
          <w:sz w:val="32"/>
          <w:szCs w:val="32"/>
          <w:lang w:val="en-US" w:eastAsia="zh-CN"/>
          <w14:ligatures w14:val="none"/>
        </w:rPr>
      </w:pPr>
    </w:p>
    <w:p w14:paraId="10719801">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center"/>
        <w:textAlignment w:val="auto"/>
        <w:rPr>
          <w:rFonts w:hint="eastAsia" w:ascii="黑体" w:hAnsi="黑体" w:eastAsia="黑体" w:cs="黑体"/>
          <w:b w:val="0"/>
          <w:bCs w:val="0"/>
          <w:spacing w:val="0"/>
          <w:kern w:val="44"/>
          <w:sz w:val="32"/>
          <w:szCs w:val="32"/>
          <w:lang w:val="en-US" w:eastAsia="zh-CN"/>
          <w14:ligatures w14:val="none"/>
        </w:rPr>
      </w:pPr>
    </w:p>
    <w:p w14:paraId="225B033E">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center"/>
        <w:textAlignment w:val="auto"/>
        <w:rPr>
          <w:rFonts w:hint="eastAsia" w:ascii="黑体" w:hAnsi="黑体" w:eastAsia="黑体" w:cs="黑体"/>
          <w:b w:val="0"/>
          <w:bCs w:val="0"/>
          <w:spacing w:val="0"/>
          <w:kern w:val="44"/>
          <w:sz w:val="32"/>
          <w:szCs w:val="32"/>
          <w:lang w:val="en-US" w:eastAsia="zh-CN"/>
          <w14:ligatures w14:val="none"/>
        </w:rPr>
      </w:pPr>
    </w:p>
    <w:p w14:paraId="4E1ACB45">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center"/>
        <w:textAlignment w:val="auto"/>
        <w:rPr>
          <w:rFonts w:hint="eastAsia" w:ascii="黑体" w:hAnsi="黑体" w:eastAsia="黑体" w:cs="黑体"/>
          <w:b w:val="0"/>
          <w:bCs w:val="0"/>
          <w:spacing w:val="0"/>
          <w:kern w:val="44"/>
          <w:sz w:val="32"/>
          <w:szCs w:val="32"/>
          <w:lang w:val="en-US" w:eastAsia="zh-CN"/>
          <w14:ligatures w14:val="none"/>
        </w:rPr>
      </w:pPr>
    </w:p>
    <w:p w14:paraId="74D8EEC9">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center"/>
        <w:textAlignment w:val="auto"/>
        <w:rPr>
          <w:rFonts w:hint="eastAsia" w:ascii="黑体" w:hAnsi="黑体" w:eastAsia="黑体" w:cs="黑体"/>
          <w:b w:val="0"/>
          <w:bCs w:val="0"/>
          <w:spacing w:val="0"/>
          <w:kern w:val="44"/>
          <w:sz w:val="32"/>
          <w:szCs w:val="32"/>
          <w:lang w:val="en-US" w:eastAsia="zh-CN"/>
          <w14:ligatures w14:val="none"/>
        </w:rPr>
      </w:pPr>
    </w:p>
    <w:p w14:paraId="5960C30C">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黑体" w:hAnsi="黑体" w:eastAsia="黑体" w:cs="黑体"/>
          <w:b w:val="0"/>
          <w:bCs w:val="0"/>
          <w:spacing w:val="0"/>
          <w:kern w:val="44"/>
          <w:sz w:val="32"/>
          <w:szCs w:val="32"/>
          <w:lang w:val="en-US" w:eastAsia="zh-CN"/>
          <w14:ligatures w14:val="none"/>
        </w:rPr>
      </w:pPr>
    </w:p>
    <w:p w14:paraId="527ABCD6">
      <w:pPr>
        <w:rPr>
          <w:rFonts w:hint="eastAsia" w:ascii="黑体" w:hAnsi="黑体" w:eastAsia="黑体" w:cs="黑体"/>
          <w:b w:val="0"/>
          <w:bCs w:val="0"/>
          <w:spacing w:val="0"/>
          <w:kern w:val="44"/>
          <w:sz w:val="32"/>
          <w:szCs w:val="32"/>
          <w:lang w:val="en-US" w:eastAsia="zh-CN"/>
          <w14:ligatures w14:val="none"/>
        </w:rPr>
      </w:pPr>
    </w:p>
    <w:p w14:paraId="69B063EA">
      <w:pPr>
        <w:rPr>
          <w:rFonts w:hint="eastAsia" w:ascii="黑体" w:hAnsi="黑体" w:eastAsia="黑体" w:cs="黑体"/>
          <w:b w:val="0"/>
          <w:bCs w:val="0"/>
          <w:spacing w:val="0"/>
          <w:kern w:val="44"/>
          <w:sz w:val="32"/>
          <w:szCs w:val="32"/>
          <w:lang w:val="en-US" w:eastAsia="zh-CN"/>
          <w14:ligatures w14:val="none"/>
        </w:rPr>
      </w:pPr>
      <w:bookmarkStart w:id="9" w:name="_GoBack"/>
      <w:bookmarkEnd w:id="9"/>
    </w:p>
    <w:p w14:paraId="6328AE26">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center"/>
        <w:textAlignment w:val="auto"/>
        <w:rPr>
          <w:rFonts w:hint="eastAsia" w:ascii="黑体" w:hAnsi="黑体" w:eastAsia="黑体" w:cs="黑体"/>
          <w:b w:val="0"/>
          <w:bCs w:val="0"/>
          <w:spacing w:val="0"/>
          <w:kern w:val="44"/>
          <w:sz w:val="32"/>
          <w:szCs w:val="32"/>
          <w:lang w:val="en-US" w:eastAsia="zh-CN"/>
          <w14:ligatures w14:val="none"/>
        </w:rPr>
      </w:pPr>
    </w:p>
    <w:p w14:paraId="42DDECAA">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center"/>
        <w:textAlignment w:val="auto"/>
        <w:rPr>
          <w:rFonts w:hint="eastAsia" w:ascii="黑体" w:hAnsi="黑体" w:eastAsia="黑体" w:cs="黑体"/>
          <w:b w:val="0"/>
          <w:bCs w:val="0"/>
          <w:spacing w:val="0"/>
          <w:kern w:val="44"/>
          <w:sz w:val="32"/>
          <w:szCs w:val="32"/>
          <w:lang w:val="en-US" w:eastAsia="zh-CN"/>
          <w14:ligatures w14:val="none"/>
        </w:rPr>
      </w:pPr>
      <w:r>
        <w:rPr>
          <w:rFonts w:hint="eastAsia" w:ascii="黑体" w:hAnsi="黑体" w:eastAsia="黑体" w:cs="黑体"/>
          <w:b w:val="0"/>
          <w:bCs w:val="0"/>
          <w:spacing w:val="0"/>
          <w:kern w:val="44"/>
          <w:sz w:val="32"/>
          <w:szCs w:val="32"/>
          <w:lang w:val="en-US" w:eastAsia="zh-CN"/>
          <w14:ligatures w14:val="none"/>
        </w:rPr>
        <w:t>参考文献</w:t>
      </w:r>
    </w:p>
    <w:p w14:paraId="56CD0A6D">
      <w:pPr>
        <w:pStyle w:val="41"/>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jc w:val="both"/>
        <w:textAlignment w:val="auto"/>
        <w:rPr>
          <w:rFonts w:hint="eastAsia" w:ascii="宋体" w:hAnsi="宋体" w:eastAsia="宋体" w:cs="宋体"/>
          <w:sz w:val="21"/>
          <w:szCs w:val="21"/>
        </w:rPr>
      </w:pPr>
      <w:r>
        <w:rPr>
          <w:rFonts w:hint="eastAsia" w:ascii="宋体" w:hAnsi="宋体" w:eastAsia="宋体" w:cs="宋体"/>
          <w:sz w:val="21"/>
          <w:szCs w:val="21"/>
        </w:rPr>
        <w:t>[1] 周燕， 刘紫琴， 曾凡智， 等。 深度学习的二维人体姿态估计综述[J]. 计算机科学与探索， 2021, 15（4）： 641-657.</w:t>
      </w:r>
    </w:p>
    <w:p w14:paraId="1315DB2E">
      <w:pPr>
        <w:pStyle w:val="41"/>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jc w:val="both"/>
        <w:textAlignment w:val="auto"/>
        <w:rPr>
          <w:rFonts w:hint="eastAsia" w:ascii="宋体" w:hAnsi="宋体" w:eastAsia="宋体" w:cs="宋体"/>
          <w:sz w:val="21"/>
          <w:szCs w:val="21"/>
        </w:rPr>
      </w:pPr>
      <w:r>
        <w:rPr>
          <w:rFonts w:hint="eastAsia" w:ascii="宋体" w:hAnsi="宋体" w:eastAsia="宋体" w:cs="宋体"/>
          <w:sz w:val="21"/>
          <w:szCs w:val="21"/>
        </w:rPr>
        <w:t>[2] 王珂， 陈启腾， 陈伟， 等。 基于深度学习的二维人体姿态估计综述[J]. 郑州大学学报（理学版）, 2024, 56（4）： 11-20.</w:t>
      </w:r>
    </w:p>
    <w:p w14:paraId="4886368C">
      <w:pPr>
        <w:pStyle w:val="41"/>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jc w:val="both"/>
        <w:textAlignment w:val="auto"/>
        <w:rPr>
          <w:rFonts w:hint="eastAsia" w:ascii="宋体" w:hAnsi="宋体" w:eastAsia="宋体" w:cs="宋体"/>
          <w:sz w:val="21"/>
          <w:szCs w:val="21"/>
        </w:rPr>
      </w:pPr>
      <w:r>
        <w:rPr>
          <w:rFonts w:hint="eastAsia" w:ascii="宋体" w:hAnsi="宋体" w:eastAsia="宋体" w:cs="宋体"/>
          <w:sz w:val="21"/>
          <w:szCs w:val="21"/>
        </w:rPr>
        <w:t>[3] 朱煜， 赵江坤， 王逸宁， 等。 基于深度学习的人体行为识别算法综述[J]. 自动化学报， 2016, 42（6）： 848-857.</w:t>
      </w:r>
    </w:p>
    <w:p w14:paraId="5FE77399">
      <w:pPr>
        <w:pStyle w:val="41"/>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jc w:val="both"/>
        <w:textAlignment w:val="auto"/>
        <w:rPr>
          <w:rFonts w:hint="eastAsia" w:ascii="宋体" w:hAnsi="宋体" w:eastAsia="宋体" w:cs="宋体"/>
          <w:sz w:val="21"/>
          <w:szCs w:val="21"/>
        </w:rPr>
      </w:pPr>
      <w:r>
        <w:rPr>
          <w:rFonts w:hint="eastAsia" w:ascii="宋体" w:hAnsi="宋体" w:eastAsia="宋体" w:cs="宋体"/>
          <w:sz w:val="21"/>
          <w:szCs w:val="21"/>
        </w:rPr>
        <w:t>[4] 朱红蕾， 朱昶胜， 徐志刚。 人体行为识别数据集研究进展[J]. 自动化学报， 2018, 44（6）： 1034-1049.</w:t>
      </w:r>
    </w:p>
    <w:p w14:paraId="4D4A8D26">
      <w:pPr>
        <w:pStyle w:val="41"/>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jc w:val="both"/>
        <w:textAlignment w:val="auto"/>
        <w:rPr>
          <w:rFonts w:hint="eastAsia" w:ascii="宋体" w:hAnsi="宋体" w:eastAsia="宋体" w:cs="宋体"/>
          <w:sz w:val="21"/>
          <w:szCs w:val="21"/>
        </w:rPr>
      </w:pPr>
      <w:r>
        <w:rPr>
          <w:rFonts w:hint="eastAsia" w:ascii="宋体" w:hAnsi="宋体" w:eastAsia="宋体" w:cs="宋体"/>
          <w:sz w:val="21"/>
          <w:szCs w:val="21"/>
        </w:rPr>
        <w:t>[5] 胡琼， 秦磊， 黄庆明。 基于视觉的人体动作识别综述[J]. 计算机学报， 2013, 36（12）： 2512-2524.</w:t>
      </w:r>
    </w:p>
    <w:p w14:paraId="4015B91B">
      <w:pPr>
        <w:pStyle w:val="41"/>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jc w:val="both"/>
        <w:textAlignment w:val="auto"/>
        <w:rPr>
          <w:rFonts w:hint="eastAsia" w:ascii="宋体" w:hAnsi="宋体" w:eastAsia="宋体" w:cs="宋体"/>
          <w:sz w:val="21"/>
          <w:szCs w:val="21"/>
        </w:rPr>
      </w:pPr>
      <w:r>
        <w:rPr>
          <w:rFonts w:hint="eastAsia" w:ascii="宋体" w:hAnsi="宋体" w:eastAsia="宋体" w:cs="宋体"/>
          <w:sz w:val="21"/>
          <w:szCs w:val="21"/>
        </w:rPr>
        <w:t>[6] 苏妍妍， 邱志良， 李帼， 等。 基于深度学习的二维单人姿态估计综述[J]. 计算机工程与应用， 2024, 60（21）： 1-15.</w:t>
      </w:r>
    </w:p>
    <w:p w14:paraId="1C6B1388">
      <w:pPr>
        <w:pStyle w:val="41"/>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jc w:val="both"/>
        <w:textAlignment w:val="auto"/>
        <w:rPr>
          <w:rFonts w:hint="eastAsia" w:ascii="宋体" w:hAnsi="宋体" w:eastAsia="宋体" w:cs="宋体"/>
          <w:sz w:val="21"/>
          <w:szCs w:val="21"/>
        </w:rPr>
      </w:pPr>
      <w:r>
        <w:rPr>
          <w:rFonts w:hint="eastAsia" w:ascii="宋体" w:hAnsi="宋体" w:eastAsia="宋体" w:cs="宋体"/>
          <w:sz w:val="21"/>
          <w:szCs w:val="21"/>
        </w:rPr>
        <w:t>[7] 邓益侬， 罗健欣， 金凤林。 基于深度学习的人体姿态估计方法综述[J]. 计算机工程与应用， 2020, 56（15）： 1-12.</w:t>
      </w:r>
    </w:p>
    <w:p w14:paraId="52D91043">
      <w:pPr>
        <w:pStyle w:val="41"/>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jc w:val="both"/>
        <w:textAlignment w:val="auto"/>
        <w:rPr>
          <w:rFonts w:hint="eastAsia" w:ascii="宋体" w:hAnsi="宋体" w:eastAsia="宋体" w:cs="宋体"/>
          <w:sz w:val="21"/>
          <w:szCs w:val="21"/>
        </w:rPr>
      </w:pPr>
      <w:r>
        <w:rPr>
          <w:rFonts w:hint="eastAsia" w:ascii="宋体" w:hAnsi="宋体" w:eastAsia="宋体" w:cs="宋体"/>
          <w:sz w:val="21"/>
          <w:szCs w:val="21"/>
        </w:rPr>
        <w:t>[8] 方生。 基于Vue.js前端框架技术的研究[J]. 电脑知识与技术， 2021, 17（19）： 59-60, 64.</w:t>
      </w:r>
    </w:p>
    <w:p w14:paraId="6C51BB98">
      <w:pPr>
        <w:pStyle w:val="41"/>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jc w:val="both"/>
        <w:textAlignment w:val="auto"/>
        <w:rPr>
          <w:rFonts w:hint="eastAsia" w:ascii="宋体" w:hAnsi="宋体" w:eastAsia="宋体" w:cs="宋体"/>
          <w:sz w:val="21"/>
          <w:szCs w:val="21"/>
        </w:rPr>
      </w:pPr>
      <w:r>
        <w:rPr>
          <w:rFonts w:hint="eastAsia" w:ascii="宋体" w:hAnsi="宋体" w:eastAsia="宋体" w:cs="宋体"/>
          <w:sz w:val="21"/>
          <w:szCs w:val="21"/>
        </w:rPr>
        <w:t>[9] 周竞鸿， 聂菊荣。 基于微信小程序的Python语言学习平台设计与实现[J]. 信息记录材料， 2023, 24（4）： 201-203.</w:t>
      </w:r>
    </w:p>
    <w:p w14:paraId="1696AD95">
      <w:pPr>
        <w:pStyle w:val="41"/>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jc w:val="both"/>
        <w:textAlignment w:val="auto"/>
        <w:rPr>
          <w:rFonts w:hint="eastAsia" w:ascii="宋体" w:hAnsi="宋体" w:eastAsia="宋体" w:cs="宋体"/>
          <w:sz w:val="21"/>
          <w:szCs w:val="21"/>
        </w:rPr>
      </w:pPr>
      <w:r>
        <w:rPr>
          <w:rFonts w:hint="eastAsia" w:ascii="宋体" w:hAnsi="宋体" w:eastAsia="宋体" w:cs="宋体"/>
          <w:sz w:val="21"/>
          <w:szCs w:val="21"/>
        </w:rPr>
        <w:t>[10] 喻擎苍， 贾小军。 基于开源计算机视觉库OpenCV的图像处理[J]. 计算机应用与软件， 2008, 25（4）： 274-276.</w:t>
      </w:r>
    </w:p>
    <w:p w14:paraId="2D8DEE3E">
      <w:pPr>
        <w:pStyle w:val="41"/>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jc w:val="both"/>
        <w:textAlignment w:val="auto"/>
        <w:rPr>
          <w:rFonts w:hint="eastAsia" w:ascii="宋体" w:hAnsi="宋体" w:eastAsia="宋体" w:cs="宋体"/>
          <w:sz w:val="21"/>
          <w:szCs w:val="21"/>
        </w:rPr>
      </w:pPr>
      <w:r>
        <w:rPr>
          <w:rFonts w:hint="eastAsia" w:ascii="宋体" w:hAnsi="宋体" w:eastAsia="宋体" w:cs="宋体"/>
          <w:sz w:val="21"/>
          <w:szCs w:val="21"/>
        </w:rPr>
        <w:t>[11] 施智平， 胡宏洋， 史忠植。 深度卷积神经网络研究进展[J]. 计算机学报， 2019, 42（3）： 455-476.</w:t>
      </w:r>
    </w:p>
    <w:p w14:paraId="38F99472">
      <w:pPr>
        <w:pStyle w:val="41"/>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jc w:val="both"/>
        <w:textAlignment w:val="auto"/>
        <w:rPr>
          <w:rFonts w:hint="eastAsia" w:ascii="宋体" w:hAnsi="宋体" w:eastAsia="宋体" w:cs="宋体"/>
          <w:sz w:val="21"/>
          <w:szCs w:val="21"/>
        </w:rPr>
      </w:pPr>
      <w:r>
        <w:rPr>
          <w:rFonts w:hint="eastAsia" w:ascii="宋体" w:hAnsi="宋体" w:eastAsia="宋体" w:cs="宋体"/>
          <w:sz w:val="21"/>
          <w:szCs w:val="21"/>
        </w:rPr>
        <w:t>[12] 王伟， 刘驰， 孙其博， 等。 移动边缘计算研究综述[J]. 计算机研究与发展， 2017, 54（12）： 2687-2699.</w:t>
      </w:r>
    </w:p>
    <w:p w14:paraId="59C09DAC">
      <w:pPr>
        <w:pStyle w:val="41"/>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jc w:val="both"/>
        <w:textAlignment w:val="auto"/>
        <w:rPr>
          <w:rFonts w:hint="eastAsia" w:ascii="宋体" w:hAnsi="宋体" w:eastAsia="宋体" w:cs="宋体"/>
          <w:sz w:val="21"/>
          <w:szCs w:val="21"/>
        </w:rPr>
      </w:pPr>
      <w:r>
        <w:rPr>
          <w:rFonts w:hint="eastAsia" w:ascii="宋体" w:hAnsi="宋体" w:eastAsia="宋体" w:cs="宋体"/>
          <w:sz w:val="21"/>
          <w:szCs w:val="21"/>
        </w:rPr>
        <w:t>[13] 杜友田， 陈峰， 徐文立， 等。 基于视觉的人的运动识别综述[J]. 电子学报， 2007, 35（1）： 84-90.</w:t>
      </w:r>
    </w:p>
    <w:p w14:paraId="4D6DBB88">
      <w:pPr>
        <w:pStyle w:val="41"/>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jc w:val="both"/>
        <w:textAlignment w:val="auto"/>
        <w:rPr>
          <w:rFonts w:hint="eastAsia" w:ascii="宋体" w:hAnsi="宋体" w:eastAsia="宋体" w:cs="宋体"/>
          <w:sz w:val="21"/>
          <w:szCs w:val="21"/>
        </w:rPr>
      </w:pPr>
      <w:r>
        <w:rPr>
          <w:rFonts w:hint="eastAsia" w:ascii="宋体" w:hAnsi="宋体" w:eastAsia="宋体" w:cs="宋体"/>
          <w:sz w:val="21"/>
          <w:szCs w:val="21"/>
        </w:rPr>
        <w:t>[14] 田国会， 尹建芹， 闫云章， 等。 基于混合高斯模型和主成分分析的轨迹分析行为识别方法[J]. 电子学报， 2016, 44（1）： 65-72.</w:t>
      </w:r>
    </w:p>
    <w:p w14:paraId="05C02767">
      <w:pPr>
        <w:pStyle w:val="41"/>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jc w:val="both"/>
        <w:textAlignment w:val="auto"/>
        <w:rPr>
          <w:rFonts w:hint="eastAsia" w:ascii="宋体" w:hAnsi="宋体" w:eastAsia="宋体" w:cs="宋体"/>
          <w:sz w:val="21"/>
          <w:szCs w:val="21"/>
        </w:rPr>
      </w:pPr>
      <w:r>
        <w:rPr>
          <w:rFonts w:hint="eastAsia" w:ascii="宋体" w:hAnsi="宋体" w:eastAsia="宋体" w:cs="宋体"/>
          <w:sz w:val="21"/>
          <w:szCs w:val="21"/>
        </w:rPr>
        <w:t>[15] Chen C, Li Y, Tian Y, et al. Deep Learning-Based Human Pose Estimation: A Survey[J]. IEEE Access, 2020, 8: 182511-182543.</w:t>
      </w:r>
    </w:p>
    <w:p w14:paraId="37B44979">
      <w:pPr>
        <w:pStyle w:val="41"/>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jc w:val="both"/>
        <w:textAlignment w:val="auto"/>
        <w:rPr>
          <w:rFonts w:hint="eastAsia" w:ascii="宋体" w:hAnsi="宋体" w:eastAsia="宋体" w:cs="宋体"/>
          <w:sz w:val="21"/>
          <w:szCs w:val="21"/>
        </w:rPr>
      </w:pPr>
      <w:r>
        <w:rPr>
          <w:rFonts w:hint="eastAsia" w:ascii="宋体" w:hAnsi="宋体" w:eastAsia="宋体" w:cs="宋体"/>
          <w:sz w:val="21"/>
          <w:szCs w:val="21"/>
        </w:rPr>
        <w:t>[16] Cao Z, Simon T, Wei S E, et al. Realtime Multi-Person 2D Pose Estimation using Part Affinity Fields[C]. Proceedings of the IEEE Conference on Computer Vision and Pattern Recognition (CVPR). Honolulu: IEEE, 2017: 7291-7299.</w:t>
      </w:r>
    </w:p>
    <w:p w14:paraId="1A73837F">
      <w:pPr>
        <w:pStyle w:val="41"/>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jc w:val="both"/>
        <w:textAlignment w:val="auto"/>
        <w:rPr>
          <w:rFonts w:hint="eastAsia" w:ascii="宋体" w:hAnsi="宋体" w:eastAsia="宋体" w:cs="宋体"/>
          <w:sz w:val="21"/>
          <w:szCs w:val="21"/>
        </w:rPr>
      </w:pPr>
      <w:r>
        <w:rPr>
          <w:rFonts w:hint="eastAsia" w:ascii="宋体" w:hAnsi="宋体" w:eastAsia="宋体" w:cs="宋体"/>
          <w:sz w:val="21"/>
          <w:szCs w:val="21"/>
        </w:rPr>
        <w:t>[17] Bazarevsky V, Grishchenko I, Raveendran K, et al. BlazePose: On-device Real-time Body Pose Tracking[C]. Proceedings of the IEEE/CVF Conference on Computer Vision and Pattern Recognition (CVPR) Workshops. Seattle: IEEE, 2020: 109-118.</w:t>
      </w:r>
    </w:p>
    <w:p w14:paraId="5C885F20">
      <w:pPr>
        <w:pStyle w:val="41"/>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jc w:val="both"/>
        <w:textAlignment w:val="auto"/>
        <w:rPr>
          <w:rFonts w:hint="eastAsia" w:ascii="宋体" w:hAnsi="宋体" w:eastAsia="宋体" w:cs="宋体"/>
          <w:sz w:val="21"/>
          <w:szCs w:val="21"/>
        </w:rPr>
      </w:pPr>
      <w:r>
        <w:rPr>
          <w:rFonts w:hint="eastAsia" w:ascii="宋体" w:hAnsi="宋体" w:eastAsia="宋体" w:cs="宋体"/>
          <w:sz w:val="21"/>
          <w:szCs w:val="21"/>
        </w:rPr>
        <w:t>[18] Sun K, Xiao B, Liu D, et al. Deep High-Resolution Representation Learning for Human Pose Estimation[C]. Proceedings of the IEEE/CVF Conference on Computer Vision and Pattern Recognition (CVPR). Long Beach: IEEE, 2019: 5693-5703.</w:t>
      </w:r>
    </w:p>
    <w:p w14:paraId="76B62D1B">
      <w:pPr>
        <w:pStyle w:val="41"/>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jc w:val="both"/>
        <w:textAlignment w:val="auto"/>
        <w:rPr>
          <w:rFonts w:hint="eastAsia" w:ascii="宋体" w:hAnsi="宋体" w:eastAsia="宋体" w:cs="宋体"/>
          <w:sz w:val="21"/>
          <w:szCs w:val="21"/>
        </w:rPr>
      </w:pPr>
      <w:r>
        <w:rPr>
          <w:rFonts w:hint="eastAsia" w:ascii="宋体" w:hAnsi="宋体" w:eastAsia="宋体" w:cs="宋体"/>
          <w:sz w:val="21"/>
          <w:szCs w:val="21"/>
        </w:rPr>
        <w:t>[19] Newell A, Yang K, Deng J. Stacked Hourglass Networks for Human Pose Estimation[C]. Proceedings of the European Conference on Computer Vision (ECCV). Amsterdam: Springer, 2016: 483-499.</w:t>
      </w:r>
    </w:p>
    <w:p w14:paraId="45ED66E2">
      <w:pPr>
        <w:pStyle w:val="41"/>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jc w:val="both"/>
        <w:textAlignment w:val="auto"/>
        <w:rPr>
          <w:rFonts w:hint="eastAsia" w:ascii="宋体" w:hAnsi="宋体" w:eastAsia="宋体" w:cs="宋体"/>
          <w:sz w:val="21"/>
          <w:szCs w:val="21"/>
        </w:rPr>
      </w:pPr>
      <w:r>
        <w:rPr>
          <w:rFonts w:hint="eastAsia" w:ascii="宋体" w:hAnsi="宋体" w:eastAsia="宋体" w:cs="宋体"/>
          <w:sz w:val="21"/>
          <w:szCs w:val="21"/>
        </w:rPr>
        <w:t>[20] Simonyan K, Zisserman A. Two-Stream Convolutional Networks for Action Recognition in Videos[C]. Advances in Neural Information Processing Systems (NIPS). Montreal: NIPS, 2014: 568-576.</w:t>
      </w:r>
    </w:p>
    <w:p w14:paraId="3F90D287">
      <w:pPr>
        <w:pStyle w:val="41"/>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jc w:val="both"/>
        <w:textAlignment w:val="auto"/>
        <w:rPr>
          <w:rFonts w:hint="eastAsia" w:ascii="宋体" w:hAnsi="宋体" w:eastAsia="宋体" w:cs="宋体"/>
          <w:sz w:val="21"/>
          <w:szCs w:val="21"/>
        </w:rPr>
      </w:pPr>
      <w:r>
        <w:rPr>
          <w:rFonts w:hint="eastAsia" w:ascii="宋体" w:hAnsi="宋体" w:eastAsia="宋体" w:cs="宋体"/>
          <w:sz w:val="21"/>
          <w:szCs w:val="21"/>
        </w:rPr>
        <w:t>[21] Yan S, Xiong Y, Lin D. Spatial Temporal Graph Convolutional Networks for Skeleton-Based Action Recognition[C]. Proceedings of the AAAI Conference on Artificial Intelligence (AAAI). New Orleans: AAAI, 2018: 7444-7452.</w:t>
      </w:r>
    </w:p>
    <w:p w14:paraId="31E96A7F">
      <w:pPr>
        <w:pStyle w:val="41"/>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line="440" w:lineRule="exact"/>
        <w:jc w:val="both"/>
        <w:textAlignment w:val="auto"/>
        <w:rPr>
          <w:rFonts w:hint="eastAsia" w:ascii="宋体" w:hAnsi="宋体" w:eastAsia="宋体" w:cs="宋体"/>
          <w:sz w:val="21"/>
          <w:szCs w:val="21"/>
        </w:rPr>
      </w:pPr>
      <w:r>
        <w:rPr>
          <w:rFonts w:hint="eastAsia" w:ascii="宋体" w:hAnsi="宋体" w:eastAsia="宋体" w:cs="宋体"/>
          <w:sz w:val="21"/>
          <w:szCs w:val="21"/>
        </w:rPr>
        <w:t>[22] Carreira J, Zisserman A. Quo Vadis, Action Recognition? A New Model and the Kinetics Dataset[C]. Proceedings of the IEEE Conference on Computer Vision and Pattern Recognition (CVPR). Honolulu: IEEE, 2017: 6299-6308.</w:t>
      </w:r>
    </w:p>
    <w:p w14:paraId="3A8676AD">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p>
    <w:p w14:paraId="7303380C">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p>
    <w:p w14:paraId="7C0ADA03">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p>
    <w:p w14:paraId="036B27C5">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p>
    <w:p w14:paraId="7D517991">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p>
    <w:p w14:paraId="515AD533">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p>
    <w:p w14:paraId="61919B33">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p>
    <w:p w14:paraId="1747BC66">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p>
    <w:p w14:paraId="29DA25D5">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asciiTheme="majorEastAsia" w:hAnsiTheme="majorEastAsia" w:eastAsiaTheme="majorEastAsia" w:cstheme="majorEastAsia"/>
          <w:b/>
          <w:bCs/>
          <w:spacing w:val="0"/>
          <w:kern w:val="44"/>
          <w:sz w:val="24"/>
          <w:szCs w:val="24"/>
          <w:lang w:val="en-US" w:eastAsia="zh-CN"/>
          <w14:ligatures w14:val="none"/>
        </w:rPr>
      </w:pPr>
    </w:p>
    <w:p w14:paraId="6F6DB8E1">
      <w:pPr>
        <w:rPr>
          <w:rFonts w:hint="eastAsia"/>
          <w:lang w:val="en-US" w:eastAsia="zh-CN"/>
        </w:rPr>
      </w:pPr>
    </w:p>
    <w:p w14:paraId="7558EBCF">
      <w:pPr>
        <w:pStyle w:val="2"/>
        <w:pageBreakBefore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jc w:val="center"/>
        <w:textAlignment w:val="auto"/>
        <w:rPr>
          <w:rFonts w:hint="eastAsia" w:ascii="黑体" w:hAnsi="黑体" w:eastAsia="黑体" w:cs="黑体"/>
          <w:b w:val="0"/>
          <w:bCs w:val="0"/>
          <w:sz w:val="32"/>
          <w:szCs w:val="32"/>
        </w:rPr>
      </w:pPr>
      <w:bookmarkStart w:id="8" w:name="_Toc28847"/>
      <w:r>
        <w:rPr>
          <w:rFonts w:hint="eastAsia" w:ascii="黑体" w:hAnsi="黑体" w:eastAsia="黑体" w:cs="黑体"/>
          <w:b w:val="0"/>
          <w:bCs w:val="0"/>
          <w:sz w:val="32"/>
          <w:szCs w:val="32"/>
        </w:rPr>
        <w:t>致  谢</w:t>
      </w:r>
      <w:bookmarkEnd w:id="8"/>
    </w:p>
    <w:p w14:paraId="4A5D035F">
      <w:pPr>
        <w:pageBreakBefore w:val="0"/>
        <w:widowControl/>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left"/>
        <w:textAlignment w:val="auto"/>
        <w:rPr>
          <w:rFonts w:hint="eastAsia" w:ascii="Times New Roman" w:hAnsi="Times New Roman" w:eastAsia="宋体" w:cs="宋体"/>
          <w:kern w:val="0"/>
          <w:sz w:val="24"/>
          <w:szCs w:val="24"/>
          <w14:ligatures w14:val="none"/>
        </w:rPr>
      </w:pPr>
      <w:r>
        <w:rPr>
          <w:rFonts w:hint="eastAsia" w:ascii="Times New Roman" w:hAnsi="Times New Roman" w:eastAsia="宋体" w:cs="宋体"/>
          <w:kern w:val="0"/>
          <w:sz w:val="24"/>
          <w:szCs w:val="24"/>
          <w14:ligatures w14:val="none"/>
        </w:rPr>
        <w:t>时光荏苒，四年的大学生活即将画上句点。在论文完成之际，谨向所有给予我帮助和支持的人表达最诚挚的谢意。</w:t>
      </w:r>
    </w:p>
    <w:p w14:paraId="6D573571">
      <w:pPr>
        <w:pageBreakBefore w:val="0"/>
        <w:widowControl/>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left"/>
        <w:textAlignment w:val="auto"/>
        <w:rPr>
          <w:rFonts w:hint="eastAsia" w:ascii="Times New Roman" w:hAnsi="Times New Roman" w:eastAsia="宋体" w:cs="宋体"/>
          <w:kern w:val="0"/>
          <w:sz w:val="24"/>
          <w:szCs w:val="24"/>
          <w14:ligatures w14:val="none"/>
        </w:rPr>
      </w:pPr>
      <w:r>
        <w:rPr>
          <w:rFonts w:hint="eastAsia" w:ascii="Times New Roman" w:hAnsi="Times New Roman" w:eastAsia="宋体" w:cs="宋体"/>
          <w:kern w:val="0"/>
          <w:sz w:val="24"/>
          <w:szCs w:val="24"/>
          <w14:ligatures w14:val="none"/>
        </w:rPr>
        <w:t>首先，衷心感谢我的指导老师</w:t>
      </w:r>
      <w:r>
        <w:rPr>
          <w:rFonts w:hint="eastAsia" w:ascii="Times New Roman" w:hAnsi="Times New Roman" w:eastAsia="宋体" w:cs="宋体"/>
          <w:kern w:val="0"/>
          <w:sz w:val="24"/>
          <w:szCs w:val="24"/>
          <w:lang w:val="en-US" w:eastAsia="zh-CN"/>
          <w14:ligatures w14:val="none"/>
        </w:rPr>
        <w:t>贾紫薇老师</w:t>
      </w:r>
      <w:r>
        <w:rPr>
          <w:rFonts w:hint="eastAsia" w:ascii="Times New Roman" w:hAnsi="Times New Roman" w:eastAsia="宋体" w:cs="宋体"/>
          <w:kern w:val="0"/>
          <w:sz w:val="24"/>
          <w:szCs w:val="24"/>
          <w14:ligatures w14:val="none"/>
        </w:rPr>
        <w:t>。在论文选题、开题、撰写和修改的整个过程中，指导老师倾注了大量心血，给予了悉心的指导和无私的帮助。指导老师严谨的治学态度、渊博的专业知识和认真负责的工作作风，使我受益匪浅。在系统开发过程中遇到技术难题时，指导老师总是耐心解答，指引方向，帮助我克服了一个又一个困难。指导老师的教诲不仅使我学到了专业知识，更使我懂得了做学问的道理，这些宝贵的财富将使我终身受益。</w:t>
      </w:r>
    </w:p>
    <w:p w14:paraId="45AA1966">
      <w:pPr>
        <w:pageBreakBefore w:val="0"/>
        <w:widowControl/>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left"/>
        <w:textAlignment w:val="auto"/>
        <w:rPr>
          <w:rFonts w:hint="eastAsia" w:ascii="Times New Roman" w:hAnsi="Times New Roman" w:eastAsia="宋体" w:cs="宋体"/>
          <w:kern w:val="0"/>
          <w:sz w:val="24"/>
          <w:szCs w:val="24"/>
          <w14:ligatures w14:val="none"/>
        </w:rPr>
      </w:pPr>
      <w:r>
        <w:rPr>
          <w:rFonts w:hint="eastAsia" w:ascii="Times New Roman" w:hAnsi="Times New Roman" w:eastAsia="宋体" w:cs="宋体"/>
          <w:kern w:val="0"/>
          <w:sz w:val="24"/>
          <w:szCs w:val="24"/>
          <w14:ligatures w14:val="none"/>
        </w:rPr>
        <w:t>感谢学院的各位</w:t>
      </w:r>
      <w:r>
        <w:rPr>
          <w:rFonts w:hint="eastAsia" w:ascii="Times New Roman" w:hAnsi="Times New Roman" w:eastAsia="宋体" w:cs="宋体"/>
          <w:kern w:val="0"/>
          <w:sz w:val="24"/>
          <w:szCs w:val="24"/>
          <w:lang w:val="en-US" w:eastAsia="zh-CN"/>
          <w14:ligatures w14:val="none"/>
        </w:rPr>
        <w:t>任教</w:t>
      </w:r>
      <w:r>
        <w:rPr>
          <w:rFonts w:hint="eastAsia" w:ascii="Times New Roman" w:hAnsi="Times New Roman" w:eastAsia="宋体" w:cs="宋体"/>
          <w:kern w:val="0"/>
          <w:sz w:val="24"/>
          <w:szCs w:val="24"/>
          <w14:ligatures w14:val="none"/>
        </w:rPr>
        <w:t>老师。四年来，老师们传授的专业知识为我的毕业设计奠定了坚实的理论基础。感谢学院提供的良好学习环境和实验条件，使我能够顺利完成系统的开发和论文的撰写。</w:t>
      </w:r>
    </w:p>
    <w:p w14:paraId="299D46E2">
      <w:pPr>
        <w:pageBreakBefore w:val="0"/>
        <w:widowControl/>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left"/>
        <w:textAlignment w:val="auto"/>
        <w:rPr>
          <w:rFonts w:hint="eastAsia" w:ascii="Times New Roman" w:hAnsi="Times New Roman" w:eastAsia="宋体" w:cs="宋体"/>
          <w:kern w:val="0"/>
          <w:sz w:val="24"/>
          <w:szCs w:val="24"/>
          <w14:ligatures w14:val="none"/>
        </w:rPr>
      </w:pPr>
      <w:r>
        <w:rPr>
          <w:rFonts w:hint="eastAsia" w:ascii="Times New Roman" w:hAnsi="Times New Roman" w:eastAsia="宋体" w:cs="宋体"/>
          <w:kern w:val="0"/>
          <w:sz w:val="24"/>
          <w:szCs w:val="24"/>
          <w14:ligatures w14:val="none"/>
        </w:rPr>
        <w:t>感谢我的同学和朋友们。在系统开发过程中，大家相互讨论、相互帮助，共同解决了许多技术问题。特别感谢项目团队成员的协作与支持，正是大家的共同努力，才使得系统能够按时完成。</w:t>
      </w:r>
    </w:p>
    <w:p w14:paraId="11B50400">
      <w:pPr>
        <w:pageBreakBefore w:val="0"/>
        <w:widowControl/>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left"/>
        <w:textAlignment w:val="auto"/>
        <w:rPr>
          <w:rFonts w:hint="eastAsia" w:ascii="Times New Roman" w:hAnsi="Times New Roman" w:eastAsia="宋体" w:cs="宋体"/>
          <w:kern w:val="0"/>
          <w:sz w:val="24"/>
          <w:szCs w:val="24"/>
          <w14:ligatures w14:val="none"/>
        </w:rPr>
      </w:pPr>
      <w:r>
        <w:rPr>
          <w:rFonts w:hint="eastAsia" w:ascii="Times New Roman" w:hAnsi="Times New Roman" w:eastAsia="宋体" w:cs="宋体"/>
          <w:kern w:val="0"/>
          <w:sz w:val="24"/>
          <w:szCs w:val="24"/>
          <w14:ligatures w14:val="none"/>
        </w:rPr>
        <w:t>感谢我的家人。父母多年来的辛勤付出和无私关爱，是我前进的动力源泉。他们对我学业的支持和理解，使我能够心无旁骛地投入到学习和研究中。</w:t>
      </w:r>
    </w:p>
    <w:p w14:paraId="68673ACE">
      <w:pPr>
        <w:pageBreakBefore w:val="0"/>
        <w:widowControl/>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left"/>
        <w:textAlignment w:val="auto"/>
        <w:rPr>
          <w:rFonts w:hint="eastAsia" w:ascii="Times New Roman" w:hAnsi="Times New Roman" w:eastAsia="宋体" w:cs="宋体"/>
          <w:kern w:val="0"/>
          <w:sz w:val="24"/>
          <w:szCs w:val="24"/>
          <w14:ligatures w14:val="none"/>
        </w:rPr>
      </w:pPr>
      <w:r>
        <w:rPr>
          <w:rFonts w:hint="eastAsia" w:ascii="Times New Roman" w:hAnsi="Times New Roman" w:eastAsia="宋体" w:cs="宋体"/>
          <w:kern w:val="0"/>
          <w:sz w:val="24"/>
          <w:szCs w:val="24"/>
          <w14:ligatures w14:val="none"/>
        </w:rPr>
        <w:t>感谢所有参考文献的作者们。他们的研究成果为本论文提供了重要的理论支撑和技术参考。</w:t>
      </w:r>
    </w:p>
    <w:p w14:paraId="5BC810DB">
      <w:pPr>
        <w:pageBreakBefore w:val="0"/>
        <w:widowControl/>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left"/>
        <w:textAlignment w:val="auto"/>
        <w:rPr>
          <w:rFonts w:hint="eastAsia" w:ascii="Times New Roman" w:hAnsi="Times New Roman" w:eastAsia="宋体" w:cs="宋体"/>
          <w:kern w:val="0"/>
          <w:sz w:val="24"/>
          <w:szCs w:val="24"/>
          <w14:ligatures w14:val="none"/>
        </w:rPr>
      </w:pPr>
      <w:r>
        <w:rPr>
          <w:rFonts w:hint="eastAsia" w:ascii="Times New Roman" w:hAnsi="Times New Roman" w:eastAsia="宋体" w:cs="宋体"/>
          <w:kern w:val="0"/>
          <w:sz w:val="24"/>
          <w:szCs w:val="24"/>
          <w14:ligatures w14:val="none"/>
        </w:rPr>
        <w:t>最后，向所有关心和帮助过我的人表示衷心的感谢。在未来的学习和工作中，我将继续努力，不断进步，以回报大家的期望和厚爱。</w:t>
      </w:r>
    </w:p>
    <w:p w14:paraId="6672B316">
      <w:pPr>
        <w:pageBreakBefore w:val="0"/>
        <w:widowControl/>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left"/>
        <w:textAlignment w:val="auto"/>
        <w:rPr>
          <w:rFonts w:hint="eastAsia" w:ascii="Times New Roman" w:hAnsi="Times New Roman" w:eastAsia="宋体" w:cs="宋体"/>
          <w:kern w:val="0"/>
          <w:sz w:val="24"/>
          <w:szCs w:val="24"/>
          <w14:ligatures w14:val="none"/>
        </w:rPr>
      </w:pPr>
    </w:p>
    <w:p w14:paraId="7D773AD6">
      <w:pPr>
        <w:pageBreakBefore w:val="0"/>
        <w:widowControl/>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left"/>
        <w:textAlignment w:val="auto"/>
        <w:rPr>
          <w:rFonts w:hint="eastAsia" w:ascii="Times New Roman" w:hAnsi="Times New Roman" w:eastAsia="宋体" w:cs="宋体"/>
          <w:kern w:val="0"/>
          <w:sz w:val="24"/>
          <w:szCs w:val="24"/>
          <w14:ligatures w14:val="none"/>
        </w:rPr>
      </w:pPr>
    </w:p>
    <w:p w14:paraId="65D66C69">
      <w:pPr>
        <w:pageBreakBefore w:val="0"/>
        <w:widowControl/>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left"/>
        <w:textAlignment w:val="auto"/>
        <w:rPr>
          <w:rFonts w:hint="eastAsia" w:ascii="Times New Roman" w:hAnsi="Times New Roman" w:eastAsia="宋体" w:cs="宋体"/>
          <w:kern w:val="0"/>
          <w:sz w:val="24"/>
          <w:szCs w:val="24"/>
          <w14:ligatures w14:val="none"/>
        </w:rPr>
      </w:pPr>
    </w:p>
    <w:p w14:paraId="485D1BBE">
      <w:pPr>
        <w:pageBreakBefore w:val="0"/>
        <w:widowControl/>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left"/>
        <w:textAlignment w:val="auto"/>
        <w:rPr>
          <w:rFonts w:hint="eastAsia" w:ascii="Times New Roman" w:hAnsi="Times New Roman" w:eastAsia="宋体" w:cs="宋体"/>
          <w:kern w:val="0"/>
          <w:sz w:val="24"/>
          <w:szCs w:val="24"/>
          <w14:ligatures w14:val="none"/>
        </w:rPr>
      </w:pPr>
    </w:p>
    <w:p w14:paraId="7139A56D">
      <w:pPr>
        <w:widowControl/>
        <w:wordWrap w:val="0"/>
        <w:spacing w:after="0" w:line="360" w:lineRule="auto"/>
        <w:ind w:right="560"/>
        <w:jc w:val="right"/>
        <w:rPr>
          <w:rFonts w:hint="default" w:ascii="宋体" w:hAnsi="宋体" w:cs="宋体"/>
          <w:color w:val="000000"/>
          <w:sz w:val="24"/>
          <w:szCs w:val="28"/>
          <w:lang w:val="en-US" w:eastAsia="zh-CN"/>
          <w14:ligatures w14:val="none"/>
        </w:rPr>
      </w:pPr>
      <w:r>
        <w:rPr>
          <w:rFonts w:hint="eastAsia" w:ascii="宋体" w:hAnsi="宋体" w:cs="宋体"/>
          <w:color w:val="000000"/>
          <w:sz w:val="24"/>
          <w:szCs w:val="28"/>
          <w:lang w:val="en-US" w:eastAsia="zh-CN"/>
          <w14:ligatures w14:val="none"/>
        </w:rPr>
        <w:t xml:space="preserve">胡晨博           </w:t>
      </w:r>
    </w:p>
    <w:p w14:paraId="3B9C36FB">
      <w:pPr>
        <w:widowControl/>
        <w:wordWrap w:val="0"/>
        <w:spacing w:after="0" w:line="360" w:lineRule="auto"/>
        <w:ind w:right="560"/>
        <w:jc w:val="right"/>
        <w:rPr>
          <w:rFonts w:hint="eastAsia" w:ascii="宋体" w:hAnsi="宋体" w:cs="宋体"/>
          <w:color w:val="000000"/>
          <w:sz w:val="24"/>
          <w:szCs w:val="28"/>
          <w:lang w:val="en-US" w:eastAsia="zh-CN"/>
          <w14:ligatures w14:val="none"/>
        </w:rPr>
      </w:pPr>
      <w:r>
        <w:rPr>
          <w:rFonts w:hint="eastAsia" w:ascii="宋体" w:hAnsi="宋体" w:cs="宋体"/>
          <w:color w:val="000000"/>
          <w:sz w:val="24"/>
          <w:szCs w:val="28"/>
          <w:lang w:val="en-US" w:eastAsia="zh-CN"/>
          <w14:ligatures w14:val="none"/>
        </w:rPr>
        <w:t>2026年3月31日于陇东学院</w:t>
      </w:r>
    </w:p>
    <w:p w14:paraId="6323E98A">
      <w:pPr>
        <w:pageBreakBefore w:val="0"/>
        <w:widowControl/>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after="0" w:line="440" w:lineRule="exact"/>
        <w:ind w:firstLine="480" w:firstLineChars="200"/>
        <w:jc w:val="left"/>
        <w:textAlignment w:val="auto"/>
        <w:rPr>
          <w:rFonts w:hint="eastAsia" w:ascii="Times New Roman" w:hAnsi="Times New Roman" w:eastAsia="宋体" w:cs="宋体"/>
          <w:kern w:val="0"/>
          <w:sz w:val="24"/>
          <w:szCs w:val="24"/>
          <w14:ligatures w14:val="none"/>
        </w:rPr>
      </w:pPr>
    </w:p>
    <w:p w14:paraId="6FF45574">
      <w:pPr>
        <w:pStyle w:val="2"/>
        <w:keepNext/>
        <w:keepLines/>
        <w:pageBreakBefore w:val="0"/>
        <w:widowControl w:val="0"/>
        <w:pBdr>
          <w:top w:val="none" w:color="auto" w:sz="0" w:space="0"/>
          <w:left w:val="none" w:color="auto" w:sz="0" w:space="0"/>
          <w:bottom w:val="none" w:color="auto" w:sz="0" w:space="0"/>
          <w:right w:val="none" w:color="auto" w:sz="0" w:space="0"/>
          <w:between w:val="none" w:color="auto" w:sz="0" w:space="0"/>
        </w:pBdr>
        <w:kinsoku/>
        <w:wordWrap/>
        <w:overflowPunct/>
        <w:topLinePunct w:val="0"/>
        <w:autoSpaceDE/>
        <w:autoSpaceDN/>
        <w:bidi w:val="0"/>
        <w:adjustRightInd w:val="0"/>
        <w:snapToGrid w:val="0"/>
        <w:spacing w:before="0" w:after="0" w:line="440" w:lineRule="exact"/>
        <w:jc w:val="both"/>
        <w:textAlignment w:val="auto"/>
        <w:rPr>
          <w:rFonts w:hint="eastAsia"/>
        </w:rPr>
      </w:pPr>
    </w:p>
    <w:sectPr>
      <w:pgSz w:w="11906" w:h="16838"/>
      <w:pgMar w:top="1417" w:right="1417" w:bottom="1417" w:left="1417" w:header="851" w:footer="397"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Tahoma">
    <w:panose1 w:val="020B0604030504040204"/>
    <w:charset w:val="00"/>
    <w:family w:val="swiss"/>
    <w:pitch w:val="default"/>
    <w:sig w:usb0="E1002EFF" w:usb1="C000605B" w:usb2="00000029" w:usb3="00000000" w:csb0="200101FF" w:csb1="20280000"/>
  </w:font>
  <w:font w:name="华文细黑">
    <w:panose1 w:val="02010600040101010101"/>
    <w:charset w:val="86"/>
    <w:family w:val="auto"/>
    <w:pitch w:val="default"/>
    <w:sig w:usb0="00000287" w:usb1="080F0000" w:usb2="00000000" w:usb3="00000000" w:csb0="0004009F" w:csb1="DFD70000"/>
  </w:font>
  <w:font w:name="华文行楷">
    <w:panose1 w:val="02010800040101010101"/>
    <w:charset w:val="86"/>
    <w:family w:val="auto"/>
    <w:pitch w:val="default"/>
    <w:sig w:usb0="00000001" w:usb1="080F0000" w:usb2="00000000" w:usb3="00000000" w:csb0="00040000" w:csb1="00000000"/>
  </w:font>
  <w:font w:name="华文中宋">
    <w:panose1 w:val="02010600040101010101"/>
    <w:charset w:val="86"/>
    <w:family w:val="auto"/>
    <w:pitch w:val="default"/>
    <w:sig w:usb0="00000287" w:usb1="080F0000" w:usb2="00000000" w:usb3="00000000" w:csb0="0004009F" w:csb1="DFD70000"/>
  </w:font>
  <w:font w:name="幼圆">
    <w:panose1 w:val="02010509060101010101"/>
    <w:charset w:val="86"/>
    <w:family w:val="auto"/>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微软雅黑 Light">
    <w:panose1 w:val="020B0502040204020203"/>
    <w:charset w:val="86"/>
    <w:family w:val="auto"/>
    <w:pitch w:val="default"/>
    <w:sig w:usb0="80000287" w:usb1="2ACF0010" w:usb2="00000016" w:usb3="00000000" w:csb0="0004001F" w:csb1="00000000"/>
  </w:font>
  <w:font w:name="新宋体">
    <w:panose1 w:val="02010609030101010101"/>
    <w:charset w:val="86"/>
    <w:family w:val="auto"/>
    <w:pitch w:val="default"/>
    <w:sig w:usb0="00000203" w:usb1="288F0000" w:usb2="00000006" w:usb3="00000000" w:csb0="00040001"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ans-serif">
    <w:altName w:val="Segoe Print"/>
    <w:panose1 w:val="00000000000000000000"/>
    <w:charset w:val="00"/>
    <w:family w:val="auto"/>
    <w:pitch w:val="default"/>
    <w:sig w:usb0="00000000" w:usb1="00000000" w:usb2="00000000" w:usb3="00000000" w:csb0="00000000" w:csb1="00000000"/>
  </w:font>
  <w:font w:name="华文新魏">
    <w:panose1 w:val="02010800040101010101"/>
    <w:charset w:val="7A"/>
    <w:family w:val="auto"/>
    <w:pitch w:val="default"/>
    <w:sig w:usb0="00000001" w:usb1="080F0000" w:usb2="00000000" w:usb3="00000000" w:csb0="00040000" w:csb1="00000000"/>
  </w:font>
  <w:font w:name="楷体_GB2312">
    <w:altName w:val="楷体"/>
    <w:panose1 w:val="02010609030101010101"/>
    <w:charset w:val="86"/>
    <w:family w:val="modern"/>
    <w:pitch w:val="default"/>
    <w:sig w:usb0="00000000" w:usb1="00000000" w:usb2="00000000" w:usb3="00000000" w:csb0="00040000" w:csb1="00000000"/>
  </w:font>
  <w:font w:name="仿宋_GB2312">
    <w:altName w:val="仿宋"/>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中文标题">
    <w:altName w:val="Segoe Print"/>
    <w:panose1 w:val="00000000000000000000"/>
    <w:charset w:val="00"/>
    <w:family w:val="auto"/>
    <w:pitch w:val="default"/>
    <w:sig w:usb0="00000000" w:usb1="00000000" w:usb2="00000000" w:usb3="00000000" w:csb0="00000000" w:csb1="00000000"/>
  </w:font>
  <w:font w:name="+西文标题">
    <w:altName w:val="Segoe Print"/>
    <w:panose1 w:val="00000000000000000000"/>
    <w:charset w:val="00"/>
    <w:family w:val="auto"/>
    <w:pitch w:val="default"/>
    <w:sig w:usb0="00000000" w:usb1="00000000" w:usb2="00000000" w:usb3="00000000" w:csb0="00000000" w:csb1="00000000"/>
  </w:font>
  <w:font w:name="汉仪正圆 55简">
    <w:altName w:val="宋体"/>
    <w:panose1 w:val="00020600040101010101"/>
    <w:charset w:val="86"/>
    <w:family w:val="roman"/>
    <w:pitch w:val="default"/>
    <w:sig w:usb0="00000000" w:usb1="00000000" w:usb2="00000016" w:usb3="00000000" w:csb0="0004009F" w:csb1="00000000"/>
  </w:font>
  <w:font w:name="Microsoft YaHei UI">
    <w:panose1 w:val="020B0503020204020204"/>
    <w:charset w:val="86"/>
    <w:family w:val="swiss"/>
    <w:pitch w:val="default"/>
    <w:sig w:usb0="80000287" w:usb1="2ACF3C50" w:usb2="00000016" w:usb3="00000000" w:csb0="0004001F" w:csb1="00000000"/>
  </w:font>
  <w:font w:name="汉仪正圆-45W">
    <w:altName w:val="宋体"/>
    <w:panose1 w:val="00020600040101010101"/>
    <w:charset w:val="86"/>
    <w:family w:val="roman"/>
    <w:pitch w:val="default"/>
    <w:sig w:usb0="00000000" w:usb1="00000000" w:usb2="00000016" w:usb3="00000000" w:csb0="0004009F" w:csb1="00000000"/>
  </w:font>
  <w:font w:name="+中文正文">
    <w:altName w:val="Segoe Print"/>
    <w:panose1 w:val="00000000000000000000"/>
    <w:charset w:val="00"/>
    <w:family w:val="auto"/>
    <w:pitch w:val="default"/>
    <w:sig w:usb0="00000000" w:usb1="00000000" w:usb2="00000000" w:usb3="00000000" w:csb0="00000000" w:csb1="00000000"/>
  </w:font>
  <w:font w:name="+西文正文">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2FA8DB">
    <w:pPr>
      <w:jc w:val="right"/>
      <w:rPr>
        <w:rFonts w:hint="eastAsia"/>
      </w:rPr>
    </w:pPr>
    <w:r>
      <w:rPr>
        <w:rFonts w:ascii="宋体" w:hAnsi="宋体" w:eastAsia="宋体" w:cs="宋体"/>
        <w:color w:val="000000"/>
        <w:sz w:val="28"/>
      </w:rPr>
      <w:t xml:space="preserve">　— </w:t>
    </w:r>
    <w:r>
      <w:rPr>
        <w:rFonts w:ascii="宋体" w:hAnsi="宋体" w:eastAsia="宋体" w:cs="宋体"/>
        <w:color w:val="000000"/>
        <w:sz w:val="28"/>
      </w:rPr>
      <w:fldChar w:fldCharType="begin"/>
    </w:r>
    <w:r>
      <w:rPr>
        <w:rFonts w:ascii="宋体" w:hAnsi="宋体" w:eastAsia="宋体" w:cs="宋体"/>
        <w:color w:val="000000"/>
        <w:sz w:val="28"/>
      </w:rPr>
      <w:instrText xml:space="preserve">PAGE</w:instrText>
    </w:r>
    <w:r>
      <w:rPr>
        <w:rFonts w:hint="eastAsia" w:ascii="宋体" w:hAnsi="宋体" w:eastAsia="宋体" w:cs="宋体"/>
        <w:color w:val="000000"/>
        <w:sz w:val="28"/>
      </w:rPr>
      <w:fldChar w:fldCharType="separate"/>
    </w:r>
    <w:r>
      <w:rPr>
        <w:rFonts w:hint="eastAsia" w:ascii="宋体" w:hAnsi="宋体" w:eastAsia="宋体" w:cs="宋体"/>
        <w:color w:val="000000"/>
        <w:sz w:val="28"/>
      </w:rPr>
      <w:t>1</w:t>
    </w:r>
    <w:r>
      <w:rPr>
        <w:rFonts w:ascii="宋体" w:hAnsi="宋体" w:eastAsia="宋体" w:cs="宋体"/>
        <w:color w:val="000000"/>
        <w:sz w:val="28"/>
      </w:rPr>
      <w:fldChar w:fldCharType="end"/>
    </w:r>
    <w:r>
      <w:rPr>
        <w:rFonts w:ascii="宋体" w:hAnsi="宋体" w:eastAsia="宋体" w:cs="宋体"/>
        <w:color w:val="000000"/>
        <w:sz w:val="2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74F799">
    <w:pPr>
      <w:rPr>
        <w:rFonts w:hint="eastAsia"/>
      </w:rPr>
    </w:pPr>
    <w:r>
      <w:rPr>
        <w:rFonts w:ascii="宋体" w:hAnsi="宋体" w:eastAsia="宋体" w:cs="宋体"/>
        <w:color w:val="000000"/>
        <w:sz w:val="28"/>
      </w:rPr>
      <w:t xml:space="preserve">— </w:t>
    </w:r>
    <w:r>
      <w:rPr>
        <w:rFonts w:ascii="宋体" w:hAnsi="宋体" w:eastAsia="宋体" w:cs="宋体"/>
        <w:color w:val="000000"/>
        <w:sz w:val="28"/>
      </w:rPr>
      <w:fldChar w:fldCharType="begin"/>
    </w:r>
    <w:r>
      <w:rPr>
        <w:rFonts w:ascii="宋体" w:hAnsi="宋体" w:eastAsia="宋体" w:cs="宋体"/>
        <w:color w:val="000000"/>
        <w:sz w:val="28"/>
      </w:rPr>
      <w:instrText xml:space="preserve">PAGE</w:instrText>
    </w:r>
    <w:r>
      <w:rPr>
        <w:rFonts w:hint="eastAsia" w:ascii="宋体" w:hAnsi="宋体" w:eastAsia="宋体" w:cs="宋体"/>
        <w:color w:val="000000"/>
        <w:sz w:val="28"/>
      </w:rPr>
      <w:fldChar w:fldCharType="separate"/>
    </w:r>
    <w:r>
      <w:rPr>
        <w:rFonts w:hint="eastAsia" w:ascii="宋体" w:hAnsi="宋体" w:eastAsia="宋体" w:cs="宋体"/>
        <w:color w:val="000000"/>
        <w:sz w:val="28"/>
      </w:rPr>
      <w:t>2</w:t>
    </w:r>
    <w:r>
      <w:rPr>
        <w:rFonts w:ascii="宋体" w:hAnsi="宋体" w:eastAsia="宋体" w:cs="宋体"/>
        <w:color w:val="000000"/>
        <w:sz w:val="28"/>
      </w:rPr>
      <w:fldChar w:fldCharType="end"/>
    </w:r>
    <w:r>
      <w:rPr>
        <w:rFonts w:ascii="宋体" w:hAnsi="宋体" w:eastAsia="宋体" w:cs="宋体"/>
        <w:color w:val="000000"/>
        <w:sz w:val="28"/>
      </w:rPr>
      <w:t xml:space="preserve"> —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81A22">
    <w:pPr>
      <w:pStyle w:val="13"/>
      <w:pBdr>
        <w:bottom w:val="none" w:color="auto" w:sz="0" w:space="0"/>
      </w:pBdr>
      <w:jc w:val="both"/>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24B4AF8"/>
    <w:multiLevelType w:val="multilevel"/>
    <w:tmpl w:val="224B4AF8"/>
    <w:lvl w:ilvl="0" w:tentative="0">
      <w:start w:val="1"/>
      <w:numFmt w:val="decimal"/>
      <w:pStyle w:val="21"/>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numFmt w:val="decimalEnclosedCircleChinese"/>
    <w:numRestart w:val="eachPage"/>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40AE"/>
    <w:rsid w:val="00050624"/>
    <w:rsid w:val="001E1D7C"/>
    <w:rsid w:val="001F2899"/>
    <w:rsid w:val="0022084E"/>
    <w:rsid w:val="0026639E"/>
    <w:rsid w:val="00365351"/>
    <w:rsid w:val="00375E42"/>
    <w:rsid w:val="003E13BC"/>
    <w:rsid w:val="00406145"/>
    <w:rsid w:val="004F285C"/>
    <w:rsid w:val="00581171"/>
    <w:rsid w:val="00622F12"/>
    <w:rsid w:val="006D5D5A"/>
    <w:rsid w:val="007A3866"/>
    <w:rsid w:val="007A5945"/>
    <w:rsid w:val="008D7FE7"/>
    <w:rsid w:val="008E299A"/>
    <w:rsid w:val="00925E71"/>
    <w:rsid w:val="009F5166"/>
    <w:rsid w:val="00A548FB"/>
    <w:rsid w:val="00AA4185"/>
    <w:rsid w:val="00B340AE"/>
    <w:rsid w:val="00B40B29"/>
    <w:rsid w:val="00C4788F"/>
    <w:rsid w:val="00E91D25"/>
    <w:rsid w:val="012515C4"/>
    <w:rsid w:val="083D3697"/>
    <w:rsid w:val="0ACB31DC"/>
    <w:rsid w:val="0D4D7501"/>
    <w:rsid w:val="0F9F69E6"/>
    <w:rsid w:val="1CEB6DC6"/>
    <w:rsid w:val="22FA4207"/>
    <w:rsid w:val="2A6B59EA"/>
    <w:rsid w:val="2BEB6DE3"/>
    <w:rsid w:val="327967DF"/>
    <w:rsid w:val="34931DC5"/>
    <w:rsid w:val="39652541"/>
    <w:rsid w:val="3BD00FAF"/>
    <w:rsid w:val="43D63A7D"/>
    <w:rsid w:val="44953938"/>
    <w:rsid w:val="49DC5C7D"/>
    <w:rsid w:val="4F1418FD"/>
    <w:rsid w:val="52F1442F"/>
    <w:rsid w:val="54A83213"/>
    <w:rsid w:val="5C583771"/>
    <w:rsid w:val="5DA87DE0"/>
    <w:rsid w:val="5E1B5972"/>
    <w:rsid w:val="5E4E1644"/>
    <w:rsid w:val="5E525F9E"/>
    <w:rsid w:val="63F024E1"/>
    <w:rsid w:val="64F06FCD"/>
    <w:rsid w:val="67535261"/>
    <w:rsid w:val="67EB177E"/>
    <w:rsid w:val="6B601CFA"/>
    <w:rsid w:val="6E6B7334"/>
    <w:rsid w:val="6E843F52"/>
    <w:rsid w:val="7625426C"/>
    <w:rsid w:val="76B344CD"/>
    <w:rsid w:val="7C8F68E3"/>
    <w:rsid w:val="7F260D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78" w:lineRule="auto"/>
    </w:pPr>
    <w:rPr>
      <w:rFonts w:cs="宋体" w:asciiTheme="minorAscii" w:hAnsiTheme="minorAscii" w:eastAsiaTheme="minorEastAsia"/>
      <w:color w:val="000000" w:themeColor="text1"/>
      <w:kern w:val="2"/>
      <w:sz w:val="24"/>
      <w:szCs w:val="24"/>
      <w:lang w:val="en-US" w:eastAsia="zh-CN" w:bidi="ar-SA"/>
      <w14:textFill>
        <w14:solidFill>
          <w14:schemeClr w14:val="tx1"/>
        </w14:solidFill>
      </w14:textFill>
      <w14:ligatures w14:val="standardContextual"/>
    </w:rPr>
  </w:style>
  <w:style w:type="paragraph" w:styleId="2">
    <w:name w:val="heading 1"/>
    <w:basedOn w:val="1"/>
    <w:next w:val="1"/>
    <w:link w:val="23"/>
    <w:qFormat/>
    <w:uiPriority w:val="9"/>
    <w:pPr>
      <w:keepNext/>
      <w:keepLines/>
      <w:spacing w:before="480" w:after="80"/>
      <w:jc w:val="left"/>
      <w:outlineLvl w:val="0"/>
    </w:pPr>
    <w:rPr>
      <w:rFonts w:cs="宋体" w:asciiTheme="majorAscii" w:hAnsiTheme="majorAscii" w:eastAsiaTheme="minorEastAsia"/>
      <w:b/>
      <w:color w:val="000000" w:themeColor="text1"/>
      <w:spacing w:val="-11"/>
      <w:sz w:val="24"/>
      <w14:textFill>
        <w14:solidFill>
          <w14:schemeClr w14:val="tx1"/>
        </w14:solidFill>
      </w14:textFill>
    </w:rPr>
  </w:style>
  <w:style w:type="paragraph" w:styleId="3">
    <w:name w:val="heading 2"/>
    <w:basedOn w:val="1"/>
    <w:next w:val="1"/>
    <w:link w:val="24"/>
    <w:unhideWhenUsed/>
    <w:qFormat/>
    <w:uiPriority w:val="9"/>
    <w:pPr>
      <w:keepNext/>
      <w:keepLines/>
      <w:spacing w:before="160" w:after="80"/>
      <w:outlineLvl w:val="1"/>
    </w:pPr>
    <w:rPr>
      <w:rFonts w:asciiTheme="majorAscii" w:hAnsiTheme="majorAscii" w:eastAsiaTheme="majorEastAsia"/>
      <w:b/>
    </w:rPr>
  </w:style>
  <w:style w:type="paragraph" w:styleId="4">
    <w:name w:val="heading 3"/>
    <w:basedOn w:val="1"/>
    <w:next w:val="1"/>
    <w:link w:val="25"/>
    <w:unhideWhenUsed/>
    <w:qFormat/>
    <w:uiPriority w:val="9"/>
    <w:pPr>
      <w:keepNext/>
      <w:keepLines/>
      <w:spacing w:before="160" w:after="80"/>
      <w:outlineLvl w:val="2"/>
    </w:pPr>
    <w:rPr>
      <w:rFonts w:asciiTheme="majorAscii" w:hAnsiTheme="majorAscii" w:eastAsiaTheme="majorEastAsia"/>
      <w:b/>
    </w:rPr>
  </w:style>
  <w:style w:type="paragraph" w:styleId="5">
    <w:name w:val="heading 4"/>
    <w:basedOn w:val="1"/>
    <w:next w:val="1"/>
    <w:link w:val="26"/>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7"/>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28"/>
    <w:semiHidden/>
    <w:unhideWhenUsed/>
    <w:qFormat/>
    <w:uiPriority w:val="9"/>
    <w:pPr>
      <w:keepNext/>
      <w:keepLines/>
      <w:spacing w:before="40" w:after="0"/>
      <w:outlineLvl w:val="5"/>
    </w:pPr>
    <w:rPr>
      <w:rFonts w:cstheme="majorBidi"/>
      <w:b/>
      <w:bCs/>
      <w:color w:val="104862" w:themeColor="accent1" w:themeShade="BF"/>
    </w:rPr>
  </w:style>
  <w:style w:type="paragraph" w:styleId="8">
    <w:name w:val="heading 7"/>
    <w:basedOn w:val="1"/>
    <w:next w:val="1"/>
    <w:link w:val="29"/>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0"/>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1"/>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0">
    <w:name w:val="Default Paragraph Font"/>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endnote text"/>
    <w:basedOn w:val="1"/>
    <w:semiHidden/>
    <w:unhideWhenUsed/>
    <w:qFormat/>
    <w:uiPriority w:val="99"/>
    <w:pPr>
      <w:snapToGrid w:val="0"/>
      <w:jc w:val="left"/>
    </w:pPr>
  </w:style>
  <w:style w:type="paragraph" w:styleId="12">
    <w:name w:val="footer"/>
    <w:basedOn w:val="1"/>
    <w:unhideWhenUsed/>
    <w:qFormat/>
    <w:uiPriority w:val="99"/>
    <w:pPr>
      <w:tabs>
        <w:tab w:val="center" w:pos="4153"/>
        <w:tab w:val="right" w:pos="8306"/>
      </w:tabs>
      <w:snapToGrid w:val="0"/>
      <w:jc w:val="left"/>
    </w:pPr>
    <w:rPr>
      <w:sz w:val="18"/>
      <w:szCs w:val="18"/>
    </w:rPr>
  </w:style>
  <w:style w:type="paragraph" w:styleId="13">
    <w:name w:val="header"/>
    <w:basedOn w:val="1"/>
    <w:unhideWhenUsed/>
    <w:qFormat/>
    <w:uiPriority w:val="99"/>
    <w:pPr>
      <w:pBdr>
        <w:bottom w:val="single" w:color="auto" w:sz="6" w:space="1"/>
      </w:pBdr>
      <w:tabs>
        <w:tab w:val="center" w:pos="4153"/>
        <w:tab w:val="right" w:pos="8306"/>
      </w:tabs>
      <w:snapToGrid w:val="0"/>
      <w:jc w:val="center"/>
    </w:pPr>
    <w:rPr>
      <w:sz w:val="18"/>
      <w:szCs w:val="18"/>
    </w:rPr>
  </w:style>
  <w:style w:type="paragraph" w:styleId="14">
    <w:name w:val="Subtitle"/>
    <w:basedOn w:val="1"/>
    <w:next w:val="1"/>
    <w:link w:val="33"/>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5">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16">
    <w:name w:val="Title"/>
    <w:basedOn w:val="1"/>
    <w:next w:val="1"/>
    <w:link w:val="32"/>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table" w:styleId="18">
    <w:name w:val="Table Grid"/>
    <w:basedOn w:val="17"/>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19">
    <w:name w:val="Light List Accent 3"/>
    <w:basedOn w:val="17"/>
    <w:uiPriority w:val="61"/>
    <w:pPr>
      <w:spacing w:after="0" w:line="240" w:lineRule="auto"/>
    </w:pPr>
    <w:rPr>
      <w:kern w:val="0"/>
      <w:szCs w:val="22"/>
      <w14:ligatures w14:val="none"/>
    </w:rPr>
    <w:tblPr>
      <w:tblBorders>
        <w:top w:val="single" w:color="196B24" w:themeColor="accent3" w:sz="8" w:space="0"/>
        <w:left w:val="single" w:color="196B24" w:themeColor="accent3" w:sz="8" w:space="0"/>
        <w:bottom w:val="single" w:color="196B24" w:themeColor="accent3" w:sz="8" w:space="0"/>
        <w:right w:val="single" w:color="196B24"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196B24" w:themeFill="accent3"/>
      </w:tcPr>
    </w:tblStylePr>
    <w:tblStylePr w:type="lastRow">
      <w:pPr>
        <w:spacing w:before="0" w:after="0" w:line="240" w:lineRule="auto"/>
      </w:pPr>
      <w:rPr>
        <w:b/>
        <w:bCs/>
      </w:rPr>
      <w:tblPr/>
      <w:tcPr>
        <w:tcBorders>
          <w:top w:val="double" w:color="196B24" w:themeColor="accent3" w:sz="6" w:space="0"/>
          <w:left w:val="single" w:color="196B24" w:themeColor="accent3" w:sz="8" w:space="0"/>
          <w:bottom w:val="single" w:color="196B24" w:themeColor="accent3" w:sz="8" w:space="0"/>
          <w:right w:val="single" w:color="196B24" w:themeColor="accent3" w:sz="8" w:space="0"/>
        </w:tcBorders>
      </w:tcPr>
    </w:tblStylePr>
    <w:tblStylePr w:type="firstCol">
      <w:rPr>
        <w:b/>
        <w:bCs/>
      </w:rPr>
    </w:tblStylePr>
    <w:tblStylePr w:type="lastCol">
      <w:rPr>
        <w:b/>
        <w:bCs/>
      </w:rPr>
    </w:tblStylePr>
    <w:tblStylePr w:type="band1Vert">
      <w:tblPr/>
      <w:tcPr>
        <w:tcBorders>
          <w:top w:val="single" w:color="196B24" w:themeColor="accent3" w:sz="8" w:space="0"/>
          <w:left w:val="single" w:color="196B24" w:themeColor="accent3" w:sz="8" w:space="0"/>
          <w:bottom w:val="single" w:color="196B24" w:themeColor="accent3" w:sz="8" w:space="0"/>
          <w:right w:val="single" w:color="196B24" w:themeColor="accent3" w:sz="8" w:space="0"/>
        </w:tcBorders>
      </w:tcPr>
    </w:tblStylePr>
    <w:tblStylePr w:type="band1Horz">
      <w:tblPr/>
      <w:tcPr>
        <w:tcBorders>
          <w:top w:val="single" w:color="196B24" w:themeColor="accent3" w:sz="8" w:space="0"/>
          <w:left w:val="single" w:color="196B24" w:themeColor="accent3" w:sz="8" w:space="0"/>
          <w:bottom w:val="single" w:color="196B24" w:themeColor="accent3" w:sz="8" w:space="0"/>
          <w:right w:val="single" w:color="196B24" w:themeColor="accent3" w:sz="8" w:space="0"/>
        </w:tcBorders>
      </w:tcPr>
    </w:tblStylePr>
  </w:style>
  <w:style w:type="paragraph" w:customStyle="1" w:styleId="21">
    <w:name w:val="缩进正文"/>
    <w:link w:val="22"/>
    <w:qFormat/>
    <w:uiPriority w:val="0"/>
    <w:pPr>
      <w:numPr>
        <w:ilvl w:val="0"/>
        <w:numId w:val="1"/>
      </w:numPr>
      <w:tabs>
        <w:tab w:val="left" w:pos="360"/>
      </w:tabs>
      <w:spacing w:after="0" w:line="240" w:lineRule="auto"/>
      <w:ind w:left="200" w:leftChars="200" w:firstLine="200" w:firstLineChars="200"/>
    </w:pPr>
    <w:rPr>
      <w:rFonts w:ascii="宋体" w:hAnsi="宋体" w:cs="Tahoma" w:eastAsiaTheme="minorEastAsia"/>
      <w:kern w:val="2"/>
      <w:sz w:val="21"/>
      <w:szCs w:val="24"/>
      <w:lang w:val="en-US" w:eastAsia="zh-CN" w:bidi="ar-SA"/>
      <w14:ligatures w14:val="standardContextual"/>
    </w:rPr>
  </w:style>
  <w:style w:type="character" w:customStyle="1" w:styleId="22">
    <w:name w:val="缩进正文 字符"/>
    <w:basedOn w:val="20"/>
    <w:link w:val="21"/>
    <w:uiPriority w:val="0"/>
    <w:rPr>
      <w:rFonts w:ascii="宋体" w:hAnsi="宋体" w:cs="Tahoma"/>
      <w:sz w:val="21"/>
    </w:rPr>
  </w:style>
  <w:style w:type="character" w:customStyle="1" w:styleId="23">
    <w:name w:val="标题 1 字符"/>
    <w:basedOn w:val="20"/>
    <w:link w:val="2"/>
    <w:uiPriority w:val="9"/>
    <w:rPr>
      <w:rFonts w:cs="宋体" w:asciiTheme="majorAscii" w:hAnsiTheme="majorAscii" w:eastAsiaTheme="minorEastAsia"/>
      <w:b/>
      <w:color w:val="000000" w:themeColor="text1"/>
      <w:spacing w:val="-11"/>
      <w:sz w:val="24"/>
      <w:szCs w:val="24"/>
      <w14:textFill>
        <w14:solidFill>
          <w14:schemeClr w14:val="tx1"/>
        </w14:solidFill>
      </w14:textFill>
    </w:rPr>
  </w:style>
  <w:style w:type="character" w:customStyle="1" w:styleId="24">
    <w:name w:val="标题 2 字符"/>
    <w:basedOn w:val="20"/>
    <w:link w:val="3"/>
    <w:semiHidden/>
    <w:uiPriority w:val="9"/>
    <w:rPr>
      <w:rFonts w:cs="宋体" w:asciiTheme="majorAscii" w:hAnsiTheme="majorAscii" w:eastAsiaTheme="majorEastAsia"/>
      <w:b/>
      <w:color w:val="000000" w:themeColor="text1"/>
      <w:sz w:val="24"/>
      <w:szCs w:val="24"/>
      <w14:textFill>
        <w14:solidFill>
          <w14:schemeClr w14:val="tx1"/>
        </w14:solidFill>
      </w14:textFill>
    </w:rPr>
  </w:style>
  <w:style w:type="character" w:customStyle="1" w:styleId="25">
    <w:name w:val="标题 3 字符"/>
    <w:basedOn w:val="20"/>
    <w:link w:val="4"/>
    <w:semiHidden/>
    <w:uiPriority w:val="9"/>
    <w:rPr>
      <w:rFonts w:cs="宋体" w:asciiTheme="majorAscii" w:hAnsiTheme="majorAscii" w:eastAsiaTheme="majorEastAsia"/>
      <w:b/>
      <w:color w:val="000000" w:themeColor="text1"/>
      <w:sz w:val="24"/>
      <w:szCs w:val="24"/>
      <w14:textFill>
        <w14:solidFill>
          <w14:schemeClr w14:val="tx1"/>
        </w14:solidFill>
      </w14:textFill>
    </w:rPr>
  </w:style>
  <w:style w:type="character" w:customStyle="1" w:styleId="26">
    <w:name w:val="标题 4 字符"/>
    <w:basedOn w:val="20"/>
    <w:link w:val="5"/>
    <w:semiHidden/>
    <w:uiPriority w:val="9"/>
    <w:rPr>
      <w:rFonts w:cstheme="majorBidi"/>
      <w:color w:val="104862" w:themeColor="accent1" w:themeShade="BF"/>
      <w:sz w:val="28"/>
      <w:szCs w:val="28"/>
    </w:rPr>
  </w:style>
  <w:style w:type="character" w:customStyle="1" w:styleId="27">
    <w:name w:val="标题 5 字符"/>
    <w:basedOn w:val="20"/>
    <w:link w:val="6"/>
    <w:semiHidden/>
    <w:uiPriority w:val="9"/>
    <w:rPr>
      <w:rFonts w:cstheme="majorBidi"/>
      <w:color w:val="104862" w:themeColor="accent1" w:themeShade="BF"/>
      <w:sz w:val="24"/>
    </w:rPr>
  </w:style>
  <w:style w:type="character" w:customStyle="1" w:styleId="28">
    <w:name w:val="标题 6 字符"/>
    <w:basedOn w:val="20"/>
    <w:link w:val="7"/>
    <w:semiHidden/>
    <w:uiPriority w:val="9"/>
    <w:rPr>
      <w:rFonts w:cstheme="majorBidi"/>
      <w:b/>
      <w:bCs/>
      <w:color w:val="104862" w:themeColor="accent1" w:themeShade="BF"/>
    </w:rPr>
  </w:style>
  <w:style w:type="character" w:customStyle="1" w:styleId="29">
    <w:name w:val="标题 7 字符"/>
    <w:basedOn w:val="20"/>
    <w:link w:val="8"/>
    <w:semiHidden/>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0">
    <w:name w:val="标题 8 字符"/>
    <w:basedOn w:val="20"/>
    <w:link w:val="9"/>
    <w:semiHidden/>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1">
    <w:name w:val="标题 9 字符"/>
    <w:basedOn w:val="20"/>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2">
    <w:name w:val="标题 字符"/>
    <w:basedOn w:val="20"/>
    <w:link w:val="16"/>
    <w:qFormat/>
    <w:uiPriority w:val="10"/>
    <w:rPr>
      <w:rFonts w:asciiTheme="majorHAnsi" w:hAnsiTheme="majorHAnsi" w:eastAsiaTheme="majorEastAsia" w:cstheme="majorBidi"/>
      <w:spacing w:val="-10"/>
      <w:kern w:val="28"/>
      <w:sz w:val="56"/>
      <w:szCs w:val="56"/>
    </w:rPr>
  </w:style>
  <w:style w:type="character" w:customStyle="1" w:styleId="33">
    <w:name w:val="副标题 字符"/>
    <w:basedOn w:val="20"/>
    <w:link w:val="14"/>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4">
    <w:name w:val="Quote"/>
    <w:basedOn w:val="1"/>
    <w:next w:val="1"/>
    <w:link w:val="35"/>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5">
    <w:name w:val="引用 字符"/>
    <w:basedOn w:val="20"/>
    <w:link w:val="34"/>
    <w:uiPriority w:val="29"/>
    <w:rPr>
      <w:i/>
      <w:iCs/>
      <w:color w:val="404040" w:themeColor="text1" w:themeTint="BF"/>
      <w14:textFill>
        <w14:solidFill>
          <w14:schemeClr w14:val="tx1">
            <w14:lumMod w14:val="75000"/>
            <w14:lumOff w14:val="25000"/>
          </w14:schemeClr>
        </w14:solidFill>
      </w14:textFill>
    </w:rPr>
  </w:style>
  <w:style w:type="paragraph" w:styleId="36">
    <w:name w:val="List Paragraph"/>
    <w:basedOn w:val="1"/>
    <w:qFormat/>
    <w:uiPriority w:val="34"/>
    <w:pPr>
      <w:ind w:left="720"/>
      <w:contextualSpacing/>
    </w:pPr>
  </w:style>
  <w:style w:type="character" w:customStyle="1" w:styleId="37">
    <w:name w:val="Intense Emphasis"/>
    <w:basedOn w:val="20"/>
    <w:qFormat/>
    <w:uiPriority w:val="21"/>
    <w:rPr>
      <w:i/>
      <w:iCs/>
      <w:color w:val="104862" w:themeColor="accent1" w:themeShade="BF"/>
    </w:rPr>
  </w:style>
  <w:style w:type="paragraph" w:styleId="38">
    <w:name w:val="Intense Quote"/>
    <w:basedOn w:val="1"/>
    <w:next w:val="1"/>
    <w:link w:val="3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9">
    <w:name w:val="明显引用 字符"/>
    <w:basedOn w:val="20"/>
    <w:link w:val="38"/>
    <w:uiPriority w:val="30"/>
    <w:rPr>
      <w:i/>
      <w:iCs/>
      <w:color w:val="104862" w:themeColor="accent1" w:themeShade="BF"/>
    </w:rPr>
  </w:style>
  <w:style w:type="character" w:customStyle="1" w:styleId="40">
    <w:name w:val="Intense Reference"/>
    <w:basedOn w:val="20"/>
    <w:qFormat/>
    <w:uiPriority w:val="32"/>
    <w:rPr>
      <w:b/>
      <w:bCs/>
      <w:smallCaps/>
      <w:color w:val="104862" w:themeColor="accent1" w:themeShade="BF"/>
      <w:spacing w:val="5"/>
    </w:rPr>
  </w:style>
  <w:style w:type="paragraph" w:customStyle="1" w:styleId="41">
    <w:name w:val="论文正文"/>
    <w:qFormat/>
    <w:uiPriority w:val="99"/>
    <w:rPr>
      <w:rFonts w:ascii="Times New Roman" w:hAnsi="Times New Roman" w:eastAsia="宋体" w:cs="Times New Roman"/>
      <w:kern w:val="2"/>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33</Pages>
  <Words>25278</Words>
  <Characters>29543</Characters>
  <Lines>215</Lines>
  <Paragraphs>60</Paragraphs>
  <TotalTime>2</TotalTime>
  <ScaleCrop>false</ScaleCrop>
  <LinksUpToDate>false</LinksUpToDate>
  <CharactersWithSpaces>30030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2026-03-30T12:58:00Z</dcterms:created>
  <dc:creator>cb h</dc:creator>
  <cp:lastModifiedBy>hcb.</cp:lastModifiedBy>
  <dcterms:modified xsi:type="dcterms:W3CDTF">2026-03-31T10:04:40Z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eyJoZGlkIjoiMDM1ZGZkNzE2N2JjMDBhNTkzZjhkOTlhNTNjZmMyMDciLCJ1c2VySWQiOiI5NzQxNzAxMDEifQ==</vt:lpwstr>
  </property>
  <property fmtid="{D5CDD505-2E9C-101B-9397-08002B2CF9AE}" pid="3" name="KSOProductBuildVer">
    <vt:lpwstr>2052-12.1.0.25225</vt:lpwstr>
  </property>
  <property fmtid="{D5CDD505-2E9C-101B-9397-08002B2CF9AE}" pid="4" name="ICV">
    <vt:lpwstr>3B5A0888398744EFAEC0727C8E10C583_12</vt:lpwstr>
  </property>
</Properties>
</file>