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69"/>
          <w:sz-cs w:val="69"/>
          <w:b/>
          <w:spacing w:val="0"/>
          <w:color w:val="490317"/>
        </w:rPr>
        <w:t xml:space="preserve">FIAP</w:t>
      </w:r>
    </w:p>
    <w:p>
      <w:pPr>
        <w:jc w:val="center"/>
        <w:spacing w:after="426"/>
      </w:pPr>
      <w:r>
        <w:rPr>
          <w:rFonts w:ascii="Arial" w:hAnsi="Arial" w:cs="Arial"/>
          <w:sz w:val="42"/>
          <w:sz-cs w:val="42"/>
          <w:spacing w:val="0"/>
          <w:color w:val="765826"/>
        </w:rPr>
        <w:t xml:space="preserve">Projeto Vinheria Agnello</w:t>
      </w:r>
    </w:p>
    <w:p>
      <w:pPr>
        <w:jc w:val="center"/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490317"/>
        </w:rPr>
        <w:t xml:space="preserve">Fase 4 — Persistência de Dados para Controle de Estoque</w:t>
      </w:r>
    </w:p>
    <w:p>
      <w:pPr>
        <w:jc w:val="center"/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Integrantes: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jc w:val="center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[NOME COMPLETO — RM XXXXX]</w:t>
      </w:r>
    </w:p>
    <w:p>
      <w:pPr>
        <w:jc w:val="center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[NOME COMPLETO — RM XXXXX]</w:t>
      </w:r>
    </w:p>
    <w:p>
      <w:pPr>
        <w:jc w:val="center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[NOME COMPLETO — RM XXXXX]</w:t>
      </w:r>
    </w:p>
    <w:p>
      <w:pPr>
        <w:jc w:val="center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São Paulo</w:t>
        <w:br/>
        <w:t xml:space="preserve">2026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490317"/>
        </w:rPr>
        <w:t xml:space="preserve">1. Introdução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Vinheria Agnello iniciou sua transformação digital com a definição do problema de negócio e da experiência desejada para seus clientes. Nas fases anteriores foram desenvolvidos o conceito do e-commerce, as interfaces web, um catálogo conectado a banco de dados e uma análise preditiva de vendas. A quarta fase amplia esse ecossistema por meio de um controle de estoque persistente, capaz de armazenar os produtos mesmo depois que a aplicação é encerrada.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persistência é essencial porque o estoque representa o estado operacional da vinheria. Informações como nome do vinho, safra, origem, preço e quantidade disponível não podem depender apenas da memória temporária do programa. Sem armazenamento permanente, os dados seriam perdidos a cada reinicialização, comprometendo consultas, reposição de itens e decisões de venda.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solução foi dividida em dois módulos independentes. O primeiro é um aplicativo Android escrito em Kotlin, com interface Jetpack Compose e banco local Room. O segundo é uma aplicação console em C#, com repositório que serializa os produtos em um arquivo JSON. Os dois módulos implementam as operações Create, Read, Update e Delete, conhecidas pela sigla CRUD.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490317"/>
        </w:rPr>
        <w:t xml:space="preserve">2. Modelo de produto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Os módulos utilizam o mesmo conceito de produto para manter coerência com o catálogo da Vinheria Agnello. A tabela a seguir descreve os atributos.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Campo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Finalidade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id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Identificador único gerado pelo mecanismo de persistência.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nome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Nome comercial do vinho ou item de estoque.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tipo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Categoria, como Tinto, Branco, Rosé ou Espumante.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safra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Ano da produção do vinho.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quantidade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Número de unidades disponíveis.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preço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Valor unitário de venda.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origem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País ou região de procedência.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descrição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Observações complementares sobre o produto.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490317"/>
        </w:rPr>
        <w:t xml:space="preserve">3. Módulo Android com Room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3.1 Room e arquitetura adotada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Room é uma biblioteca do Android Jetpack que fornece uma camada de abstração sobre o SQLite. Ela permite representar tabelas por meio de classes Kotlin, validar consultas SQL durante a compilação e concentrar o acesso aos dados em interfaces DAO. A solução possui entidade, DAO, banco, repositório, ViewModel e interface Compose. Essa separação reduz o acoplamento entre a tela e o armazenamento.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3.2 Configuração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implementation("androidx.room:room-runtime:2.8.4")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implementation("androidx.room:room-ktx:2.8.4")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ksp("androidx.room:room-compiler:2.8.4")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 — ESTRUTURA DO PROJETO ANDROID]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 — Estrutura dos pacotes do módulo Android.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2 — DEPENDÊNCIAS ROOM E KSP]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2 — Dependências necessárias para utilizar Room.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3.3 Entidade Produto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@Entity(tableName = "produtos")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data class Produto(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@PrimaryKey(autoGenerate = true) val id: Int = 0,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val nome: String,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val tipo: String,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val safra: Int,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val quantidade: Int,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val preco: Double,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val origem: String,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val descricao: String,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)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anotação </w:t>
      </w:r>
      <w:r>
        <w:rPr>
          <w:rFonts w:ascii="Menlo" w:hAnsi="Menlo" w:cs="Menlo"/>
          <w:sz w:val="29"/>
          <w:sz-cs w:val="29"/>
          <w:spacing w:val="0"/>
          <w:color w:val="1A1A1A"/>
        </w:rPr>
        <w:t xml:space="preserve">@Entity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transforma a classe em uma tabela. A chave primária é gerada automaticamente para evitar colisões de identificadores.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3 — ARQUIVO Produto.kt]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3 — Entidade que representa a tabela de produtos.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3.4 DAO e operações CRUD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@Dao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interface ProdutoDao {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@Query("SELECT * FROM produtos ORDER BY nome ASC")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fun observarTodos(): Flow&lt;List&lt;Produto&gt;&gt;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@Query("SELECT * FROM produtos WHERE id = :id LIMIT 1")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suspend fun buscarPorId(id: Int): Produto?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@Insert suspend fun inserir(produto: Produto): Long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@Update suspend fun atualizar(produto: Produto): Int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@Delete suspend fun excluir(produto: Produto): Int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}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 DAO reúne as quatro operações exigidas. A listagem retorna um </w:t>
      </w:r>
      <w:r>
        <w:rPr>
          <w:rFonts w:ascii="Menlo" w:hAnsi="Menlo" w:cs="Menlo"/>
          <w:sz w:val="29"/>
          <w:sz-cs w:val="29"/>
          <w:spacing w:val="0"/>
          <w:color w:val="1A1A1A"/>
        </w:rPr>
        <w:t xml:space="preserve">Flow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fazendo a interface reagir automaticamente sempre que o conteúdo do banco muda. As operações de escrita são suspensas para não bloquear a interface do aplicativo.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4 — ARQUIVO ProdutoDao.kt]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4 — Métodos de acesso e modificação dos dados.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3.5 Banco local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@Database(entities = [Produto::class], version = 1)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abstract class AgnelloDatabase : RoomDatabase() {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abstract fun produtoDao(): ProdutoDao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}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 banco é instanciado como singleton com o nome </w:t>
      </w:r>
      <w:r>
        <w:rPr>
          <w:rFonts w:ascii="Menlo" w:hAnsi="Menlo" w:cs="Menlo"/>
          <w:sz w:val="29"/>
          <w:sz-cs w:val="29"/>
          <w:spacing w:val="0"/>
          <w:color w:val="1A1A1A"/>
        </w:rPr>
        <w:t xml:space="preserve">agnello_estoque.db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Assim, a aplicação reutiliza uma única conexão durante seu ciclo de vida.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5 — ARQUIVO AgnelloDatabase.kt]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5 — Configuração do banco Room.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3.6 Integração e demonstração do CRUD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 repositório encapsula o DAO e o ViewModel executa as alterações em coroutines. A tela apresenta uma lista, um botão de inclusão, formulário de cadastro/edição e confirmação antes da exclusão. Os campos obrigatórios, safra, quantidade e preço são validados antes da gravação.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6 — LISTA INICIAL VAZIA]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6 — Estado inicial do estoque.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7 — FORMULÁRIO PREENCHIDO]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7 — Operação Create antes da confirmação.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8 — PRODUTO NA LISTA]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8 — Operação Read exibindo o produto persistido.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9 — PRODUTO ATUALIZADO]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9 — Operação Update após alterar a quantidade.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10 — CONFIRMAÇÃO DE EXCLUSÃO]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10 — Confirmação da operação Delete.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11 — LISTA APÓS EXCLUSÃO]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11 — Resultado da remoção do produto.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12 — DADO APÓS REABRIR O APP]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12 — Evidência de persistência após reinicialização.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13 — TESTES E BUILD ANDROID]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13 — Resultado dos testes e compilação Android.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490317"/>
        </w:rPr>
        <w:t xml:space="preserve">4. Módulo de persistência em C#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4.1 Escolha da abordagem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 módulo C# utiliza um arquivo JSON porque essa abordagem demonstra persistência real sem exigir servidor, banco externo ou pacote adicional. A biblioteca </w:t>
      </w:r>
      <w:r>
        <w:rPr>
          <w:rFonts w:ascii="Menlo" w:hAnsi="Menlo" w:cs="Menlo"/>
          <w:sz w:val="29"/>
          <w:sz-cs w:val="29"/>
          <w:spacing w:val="0"/>
          <w:color w:val="1A1A1A"/>
        </w:rPr>
        <w:t xml:space="preserve">System.Text.Json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faz parte da plataforma .NET e converte objetos C# para uma representação textual estruturada. A solução continua extensível: a interface do repositório permite substituir o JSON por SQLite ou Entity Framework no futuro sem alterar o menu.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4.2 Classe Produto e contrato do repositório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public sealed class Produto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{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public int Id { get; set; }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public string Nome { get; set; } = string.Empty;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public string Tipo { get; set; } = string.Empty;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public int Safra { get; set; }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public int Quantidade { get; set; }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public decimal Preco { get; set; }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public string Origem { get; set; } = string.Empty;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public string Descricao { get; set; } = string.Empty;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}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public interface IProdutoRepository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{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IReadOnlyList&lt;Produto&gt; Listar();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Produto? BuscarPorId(int id);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Produto Cadastrar(Produto produto);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bool Atualizar(Produto produto);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    bool Excluir(int id);</w:t>
      </w:r>
    </w:p>
    <w:p>
      <w:pPr/>
      <w:r>
        <w:rPr>
          <w:rFonts w:ascii="Courier New" w:hAnsi="Courier New" w:cs="Courier New"/>
          <w:sz w:val="22"/>
          <w:sz-cs w:val="22"/>
          <w:spacing w:val="0"/>
          <w:color w:val="1A1A1A"/>
        </w:rPr>
        <w:t xml:space="preserve">}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14 — ESTRUTURA DO PROJETO C#]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14 — Organização do módulo C#.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15 — CLASSE Produto.cs]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15 — Modelo de produto em C#.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4.3 Repositório JSON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Ao iniciar, o repositório cria a pasta e o arquivo quando necessário. As operações de cadastro, atualização e exclusão chamam o método de gravação imediatamente. O arquivo é escrito primeiro com extensão temporária e depois substitui o original, reduzindo o risco de conteúdo parcialmente gravado. Um JSON inválido gera uma mensagem explícita em vez de apagar silenciosamente os dados.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16 — JsonProdutoRepository.cs]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16 — Carregamento e gravação dos produtos em JSON.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490317"/>
        </w:rPr>
        <w:t xml:space="preserve">4.4 Menu e CRUD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aplicação oferece opções numeradas para cadastrar, listar, consultar, atualizar e excluir. As entradas numéricas são verificadas e a exclusão exige confirmação. O mesmo conjunto de regras do Android é aplicado aos campos do produto.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17 — CADASTRO E LISTAGEM NO TERMINAL]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17 — Operações Create e Read no módulo C#.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18 — ATUALIZAÇÃO NO TERMINAL]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18 — Operação Update no módulo C#.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19 — produtos.json]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19 — Dados serializados no arquivo JSON.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20 — NOVA EXECUÇÃO COM DADOS]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20 — Persistência comprovada após encerrar e reiniciar.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21 — EXCLUSÃO E LISTA VAZIA]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21 — Operação Delete concluída.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[INSERIR PRINT REAL 22 — BUILD E AUTOTESTE C#]</w:t>
      </w:r>
    </w:p>
    <w:p>
      <w:pPr>
        <w:jc w:val="center"/>
        <w:spacing w:after="3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Figura 22 — Compilação e autoteste do módulo C#.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490317"/>
        </w:rPr>
        <w:t xml:space="preserve">5. Comparação das soluções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Aspecto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Android Room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C# JSON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Armazenamento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Banco SQLite local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Arquivo textual local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Estrutura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Entidade, DAO e banco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Modelo e repositório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Consulta reativa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Flow atualiza a tela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Leitura sob demanda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Dependências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Biblioteca AndroidX Room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System.Text.Json nativo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Uso adequado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Aplicativo mobile com dados estruturados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Demonstração local simples e portátil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490317"/>
        </w:rPr>
        <w:t xml:space="preserve">6. Conclusão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fase 4 introduz persistência de dados no controle de estoque da Vinheria Agnello. O módulo Android usa Room para oferecer um banco local estruturado, com atualização reativa da interface. O módulo C# aplica o padrão de repositório e salva os produtos em JSON. Em ambos os casos, o CRUD permite cadastrar novos itens, consultar o estoque, corrigir informações e remover registros que deixaram de ser utilizados.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Essas funcionalidades reduzem o risco de perda de informações e formam uma base técnica para evoluções futuras, como sincronização com o e-commerce, controle de entradas e saídas, alertas de estoque mínimo e integração com relatórios de vendas. A separação em camadas também facilita testes e a substituição do mecanismo de armazenamento quando o projeto crescer.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490317"/>
        </w:rPr>
        <w:t xml:space="preserve">7. Referências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ANDROID DEVELOPERS.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Save data in a local database using Room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Disponível em: </w:t>
      </w:r>
      <w:r>
        <w:rPr>
          <w:rFonts w:ascii="Arial" w:hAnsi="Arial" w:cs="Arial"/>
          <w:sz w:val="29"/>
          <w:sz-cs w:val="29"/>
          <w:u w:val="single"/>
          <w:spacing w:val="0"/>
          <w:color w:val="490317"/>
        </w:rPr>
        <w:t xml:space="preserve">developer.android.com/training/data-storage/room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Acesso em: 20 jun. 2026.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ANDROID DEVELOPERS.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Room release notes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Disponível em: </w:t>
      </w:r>
      <w:r>
        <w:rPr>
          <w:rFonts w:ascii="Arial" w:hAnsi="Arial" w:cs="Arial"/>
          <w:sz w:val="29"/>
          <w:sz-cs w:val="29"/>
          <w:u w:val="single"/>
          <w:spacing w:val="0"/>
          <w:color w:val="490317"/>
        </w:rPr>
        <w:t xml:space="preserve">developer.android.com/jetpack/androidx/releases/room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Acesso em: 20 jun. 2026.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MICROSOFT.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How to serialize and deserialize JSON in C#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Disponível em: </w:t>
      </w:r>
      <w:r>
        <w:rPr>
          <w:rFonts w:ascii="Arial" w:hAnsi="Arial" w:cs="Arial"/>
          <w:sz w:val="29"/>
          <w:sz-cs w:val="29"/>
          <w:u w:val="single"/>
          <w:spacing w:val="0"/>
          <w:color w:val="490317"/>
        </w:rPr>
        <w:t xml:space="preserve">learn.microsoft.com/dotnet/standard/serialization/system-text-json/how-to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Acesso em: 20 jun. 2026.</w:t>
      </w:r>
    </w:p>
    <w:p>
      <w:pPr>
        <w:jc w:val="both"/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Antes da entrega: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substitua os nomes e RMs da capa, insira exclusivamente screenshots reais nos espaços indicados, atualize as legendas e remova todos os avisos de pendência.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