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VHC Talent OS – Day-1 Server Execution Checklist</w:t>
      </w:r>
    </w:p>
    <w:p>
      <w:pPr>
        <w:pStyle w:val="ListNumber"/>
      </w:pPr>
      <w:r>
        <w:t>Login via SSH with root credentials</w:t>
      </w:r>
    </w:p>
    <w:p>
      <w:pPr>
        <w:pStyle w:val="ListNumber"/>
      </w:pPr>
      <w:r>
        <w:t>Change default passwords</w:t>
      </w:r>
    </w:p>
    <w:p>
      <w:pPr>
        <w:pStyle w:val="ListNumber"/>
      </w:pPr>
      <w:r>
        <w:t>Create non-root sudo user</w:t>
      </w:r>
    </w:p>
    <w:p>
      <w:pPr>
        <w:pStyle w:val="ListNumber"/>
      </w:pPr>
      <w:r>
        <w:t>Enable firewall (UFW)</w:t>
      </w:r>
    </w:p>
    <w:p>
      <w:pPr>
        <w:pStyle w:val="ListNumber"/>
      </w:pPr>
      <w:r>
        <w:t>Install OS updates</w:t>
      </w:r>
    </w:p>
    <w:p>
      <w:pPr>
        <w:pStyle w:val="ListNumber"/>
      </w:pPr>
      <w:r>
        <w:t>Create base folders (/apps, /databases, /logs, /backups, /n8n)</w:t>
      </w:r>
    </w:p>
    <w:p>
      <w:pPr>
        <w:pStyle w:val="ListNumber"/>
      </w:pPr>
      <w:r>
        <w:t>Install PHP, Node.js, Python, DB engine</w:t>
      </w:r>
    </w:p>
    <w:p>
      <w:pPr>
        <w:pStyle w:val="ListNumber"/>
      </w:pPr>
      <w:r>
        <w:t>Verify background services allowed</w:t>
      </w:r>
    </w:p>
    <w:p>
      <w:pPr>
        <w:pStyle w:val="ListNumber"/>
      </w:pPr>
      <w:r>
        <w:t>Confirm SMTP capability</w:t>
      </w:r>
    </w:p>
    <w:p>
      <w:pPr>
        <w:pStyle w:val="ListNumber"/>
      </w:pPr>
      <w:r>
        <w:t>Take first backup snapshot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