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VHC Talent OS – Phase 1 Deployment Checklists</w:t>
      </w:r>
    </w:p>
    <w:p>
      <w:r>
        <w:t>This document contains ready-to-use deployment checklists for all Phase-1 approved applications.</w:t>
        <w:br/>
      </w:r>
    </w:p>
    <w:p>
      <w:pPr>
        <w:pStyle w:val="Heading2"/>
      </w:pPr>
      <w:r>
        <w:t>Jobpilot (ATS)</w:t>
      </w:r>
    </w:p>
    <w:p>
      <w:pPr>
        <w:pStyle w:val="ListBullet"/>
      </w:pPr>
      <w:r>
        <w:t>Pre-Deploy: Confirm PHP &amp; DB requirements, create DB, confirm roles</w:t>
      </w:r>
    </w:p>
    <w:p>
      <w:pPr>
        <w:pStyle w:val="ListBullet"/>
      </w:pPr>
      <w:r>
        <w:t>Deploy: Upload files, configure .env, run installer</w:t>
      </w:r>
    </w:p>
    <w:p>
      <w:pPr>
        <w:pStyle w:val="ListBullet"/>
      </w:pPr>
      <w:r>
        <w:t>Post-Deploy: Login test, create recruiter, create job, upload CV</w:t>
      </w:r>
    </w:p>
    <w:p>
      <w:pPr>
        <w:pStyle w:val="Heading2"/>
      </w:pPr>
      <w:r>
        <w:t>Grow CRM</w:t>
      </w:r>
    </w:p>
    <w:p>
      <w:pPr>
        <w:pStyle w:val="ListBullet"/>
      </w:pPr>
      <w:r>
        <w:t>Pre-Deploy: Create DB, set currency &amp; region</w:t>
      </w:r>
    </w:p>
    <w:p>
      <w:pPr>
        <w:pStyle w:val="ListBullet"/>
      </w:pPr>
      <w:r>
        <w:t>Deploy: Upload files, configure DB &amp; email</w:t>
      </w:r>
    </w:p>
    <w:p>
      <w:pPr>
        <w:pStyle w:val="ListBullet"/>
      </w:pPr>
      <w:r>
        <w:t>Post-Deploy: Create client &amp; mandate, verify access</w:t>
      </w:r>
    </w:p>
    <w:p>
      <w:pPr>
        <w:pStyle w:val="Heading2"/>
      </w:pPr>
      <w:r>
        <w:t>Interview Management System</w:t>
      </w:r>
    </w:p>
    <w:p>
      <w:pPr>
        <w:pStyle w:val="ListBullet"/>
      </w:pPr>
      <w:r>
        <w:t>Pre-Deploy: Confirm ATS references</w:t>
      </w:r>
    </w:p>
    <w:p>
      <w:pPr>
        <w:pStyle w:val="ListBullet"/>
      </w:pPr>
      <w:r>
        <w:t>Deploy: Upload files, configure email templates</w:t>
      </w:r>
    </w:p>
    <w:p>
      <w:pPr>
        <w:pStyle w:val="ListBullet"/>
      </w:pPr>
      <w:r>
        <w:t>Post-Deploy: Schedule interview, capture feedback</w:t>
      </w:r>
    </w:p>
    <w:p>
      <w:pPr>
        <w:pStyle w:val="Heading2"/>
      </w:pPr>
      <w:r>
        <w:t>Resume Parser</w:t>
      </w:r>
    </w:p>
    <w:p>
      <w:pPr>
        <w:pStyle w:val="ListBullet"/>
      </w:pPr>
      <w:r>
        <w:t>Pre-Deploy: Confirm file formats</w:t>
      </w:r>
    </w:p>
    <w:p>
      <w:pPr>
        <w:pStyle w:val="ListBullet"/>
      </w:pPr>
      <w:r>
        <w:t>Deploy: Upload parser, configure storage</w:t>
      </w:r>
    </w:p>
    <w:p>
      <w:pPr>
        <w:pStyle w:val="ListBullet"/>
      </w:pPr>
      <w:r>
        <w:t>Post-Deploy: Upload resume, verify extraction</w:t>
      </w:r>
    </w:p>
    <w:p>
      <w:pPr>
        <w:pStyle w:val="Heading2"/>
      </w:pPr>
      <w:r>
        <w:t>n8n</w:t>
      </w:r>
    </w:p>
    <w:p>
      <w:pPr>
        <w:pStyle w:val="ListBullet"/>
      </w:pPr>
      <w:r>
        <w:t>Pre-Deploy: Confirm Node.js version, env vars</w:t>
      </w:r>
    </w:p>
    <w:p>
      <w:pPr>
        <w:pStyle w:val="ListBullet"/>
      </w:pPr>
      <w:r>
        <w:t>Deploy: Install n8n, secure login</w:t>
      </w:r>
    </w:p>
    <w:p>
      <w:pPr>
        <w:pStyle w:val="ListBullet"/>
      </w:pPr>
      <w:r>
        <w:t>Post-Deploy: Test manual trigger → email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