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VHC Talent OS – n8n Workflow Blueprints (Phase 1)</w:t>
      </w:r>
    </w:p>
    <w:p>
      <w:pPr>
        <w:pStyle w:val="Heading2"/>
      </w:pPr>
      <w:r>
        <w:t>CV Upload → Resume Parse → AI Advisory Score → Recruiter Decision</w:t>
      </w:r>
    </w:p>
    <w:p>
      <w:r>
        <w:t>Trigger → Data Fetch → AI Processing (if applicable) → Store Output → Human Approval</w:t>
      </w:r>
    </w:p>
    <w:p>
      <w:pPr>
        <w:pStyle w:val="Heading2"/>
      </w:pPr>
      <w:r>
        <w:t>JD Creation → Skill Extraction → Recruiter Approval</w:t>
      </w:r>
    </w:p>
    <w:p>
      <w:r>
        <w:t>Trigger → Data Fetch → AI Processing (if applicable) → Store Output → Human Approval</w:t>
      </w:r>
    </w:p>
    <w:p>
      <w:pPr>
        <w:pStyle w:val="Heading2"/>
      </w:pPr>
      <w:r>
        <w:t>Interview Scheduled → Email Reminders → Recruiter Confirmation</w:t>
      </w:r>
    </w:p>
    <w:p>
      <w:r>
        <w:t>Trigger → Data Fetch → AI Processing (if applicable) → Store Output → Human Approval</w:t>
      </w:r>
    </w:p>
    <w:p>
      <w:pPr>
        <w:pStyle w:val="Heading2"/>
      </w:pPr>
      <w:r>
        <w:t>Feedback Submitted → AI Summary → Recruiter Validation</w:t>
      </w:r>
    </w:p>
    <w:p>
      <w:r>
        <w:t>Trigger → Data Fetch → AI Processing (if applicable) → Store Output → Human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