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4297" w14:textId="54B29761" w:rsidR="001B7977" w:rsidRDefault="000836B4">
      <w:r w:rsidRPr="000836B4">
        <w:t xml:space="preserve">Cloud computing is the </w:t>
      </w:r>
      <w:r w:rsidRPr="001B36AB">
        <w:rPr>
          <w:b/>
          <w:bCs/>
        </w:rPr>
        <w:t>on-demand delivery</w:t>
      </w:r>
      <w:r w:rsidRPr="000836B4">
        <w:t xml:space="preserve"> of IT resources over the internet with pay-as-you-go pricing.</w:t>
      </w:r>
    </w:p>
    <w:p w14:paraId="69E7C575" w14:textId="40A3F76F" w:rsidR="00056AFC" w:rsidRDefault="00056AFC">
      <w:pPr>
        <w:rPr>
          <w:b/>
          <w:bCs/>
        </w:rPr>
      </w:pPr>
      <w:r w:rsidRPr="00056AFC">
        <w:rPr>
          <w:b/>
          <w:bCs/>
        </w:rPr>
        <w:t>Deployment models</w:t>
      </w:r>
    </w:p>
    <w:p w14:paraId="517B5C01" w14:textId="133E74FD" w:rsidR="00056AFC" w:rsidRPr="00056AFC" w:rsidRDefault="00056AFC">
      <w:r w:rsidRPr="00056AFC">
        <w:t>1)Cloud-Based</w:t>
      </w:r>
      <w:r>
        <w:sym w:font="Wingdings" w:char="F0E0"/>
      </w:r>
      <w:r w:rsidR="001B36AB">
        <w:t>public cloud</w:t>
      </w:r>
    </w:p>
    <w:p w14:paraId="17844ECE" w14:textId="4925E92C" w:rsidR="00056AFC" w:rsidRPr="00056AFC" w:rsidRDefault="00056AFC">
      <w:r w:rsidRPr="00056AFC">
        <w:t>2)On-premises</w:t>
      </w:r>
      <w:r>
        <w:t>-&gt;private cloud</w:t>
      </w:r>
    </w:p>
    <w:p w14:paraId="15B3ACC3" w14:textId="247B5A10" w:rsidR="00056AFC" w:rsidRDefault="00056AFC">
      <w:r w:rsidRPr="00056AFC">
        <w:t>3)Hybrid</w:t>
      </w:r>
      <w:r w:rsidR="001F5ACF">
        <w:t>-&gt;combination of cloud and On-premises</w:t>
      </w:r>
    </w:p>
    <w:p w14:paraId="59B3BE2A" w14:textId="19C8CA4C" w:rsidR="005149FF" w:rsidRDefault="005149FF">
      <w:pPr>
        <w:rPr>
          <w:b/>
          <w:bCs/>
          <w:u w:val="single"/>
        </w:rPr>
      </w:pPr>
      <w:r w:rsidRPr="005149FF">
        <w:rPr>
          <w:b/>
          <w:bCs/>
          <w:u w:val="single"/>
        </w:rPr>
        <w:t>EC2</w:t>
      </w:r>
      <w:r>
        <w:rPr>
          <w:b/>
          <w:bCs/>
          <w:u w:val="single"/>
        </w:rPr>
        <w:t>(Elastic Compute cloud</w:t>
      </w:r>
      <w:proofErr w:type="gramStart"/>
      <w:r>
        <w:rPr>
          <w:b/>
          <w:bCs/>
          <w:u w:val="single"/>
        </w:rPr>
        <w:t>):-</w:t>
      </w:r>
      <w:proofErr w:type="gramEnd"/>
    </w:p>
    <w:p w14:paraId="3B4A6CE7" w14:textId="54629D9F" w:rsidR="005149FF" w:rsidRDefault="005149FF">
      <w:r>
        <w:t xml:space="preserve"> Aws charges for only running instances not for stop/terminated instances</w:t>
      </w:r>
      <w:r w:rsidR="00F96E43">
        <w:t>.</w:t>
      </w:r>
    </w:p>
    <w:p w14:paraId="1DFEE6A7" w14:textId="11C8F35D" w:rsidR="00F96E43" w:rsidRDefault="00F96E43">
      <w:r>
        <w:rPr>
          <w:b/>
          <w:bCs/>
          <w:sz w:val="28"/>
          <w:szCs w:val="28"/>
        </w:rPr>
        <w:t>H</w:t>
      </w:r>
      <w:r w:rsidRPr="00F96E43">
        <w:rPr>
          <w:b/>
          <w:bCs/>
          <w:sz w:val="28"/>
          <w:szCs w:val="28"/>
        </w:rPr>
        <w:t>ypervisor</w:t>
      </w:r>
      <w:r w:rsidRPr="00F96E43">
        <w:rPr>
          <w:sz w:val="28"/>
          <w:szCs w:val="28"/>
        </w:rPr>
        <w:t xml:space="preserve"> </w:t>
      </w:r>
      <w:r w:rsidRPr="00F96E43">
        <w:t>running on the host machine is responsible for sharing the underlying physical resources between the virtual machines</w:t>
      </w:r>
      <w:r>
        <w:t>.</w:t>
      </w:r>
    </w:p>
    <w:p w14:paraId="08DBAA3B" w14:textId="7C92043F" w:rsidR="00F96E43" w:rsidRDefault="00F96E43">
      <w:r w:rsidRPr="00F96E43">
        <w:t>The hypervisor is responsible for isolating the virtual machines from each other as they share resources from the host.</w:t>
      </w:r>
    </w:p>
    <w:p w14:paraId="6AB98997" w14:textId="1FB327C2" w:rsidR="00F96E43" w:rsidRDefault="00F96E43">
      <w:r w:rsidRPr="00F96E43">
        <w:t xml:space="preserve">This idea of sharing underlying hardware </w:t>
      </w:r>
      <w:r>
        <w:t xml:space="preserve">between </w:t>
      </w:r>
      <w:proofErr w:type="spellStart"/>
      <w:r>
        <w:t>Vm’s</w:t>
      </w:r>
      <w:proofErr w:type="spellEnd"/>
      <w:r>
        <w:t xml:space="preserve"> </w:t>
      </w:r>
      <w:r w:rsidRPr="00F96E43">
        <w:t xml:space="preserve">is called </w:t>
      </w:r>
      <w:r w:rsidRPr="00F96E43">
        <w:rPr>
          <w:b/>
          <w:bCs/>
        </w:rPr>
        <w:t>multitenancy</w:t>
      </w:r>
      <w:r w:rsidRPr="00F96E43">
        <w:t>.</w:t>
      </w:r>
    </w:p>
    <w:p w14:paraId="7A6D08A6" w14:textId="36150102" w:rsidR="000F1A80" w:rsidRDefault="000F1A80">
      <w:pPr>
        <w:rPr>
          <w:b/>
          <w:bCs/>
          <w:u w:val="single"/>
        </w:rPr>
      </w:pPr>
      <w:r w:rsidRPr="000F1A80">
        <w:rPr>
          <w:b/>
          <w:bCs/>
          <w:u w:val="single"/>
        </w:rPr>
        <w:t>EC2 instance types:</w:t>
      </w:r>
    </w:p>
    <w:p w14:paraId="17FC380B" w14:textId="1F0CA0DA" w:rsidR="000F1A80" w:rsidRDefault="000F1A80">
      <w:r w:rsidRPr="000F1A80">
        <w:t>1)Ge</w:t>
      </w:r>
      <w:r>
        <w:t>neral purpose instances</w:t>
      </w:r>
      <w:r>
        <w:sym w:font="Wingdings" w:char="F0E0"/>
      </w:r>
      <w:r w:rsidR="00B361C0">
        <w:t>”</w:t>
      </w:r>
      <w:r w:rsidRPr="004A5DF4">
        <w:rPr>
          <w:b/>
          <w:bCs/>
        </w:rPr>
        <w:t>balanced resources</w:t>
      </w:r>
      <w:r>
        <w:t xml:space="preserve">” such 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compute, memory, networking</w:t>
      </w:r>
      <w:r w:rsidR="00B62E93">
        <w:sym w:font="Wingdings" w:char="F0E0"/>
      </w:r>
      <w:r w:rsidR="00B62E93">
        <w:t>t</w:t>
      </w:r>
    </w:p>
    <w:p w14:paraId="4E442FBC" w14:textId="703267CF" w:rsidR="000F1A80" w:rsidRDefault="000F1A80">
      <w:r>
        <w:t>2)</w:t>
      </w:r>
      <w:r w:rsidRPr="000F1A80">
        <w:rPr>
          <w:rFonts w:ascii="Ember Display" w:hAnsi="Ember Display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F1A80">
        <w:t>Compute optimized instances</w:t>
      </w:r>
      <w:r>
        <w:sym w:font="Wingdings" w:char="F0E0"/>
      </w:r>
      <w:r>
        <w:t xml:space="preserve">”compute intensive </w:t>
      </w:r>
      <w:proofErr w:type="gramStart"/>
      <w:r>
        <w:t>task”--</w:t>
      </w:r>
      <w:proofErr w:type="gramEnd"/>
      <w:r>
        <w:t>=&gt;</w:t>
      </w:r>
      <w:r w:rsidRPr="000F1A80">
        <w:rPr>
          <w:rFonts w:ascii="Ember Display" w:hAnsi="Ember Display"/>
          <w:color w:val="000000"/>
          <w:shd w:val="clear" w:color="auto" w:fill="FFFFFF"/>
        </w:rPr>
        <w:t xml:space="preserve"> </w:t>
      </w:r>
      <w:r w:rsidRPr="004A5DF4">
        <w:rPr>
          <w:b/>
          <w:bCs/>
        </w:rPr>
        <w:t>high-performance</w:t>
      </w:r>
      <w:r w:rsidRPr="000F1A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1D3F">
        <w:rPr>
          <w:b/>
          <w:bCs/>
        </w:rPr>
        <w:t>processors</w:t>
      </w:r>
      <w:r w:rsidR="00B361C0">
        <w:sym w:font="Wingdings" w:char="F0E0"/>
      </w:r>
      <w:r w:rsidR="00B361C0" w:rsidRPr="00B361C0">
        <w:t>gaming servers</w:t>
      </w:r>
      <w:r w:rsidR="00B62E93">
        <w:t>-&gt;c</w:t>
      </w:r>
    </w:p>
    <w:p w14:paraId="3D78A4A0" w14:textId="7AD39A4C" w:rsidR="00B361C0" w:rsidRDefault="00B361C0">
      <w:r>
        <w:t>3)</w:t>
      </w:r>
      <w:r w:rsidRPr="00B361C0">
        <w:rPr>
          <w:rFonts w:ascii="Ember Display" w:hAnsi="Ember Display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361C0">
        <w:t>Memory optimized instances</w:t>
      </w:r>
      <w:r>
        <w:sym w:font="Wingdings" w:char="F0E0"/>
      </w:r>
      <w:r w:rsidR="003E1D3F" w:rsidRPr="003E1D3F">
        <w:rPr>
          <w:b/>
          <w:bCs/>
        </w:rPr>
        <w:t>high</w:t>
      </w:r>
      <w:r w:rsidR="005A0130" w:rsidRPr="003E1D3F">
        <w:rPr>
          <w:b/>
          <w:bCs/>
        </w:rPr>
        <w:t xml:space="preserve"> </w:t>
      </w:r>
      <w:proofErr w:type="gramStart"/>
      <w:r w:rsidR="005A0130" w:rsidRPr="003E1D3F">
        <w:rPr>
          <w:b/>
          <w:bCs/>
        </w:rPr>
        <w:t xml:space="preserve">performance </w:t>
      </w:r>
      <w:r w:rsidR="003E1D3F" w:rsidRPr="003E1D3F">
        <w:rPr>
          <w:b/>
          <w:bCs/>
        </w:rPr>
        <w:t xml:space="preserve"> database</w:t>
      </w:r>
      <w:proofErr w:type="gramEnd"/>
      <w:r w:rsidR="003E1D3F">
        <w:rPr>
          <w:b/>
          <w:bCs/>
        </w:rPr>
        <w:t xml:space="preserve"> </w:t>
      </w:r>
      <w:r w:rsidR="005A0130" w:rsidRPr="003E1D3F">
        <w:t>for</w:t>
      </w:r>
      <w:r w:rsidR="005A0130" w:rsidRPr="005A0130">
        <w:t xml:space="preserve"> workloads that </w:t>
      </w:r>
      <w:r w:rsidR="003E1D3F">
        <w:tab/>
      </w:r>
      <w:r w:rsidR="003E1D3F">
        <w:tab/>
      </w:r>
      <w:r w:rsidR="003E1D3F">
        <w:tab/>
      </w:r>
      <w:r w:rsidR="003E1D3F">
        <w:tab/>
      </w:r>
      <w:r w:rsidR="003E1D3F">
        <w:tab/>
      </w:r>
      <w:r w:rsidR="003E1D3F">
        <w:tab/>
      </w:r>
      <w:r w:rsidR="005A0130" w:rsidRPr="005A0130">
        <w:t xml:space="preserve">process large </w:t>
      </w:r>
      <w:r w:rsidR="005A0130">
        <w:tab/>
      </w:r>
      <w:r w:rsidR="005A0130" w:rsidRPr="005A0130">
        <w:t>datasets in memory</w:t>
      </w:r>
      <w:r w:rsidR="002E296D">
        <w:t>.</w:t>
      </w:r>
    </w:p>
    <w:p w14:paraId="605D5227" w14:textId="2E8C0C34" w:rsidR="002E296D" w:rsidRDefault="002E296D" w:rsidP="002E296D">
      <w:pPr>
        <w:ind w:left="3600"/>
      </w:pPr>
      <w:r w:rsidRPr="002E296D">
        <w:t xml:space="preserve">workload that requires large amounts of data to be </w:t>
      </w:r>
      <w:r w:rsidRPr="004A5DF4">
        <w:rPr>
          <w:b/>
          <w:bCs/>
        </w:rPr>
        <w:t>preloaded</w:t>
      </w:r>
      <w:r w:rsidRPr="002E296D">
        <w:t xml:space="preserve"> before running an application</w:t>
      </w:r>
    </w:p>
    <w:p w14:paraId="63DDD99E" w14:textId="3BD28C96" w:rsidR="002E296D" w:rsidRDefault="002E296D" w:rsidP="002E296D">
      <w:r>
        <w:t>4)</w:t>
      </w:r>
      <w:r w:rsidRPr="002E296D">
        <w:rPr>
          <w:rFonts w:ascii="Ember Display" w:hAnsi="Ember Display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E296D">
        <w:t>Accelerated computing instances</w:t>
      </w:r>
      <w:r>
        <w:sym w:font="Wingdings" w:char="F0E0"/>
      </w:r>
      <w:r w:rsidR="004A5DF4" w:rsidRPr="004A5DF4">
        <w:t>use hardware accelerators</w:t>
      </w:r>
      <w:r w:rsidR="004A5DF4">
        <w:t xml:space="preserve">, </w:t>
      </w:r>
      <w:proofErr w:type="gramStart"/>
      <w:r w:rsidR="004A5DF4">
        <w:t>t</w:t>
      </w:r>
      <w:r w:rsidR="004A5DF4" w:rsidRPr="004A5DF4">
        <w:t>han</w:t>
      </w:r>
      <w:proofErr w:type="gramEnd"/>
      <w:r w:rsidR="004A5DF4" w:rsidRPr="004A5DF4">
        <w:t xml:space="preserve"> is possible in </w:t>
      </w:r>
      <w:r w:rsidR="004A5DF4">
        <w:tab/>
      </w:r>
      <w:r w:rsidR="004A5DF4">
        <w:tab/>
      </w:r>
      <w:r w:rsidR="004A5DF4">
        <w:tab/>
      </w:r>
      <w:r w:rsidR="004A5DF4">
        <w:tab/>
      </w:r>
      <w:r w:rsidR="004A5DF4">
        <w:tab/>
      </w:r>
      <w:r w:rsidR="004A5DF4" w:rsidRPr="004A5DF4">
        <w:t>software running on CPUs</w:t>
      </w:r>
      <w:r w:rsidR="004A5DF4">
        <w:t>.</w:t>
      </w:r>
    </w:p>
    <w:p w14:paraId="20A3E1D4" w14:textId="65DF45F9" w:rsidR="004A5DF4" w:rsidRDefault="004A5DF4" w:rsidP="002E296D">
      <w:r>
        <w:tab/>
      </w:r>
      <w:r>
        <w:tab/>
      </w:r>
      <w:r>
        <w:tab/>
      </w:r>
      <w:r>
        <w:tab/>
      </w:r>
      <w:r>
        <w:tab/>
      </w:r>
      <w:r w:rsidRPr="004A5DF4">
        <w:rPr>
          <w:b/>
          <w:bCs/>
        </w:rPr>
        <w:t>floating-point number calculations</w:t>
      </w:r>
      <w:r w:rsidRPr="004A5DF4">
        <w:t>, graphics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5DF4">
        <w:t xml:space="preserve"> processing, and data pattern matching.</w:t>
      </w:r>
    </w:p>
    <w:p w14:paraId="3D94AFB8" w14:textId="3140721B" w:rsidR="004A5DF4" w:rsidRDefault="004A5DF4" w:rsidP="002E296D">
      <w:r>
        <w:t>5)storage optimized instances</w:t>
      </w:r>
      <w:r>
        <w:sym w:font="Wingdings" w:char="F0E0"/>
      </w:r>
      <w:r w:rsidRPr="004A5DF4">
        <w:t xml:space="preserve">workloads that require high, sequential </w:t>
      </w:r>
      <w:r w:rsidRPr="004A5DF4">
        <w:rPr>
          <w:b/>
          <w:bCs/>
        </w:rPr>
        <w:t xml:space="preserve">read and write </w:t>
      </w:r>
      <w:r>
        <w:tab/>
      </w:r>
      <w:r>
        <w:tab/>
      </w:r>
      <w:r>
        <w:tab/>
      </w:r>
      <w:r>
        <w:tab/>
      </w:r>
      <w:r>
        <w:tab/>
      </w:r>
      <w:r w:rsidRPr="004A5DF4">
        <w:rPr>
          <w:b/>
          <w:bCs/>
        </w:rPr>
        <w:t>access</w:t>
      </w:r>
      <w:r w:rsidRPr="004A5DF4">
        <w:t xml:space="preserve"> to large datasets on local storage</w:t>
      </w:r>
      <w:r>
        <w:t>.</w:t>
      </w:r>
    </w:p>
    <w:p w14:paraId="3CA36C2A" w14:textId="4D4919EF" w:rsidR="004A5DF4" w:rsidRDefault="004A5DF4" w:rsidP="004A5DF4">
      <w:pPr>
        <w:ind w:left="3600"/>
      </w:pPr>
      <w:r w:rsidRPr="004A5DF4">
        <w:t>distributed file systems</w:t>
      </w:r>
      <w:r>
        <w:t>,</w:t>
      </w:r>
      <w:r w:rsidRPr="004A5DF4">
        <w:rPr>
          <w:rFonts w:ascii="Ember Display" w:hAnsi="Ember Display"/>
          <w:color w:val="000000"/>
          <w:shd w:val="clear" w:color="auto" w:fill="FFFFFF"/>
        </w:rPr>
        <w:t xml:space="preserve"> </w:t>
      </w:r>
      <w:r w:rsidRPr="004A5DF4">
        <w:t xml:space="preserve">data warehousing </w:t>
      </w:r>
      <w:proofErr w:type="gramStart"/>
      <w:r w:rsidRPr="004A5DF4">
        <w:t>applications</w:t>
      </w:r>
      <w:r>
        <w:t xml:space="preserve">, </w:t>
      </w:r>
      <w:r w:rsidR="003E1D3F" w:rsidRPr="003E1D3F">
        <w:t> high</w:t>
      </w:r>
      <w:proofErr w:type="gramEnd"/>
      <w:r w:rsidR="003E1D3F" w:rsidRPr="003E1D3F">
        <w:t>-frequency online transaction processing (OLTP) systems.</w:t>
      </w:r>
    </w:p>
    <w:p w14:paraId="12413375" w14:textId="69B47C2D" w:rsidR="004A5DF4" w:rsidRDefault="004A5DF4" w:rsidP="002E296D">
      <w:r>
        <w:tab/>
      </w:r>
      <w:r>
        <w:tab/>
      </w:r>
      <w:r>
        <w:tab/>
      </w:r>
    </w:p>
    <w:p w14:paraId="7D47096F" w14:textId="187297A4" w:rsidR="002E296D" w:rsidRPr="000F1A80" w:rsidRDefault="002E296D"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2E296D" w:rsidRPr="000F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mber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11"/>
    <w:rsid w:val="00056AFC"/>
    <w:rsid w:val="000836B4"/>
    <w:rsid w:val="000F1A80"/>
    <w:rsid w:val="001B36AB"/>
    <w:rsid w:val="001B7977"/>
    <w:rsid w:val="001F5ACF"/>
    <w:rsid w:val="002A7CA5"/>
    <w:rsid w:val="002E296D"/>
    <w:rsid w:val="003E1D3F"/>
    <w:rsid w:val="004A5DF4"/>
    <w:rsid w:val="004C132C"/>
    <w:rsid w:val="005149FF"/>
    <w:rsid w:val="005708D9"/>
    <w:rsid w:val="005A0130"/>
    <w:rsid w:val="007F14BE"/>
    <w:rsid w:val="00953611"/>
    <w:rsid w:val="00B361C0"/>
    <w:rsid w:val="00B62E93"/>
    <w:rsid w:val="00F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4AF3"/>
  <w15:chartTrackingRefBased/>
  <w15:docId w15:val="{EC397E4E-1673-4D1B-9A66-9088E4EA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Kantharaja</dc:creator>
  <cp:keywords/>
  <dc:description/>
  <cp:lastModifiedBy>Venu Kantharaja</cp:lastModifiedBy>
  <cp:revision>19</cp:revision>
  <dcterms:created xsi:type="dcterms:W3CDTF">2024-08-26T06:42:00Z</dcterms:created>
  <dcterms:modified xsi:type="dcterms:W3CDTF">2024-08-27T10:21:00Z</dcterms:modified>
</cp:coreProperties>
</file>