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Example Landing Page — Content Source</w:t>
      </w:r>
    </w:p>
    <w:p>
      <w:pPr>
        <w:jc w:val="center"/>
      </w:pPr>
      <w:r>
        <w:rPr>
          <w:i/>
        </w:rPr>
        <w:t>BDMG Blueprint workflow test input</w:t>
      </w:r>
    </w:p>
    <w:p>
      <w:r>
        <w:t>Purpose: preserve the visible landing-page copy in an editable document. The Figma REST response remains the source of truth for geometry, typography, colors, imagery, icons, and layout.</w:t>
      </w:r>
    </w:p>
    <w:p>
      <w:pPr>
        <w:pStyle w:val="Heading1"/>
      </w:pPr>
      <w:r>
        <w:t>Source and overview</w:t>
      </w:r>
    </w:p>
    <w:p>
      <w:r>
        <w:t>Design: Example Landing Page</w:t>
      </w:r>
    </w:p>
    <w:p>
      <w:r>
        <w:t>Figma: https://www.figma.com/design/FJzE72i3SqY8FxlWrJVfHD/Example-Landing-Page?node-id=0-1</w:t>
      </w:r>
    </w:p>
    <w:p>
      <w:r>
        <w:t>Page purpose: explain Framer site plans, team-editor pricing, feature differences, and business/enterprise offerings.</w:t>
      </w:r>
    </w:p>
    <w:p>
      <w:pPr>
        <w:pStyle w:val="Heading1"/>
      </w:pPr>
      <w:r>
        <w:t>1. Navigation and hero</w:t>
      </w:r>
    </w:p>
    <w:p>
      <w:r>
        <w:t>Navigation: Why Framer | Templates | Community | Resources | Awards | Business | Pricing | Publish your site for free</w:t>
      </w:r>
    </w:p>
    <w:p>
      <w:pPr>
        <w:pStyle w:val="Heading2"/>
      </w:pPr>
      <w:r>
        <w:t>Hero</w:t>
      </w:r>
    </w:p>
    <w:p>
      <w:r>
        <w:t>Site Pricing</w:t>
      </w:r>
    </w:p>
    <w:p>
      <w:r>
        <w:t>Start building your site for free. Upgrade to unlock more features.</w:t>
      </w:r>
    </w:p>
    <w:p>
      <w:r>
        <w:t>Primary CTA: Try for Free</w:t>
      </w:r>
    </w:p>
    <w:p>
      <w:pPr>
        <w:pStyle w:val="Heading1"/>
      </w:pPr>
      <w:r>
        <w:t>2. Site pricing</w:t>
      </w:r>
    </w:p>
    <w:p>
      <w:r>
        <w:t>Billing cadence: YEARLY. Prices are per month, per site.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Plan</w:t>
            </w:r>
          </w:p>
        </w:tc>
        <w:tc>
          <w:tcPr>
            <w:tcW w:type="dxa" w:w="2520"/>
          </w:tcPr>
          <w:p>
            <w:r>
              <w:t>Price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Features</w:t>
            </w:r>
          </w:p>
        </w:tc>
      </w:tr>
      <w:tr>
        <w:tc>
          <w:tcPr>
            <w:tcW w:type="dxa" w:w="2520"/>
          </w:tcPr>
          <w:p>
            <w:r>
              <w:t>Free</w:t>
            </w:r>
          </w:p>
        </w:tc>
        <w:tc>
          <w:tcPr>
            <w:tcW w:type="dxa" w:w="2520"/>
          </w:tcPr>
          <w:p>
            <w:r>
              <w:t>$0</w:t>
              <w:br/>
              <w:t>Per month</w:t>
              <w:br/>
              <w:t>PER SITE</w:t>
            </w:r>
          </w:p>
        </w:tc>
        <w:tc>
          <w:tcPr>
            <w:tcW w:type="dxa" w:w="2520"/>
          </w:tcPr>
          <w:p>
            <w:r>
              <w:t>For hobby projects</w:t>
            </w:r>
          </w:p>
        </w:tc>
        <w:tc>
          <w:tcPr>
            <w:tcW w:type="dxa" w:w="2520"/>
          </w:tcPr>
          <w:p>
            <w:r>
              <w:t>Design Editor</w:t>
              <w:br/>
              <w:t>Framer banner</w:t>
            </w:r>
          </w:p>
        </w:tc>
      </w:tr>
      <w:tr>
        <w:tc>
          <w:tcPr>
            <w:tcW w:type="dxa" w:w="2520"/>
          </w:tcPr>
          <w:p>
            <w:r>
              <w:t>Mini</w:t>
            </w:r>
          </w:p>
        </w:tc>
        <w:tc>
          <w:tcPr>
            <w:tcW w:type="dxa" w:w="2520"/>
          </w:tcPr>
          <w:p>
            <w:r>
              <w:t>$5</w:t>
              <w:br/>
              <w:t>Per month</w:t>
              <w:br/>
              <w:t>PER SITE</w:t>
            </w:r>
          </w:p>
        </w:tc>
        <w:tc>
          <w:tcPr>
            <w:tcW w:type="dxa" w:w="2520"/>
          </w:tcPr>
          <w:p>
            <w:r>
              <w:t>For landing pages</w:t>
            </w:r>
          </w:p>
        </w:tc>
        <w:tc>
          <w:tcPr>
            <w:tcW w:type="dxa" w:w="2520"/>
          </w:tcPr>
          <w:p>
            <w:r>
              <w:t>Home + 404 page</w:t>
              <w:br/>
              <w:t>Custom domain</w:t>
              <w:br/>
              <w:t>1,000 visitors/mo</w:t>
            </w:r>
          </w:p>
        </w:tc>
      </w:tr>
      <w:tr>
        <w:tc>
          <w:tcPr>
            <w:tcW w:type="dxa" w:w="2520"/>
          </w:tcPr>
          <w:p>
            <w:r>
              <w:t>Basic</w:t>
            </w:r>
          </w:p>
        </w:tc>
        <w:tc>
          <w:tcPr>
            <w:tcW w:type="dxa" w:w="2520"/>
          </w:tcPr>
          <w:p>
            <w:r>
              <w:t>$15</w:t>
              <w:br/>
              <w:t>Per month</w:t>
              <w:br/>
              <w:t>PER SITE</w:t>
            </w:r>
          </w:p>
        </w:tc>
        <w:tc>
          <w:tcPr>
            <w:tcW w:type="dxa" w:w="2520"/>
          </w:tcPr>
          <w:p>
            <w:r>
              <w:t>For personal sites</w:t>
            </w:r>
          </w:p>
        </w:tc>
        <w:tc>
          <w:tcPr>
            <w:tcW w:type="dxa" w:w="2520"/>
          </w:tcPr>
          <w:p>
            <w:r>
              <w:t>Unlimited pages</w:t>
              <w:br/>
              <w:t>Password protect</w:t>
              <w:br/>
              <w:t>1 CMS collection</w:t>
              <w:br/>
              <w:t>10,000 visitors/mo</w:t>
            </w:r>
          </w:p>
        </w:tc>
      </w:tr>
      <w:tr>
        <w:tc>
          <w:tcPr>
            <w:tcW w:type="dxa" w:w="2520"/>
          </w:tcPr>
          <w:p>
            <w:r>
              <w:t>Pro</w:t>
            </w:r>
          </w:p>
        </w:tc>
        <w:tc>
          <w:tcPr>
            <w:tcW w:type="dxa" w:w="2520"/>
          </w:tcPr>
          <w:p>
            <w:r>
              <w:t>$25</w:t>
              <w:br/>
              <w:t>Per month</w:t>
              <w:br/>
              <w:t>PER SITE</w:t>
            </w:r>
          </w:p>
        </w:tc>
        <w:tc>
          <w:tcPr>
            <w:tcW w:type="dxa" w:w="2520"/>
          </w:tcPr>
          <w:p>
            <w:r>
              <w:t>For bigger sites</w:t>
            </w:r>
          </w:p>
        </w:tc>
        <w:tc>
          <w:tcPr>
            <w:tcW w:type="dxa" w:w="2520"/>
          </w:tcPr>
          <w:p>
            <w:r>
              <w:t>Analytics</w:t>
              <w:br/>
              <w:t>Staging</w:t>
              <w:br/>
              <w:t>Redirects</w:t>
              <w:br/>
              <w:t>10 CMS collections</w:t>
              <w:br/>
              <w:t>100,000 visitors/mo</w:t>
            </w:r>
          </w:p>
        </w:tc>
      </w:tr>
    </w:tbl>
    <w:p>
      <w:r>
        <w:t>Each site plan includes a “Get Plan” CTA.</w:t>
      </w:r>
    </w:p>
    <w:p>
      <w:pPr>
        <w:pStyle w:val="Heading1"/>
      </w:pPr>
      <w:r>
        <w:t>3. Team pricing</w:t>
      </w:r>
    </w:p>
    <w:p>
      <w:r>
        <w:t>Team Pricing</w:t>
      </w:r>
    </w:p>
    <w:p>
      <w:r>
        <w:t>Optionally add editors to collaborate on paid sites.</w:t>
      </w:r>
    </w:p>
    <w:p>
      <w:r>
        <w:t>Team workspace benefits:</w:t>
      </w:r>
    </w:p>
    <w:p>
      <w:pPr>
        <w:pStyle w:val="ListBullet"/>
      </w:pPr>
      <w:r>
        <w:t>Collaborate on paid sites</w:t>
      </w:r>
    </w:p>
    <w:p>
      <w:pPr>
        <w:pStyle w:val="ListBullet"/>
      </w:pPr>
      <w:r>
        <w:t>Custom code across team projects</w:t>
      </w:r>
    </w:p>
    <w:p>
      <w:pPr>
        <w:pStyle w:val="ListBullet"/>
      </w:pPr>
      <w:r>
        <w:t>7 day version history</w:t>
      </w:r>
    </w:p>
    <w:p>
      <w:pPr>
        <w:pStyle w:val="ListBullet"/>
      </w:pPr>
      <w:r>
        <w:t>Unlimited viewers</w:t>
      </w:r>
    </w:p>
    <w:p>
      <w:r>
        <w:t>Team editors: $20 per month, per editor (YEARLY). Editors — first one is free!</w:t>
      </w:r>
    </w:p>
    <w:p>
      <w:r>
        <w:t>Calculator examples: Mini site — $5/mo; Basic site — $15/mo; Pro site — $25/mo.</w:t>
      </w:r>
    </w:p>
    <w:p>
      <w:r>
        <w:t>Actions: Add editors | Manage team | Cost calculator</w:t>
      </w:r>
    </w:p>
    <w:p>
      <w:pPr>
        <w:pStyle w:val="Heading1"/>
      </w:pPr>
      <w:r>
        <w:t>4. Business plan</w:t>
      </w:r>
    </w:p>
    <w:p>
      <w:r>
        <w:t>Business</w:t>
      </w:r>
    </w:p>
    <w:p>
      <w:r>
        <w:t>When you need custom limits and app features.</w:t>
      </w:r>
    </w:p>
    <w:p>
      <w:pPr>
        <w:pStyle w:val="Heading2"/>
      </w:pPr>
      <w:r>
        <w:t>Services</w:t>
      </w:r>
    </w:p>
    <w:p>
      <w:pPr>
        <w:pStyle w:val="ListBullet"/>
      </w:pPr>
      <w:r>
        <w:t>Onboarding</w:t>
      </w:r>
    </w:p>
    <w:p>
      <w:pPr>
        <w:pStyle w:val="ListBullet"/>
      </w:pPr>
      <w:r>
        <w:t>Launch support</w:t>
      </w:r>
    </w:p>
    <w:p>
      <w:pPr>
        <w:pStyle w:val="ListBullet"/>
      </w:pPr>
      <w:r>
        <w:t>SEO &amp; performance audit</w:t>
      </w:r>
    </w:p>
    <w:p>
      <w:pPr>
        <w:pStyle w:val="ListBullet"/>
      </w:pPr>
      <w:r>
        <w:t>Slack channel with Framer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No hard hosting limits</w:t>
      </w:r>
    </w:p>
    <w:p>
      <w:pPr>
        <w:pStyle w:val="ListBullet"/>
      </w:pPr>
      <w:r>
        <w:t>Reverse proxy support</w:t>
      </w:r>
    </w:p>
    <w:p>
      <w:pPr>
        <w:pStyle w:val="ListBullet"/>
      </w:pPr>
      <w:r>
        <w:t>Premium Infrastructure</w:t>
      </w:r>
    </w:p>
    <w:p>
      <w:pPr>
        <w:pStyle w:val="ListBullet"/>
      </w:pPr>
      <w:r>
        <w:t>Custom application limits</w:t>
      </w:r>
    </w:p>
    <w:p>
      <w:pPr>
        <w:pStyle w:val="Heading2"/>
      </w:pPr>
      <w:r>
        <w:t>Legal &amp; security</w:t>
      </w:r>
    </w:p>
    <w:p>
      <w:pPr>
        <w:pStyle w:val="ListBullet"/>
      </w:pPr>
      <w:r>
        <w:t>Business contract</w:t>
      </w:r>
    </w:p>
    <w:p>
      <w:pPr>
        <w:pStyle w:val="ListBullet"/>
      </w:pPr>
      <w:r>
        <w:t>Centralized yearly billing</w:t>
      </w:r>
    </w:p>
    <w:p>
      <w:pPr>
        <w:pStyle w:val="ListBullet"/>
      </w:pPr>
      <w:r>
        <w:t>Confidentiality agreement</w:t>
      </w:r>
    </w:p>
    <w:p>
      <w:pPr>
        <w:pStyle w:val="ListBullet"/>
      </w:pPr>
      <w:r>
        <w:t>Advanced Security</w:t>
      </w:r>
    </w:p>
    <w:p>
      <w:r>
        <w:t>CTA: Learn more</w:t>
      </w:r>
    </w:p>
    <w:p>
      <w:pPr>
        <w:pStyle w:val="Heading1"/>
      </w:pPr>
      <w:r>
        <w:t>5. Feature comparison</w:t>
      </w:r>
    </w:p>
    <w:p>
      <w:r>
        <w:t>Plan columns: Free, Mini, Basic, Pro, Business. The values below are readable text extracted from the design; checkmarks and other icon states must be mapped from Figma nodes rather than guessed.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Feature</w:t>
            </w:r>
          </w:p>
        </w:tc>
        <w:tc>
          <w:tcPr>
            <w:tcW w:type="dxa" w:w="1680"/>
          </w:tcPr>
          <w:p>
            <w:r>
              <w:t>Free</w:t>
            </w:r>
          </w:p>
        </w:tc>
        <w:tc>
          <w:tcPr>
            <w:tcW w:type="dxa" w:w="1680"/>
          </w:tcPr>
          <w:p>
            <w:r>
              <w:t>Mini</w:t>
            </w:r>
          </w:p>
        </w:tc>
        <w:tc>
          <w:tcPr>
            <w:tcW w:type="dxa" w:w="1680"/>
          </w:tcPr>
          <w:p>
            <w:r>
              <w:t>Basic</w:t>
            </w:r>
          </w:p>
        </w:tc>
        <w:tc>
          <w:tcPr>
            <w:tcW w:type="dxa" w:w="1680"/>
          </w:tcPr>
          <w:p>
            <w:r>
              <w:t>Pro</w:t>
            </w:r>
          </w:p>
        </w:tc>
        <w:tc>
          <w:tcPr>
            <w:tcW w:type="dxa" w:w="1680"/>
          </w:tcPr>
          <w:p>
            <w:r>
              <w:t>Business</w:t>
            </w:r>
          </w:p>
        </w:tc>
      </w:tr>
      <w:tr>
        <w:tc>
          <w:tcPr>
            <w:tcW w:type="dxa" w:w="1680"/>
          </w:tcPr>
          <w:p>
            <w:r>
              <w:t>Hosting — Bandwidth</w:t>
            </w:r>
          </w:p>
        </w:tc>
        <w:tc>
          <w:tcPr>
            <w:tcW w:type="dxa" w:w="1680"/>
          </w:tcPr>
          <w:p>
            <w:r>
              <w:t>1 GB</w:t>
            </w:r>
          </w:p>
        </w:tc>
        <w:tc>
          <w:tcPr>
            <w:tcW w:type="dxa" w:w="1680"/>
          </w:tcPr>
          <w:p>
            <w:r>
              <w:t>1 GB</w:t>
            </w:r>
          </w:p>
        </w:tc>
        <w:tc>
          <w:tcPr>
            <w:tcW w:type="dxa" w:w="1680"/>
          </w:tcPr>
          <w:p>
            <w:r>
              <w:t>10 GB</w:t>
            </w:r>
          </w:p>
        </w:tc>
        <w:tc>
          <w:tcPr>
            <w:tcW w:type="dxa" w:w="1680"/>
          </w:tcPr>
          <w:p>
            <w:r>
              <w:t>100 GB</w:t>
            </w:r>
          </w:p>
        </w:tc>
        <w:tc>
          <w:tcPr>
            <w:tcW w:type="dxa" w:w="1680"/>
          </w:tcPr>
          <w:p>
            <w:r>
              <w:t>Custom</w:t>
            </w:r>
          </w:p>
        </w:tc>
      </w:tr>
      <w:tr>
        <w:tc>
          <w:tcPr>
            <w:tcW w:type="dxa" w:w="1680"/>
          </w:tcPr>
          <w:p>
            <w:r>
              <w:t>Hosting — Visitors</w:t>
            </w:r>
          </w:p>
        </w:tc>
        <w:tc>
          <w:tcPr>
            <w:tcW w:type="dxa" w:w="1680"/>
          </w:tcPr>
          <w:p>
            <w:r>
              <w:t>1,000</w:t>
            </w:r>
          </w:p>
        </w:tc>
        <w:tc>
          <w:tcPr>
            <w:tcW w:type="dxa" w:w="1680"/>
          </w:tcPr>
          <w:p>
            <w:r>
              <w:t>1,000</w:t>
            </w:r>
          </w:p>
        </w:tc>
        <w:tc>
          <w:tcPr>
            <w:tcW w:type="dxa" w:w="1680"/>
          </w:tcPr>
          <w:p>
            <w:r>
              <w:t>10,000</w:t>
            </w:r>
          </w:p>
        </w:tc>
        <w:tc>
          <w:tcPr>
            <w:tcW w:type="dxa" w:w="1680"/>
          </w:tcPr>
          <w:p>
            <w:r>
              <w:t>100,000</w:t>
            </w:r>
          </w:p>
        </w:tc>
        <w:tc>
          <w:tcPr>
            <w:tcW w:type="dxa" w:w="1680"/>
          </w:tcPr>
          <w:p>
            <w:r>
              <w:t>Custom</w:t>
            </w:r>
          </w:p>
        </w:tc>
      </w:tr>
      <w:tr>
        <w:tc>
          <w:tcPr>
            <w:tcW w:type="dxa" w:w="1680"/>
          </w:tcPr>
          <w:p>
            <w:r>
              <w:t>Hosting — CDN</w:t>
            </w:r>
          </w:p>
        </w:tc>
        <w:tc>
          <w:tcPr>
            <w:tcW w:type="dxa" w:w="1680"/>
          </w:tcPr>
          <w:p>
            <w:r>
              <w:t>Check state in Figma</w:t>
            </w:r>
          </w:p>
        </w:tc>
        <w:tc>
          <w:tcPr>
            <w:tcW w:type="dxa" w:w="1680"/>
          </w:tcPr>
          <w:p>
            <w:r>
              <w:t>Basic</w:t>
            </w:r>
          </w:p>
        </w:tc>
        <w:tc>
          <w:tcPr>
            <w:tcW w:type="dxa" w:w="1680"/>
          </w:tcPr>
          <w:p>
            <w:r>
              <w:t>Check state in Figma</w:t>
            </w:r>
          </w:p>
        </w:tc>
        <w:tc>
          <w:tcPr>
            <w:tcW w:type="dxa" w:w="1680"/>
          </w:tcPr>
          <w:p>
            <w:r>
              <w:t>Global</w:t>
            </w:r>
          </w:p>
        </w:tc>
        <w:tc>
          <w:tcPr>
            <w:tcW w:type="dxa" w:w="1680"/>
          </w:tcPr>
          <w:p>
            <w:r>
              <w:t>Premium</w:t>
            </w:r>
          </w:p>
        </w:tc>
      </w:tr>
      <w:tr>
        <w:tc>
          <w:tcPr>
            <w:tcW w:type="dxa" w:w="1680"/>
          </w:tcPr>
          <w:p>
            <w:r>
              <w:t>Publishing — Web pages</w:t>
            </w:r>
          </w:p>
        </w:tc>
        <w:tc>
          <w:tcPr>
            <w:tcW w:type="dxa" w:w="1680"/>
          </w:tcPr>
          <w:p>
            <w:r>
              <w:t>Check state in Figma</w:t>
            </w:r>
          </w:p>
        </w:tc>
        <w:tc>
          <w:tcPr>
            <w:tcW w:type="dxa" w:w="1680"/>
          </w:tcPr>
          <w:p>
            <w:r>
              <w:t>Home + 404</w:t>
            </w:r>
          </w:p>
        </w:tc>
        <w:tc>
          <w:tcPr>
            <w:tcW w:type="dxa" w:w="1680"/>
          </w:tcPr>
          <w:p>
            <w:r>
              <w:t>Check state in Figma</w:t>
            </w:r>
          </w:p>
        </w:tc>
        <w:tc>
          <w:tcPr>
            <w:tcW w:type="dxa" w:w="1680"/>
          </w:tcPr>
          <w:p>
            <w:r>
              <w:t>Check state in Figma</w:t>
            </w:r>
          </w:p>
        </w:tc>
        <w:tc>
          <w:tcPr>
            <w:tcW w:type="dxa" w:w="1680"/>
          </w:tcPr>
          <w:p>
            <w:r>
              <w:t>Check state in Figma</w:t>
            </w:r>
          </w:p>
        </w:tc>
      </w:tr>
      <w:tr>
        <w:tc>
          <w:tcPr>
            <w:tcW w:type="dxa" w:w="1680"/>
          </w:tcPr>
          <w:p>
            <w:r>
              <w:t>Features — CMS items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1,000</w:t>
            </w:r>
          </w:p>
        </w:tc>
        <w:tc>
          <w:tcPr>
            <w:tcW w:type="dxa" w:w="1680"/>
          </w:tcPr>
          <w:p>
            <w:r>
              <w:t>10,000</w:t>
            </w:r>
          </w:p>
        </w:tc>
        <w:tc>
          <w:tcPr>
            <w:tcW w:type="dxa" w:w="1680"/>
          </w:tcPr>
          <w:p>
            <w:r>
              <w:t>Custom</w:t>
            </w:r>
          </w:p>
        </w:tc>
      </w:tr>
      <w:tr>
        <w:tc>
          <w:tcPr>
            <w:tcW w:type="dxa" w:w="1680"/>
          </w:tcPr>
          <w:p>
            <w:r>
              <w:t>Features — CMS collections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Custom</w:t>
            </w:r>
          </w:p>
        </w:tc>
      </w:tr>
    </w:tbl>
    <w:p>
      <w:pPr>
        <w:pStyle w:val="Heading1"/>
      </w:pPr>
      <w:r>
        <w:t>6. Site plans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Plan</w:t>
            </w:r>
          </w:p>
        </w:tc>
        <w:tc>
          <w:tcPr>
            <w:tcW w:type="dxa" w:w="5040"/>
          </w:tcPr>
          <w:p>
            <w:r>
              <w:t>Price</w:t>
            </w:r>
          </w:p>
        </w:tc>
      </w:tr>
      <w:tr>
        <w:tc>
          <w:tcPr>
            <w:tcW w:type="dxa" w:w="5040"/>
          </w:tcPr>
          <w:p>
            <w:r>
              <w:t>Free</w:t>
            </w:r>
          </w:p>
        </w:tc>
        <w:tc>
          <w:tcPr>
            <w:tcW w:type="dxa" w:w="5040"/>
          </w:tcPr>
          <w:p>
            <w:r>
              <w:t>$0/mo</w:t>
            </w:r>
          </w:p>
        </w:tc>
      </w:tr>
      <w:tr>
        <w:tc>
          <w:tcPr>
            <w:tcW w:type="dxa" w:w="5040"/>
          </w:tcPr>
          <w:p>
            <w:r>
              <w:t>Mini</w:t>
            </w:r>
          </w:p>
        </w:tc>
        <w:tc>
          <w:tcPr>
            <w:tcW w:type="dxa" w:w="5040"/>
          </w:tcPr>
          <w:p>
            <w:r>
              <w:t>$5/mo</w:t>
            </w:r>
          </w:p>
        </w:tc>
      </w:tr>
      <w:tr>
        <w:tc>
          <w:tcPr>
            <w:tcW w:type="dxa" w:w="5040"/>
          </w:tcPr>
          <w:p>
            <w:r>
              <w:t>Basic</w:t>
            </w:r>
          </w:p>
        </w:tc>
        <w:tc>
          <w:tcPr>
            <w:tcW w:type="dxa" w:w="5040"/>
          </w:tcPr>
          <w:p>
            <w:r>
              <w:t>$15/mo</w:t>
            </w:r>
          </w:p>
        </w:tc>
      </w:tr>
      <w:tr>
        <w:tc>
          <w:tcPr>
            <w:tcW w:type="dxa" w:w="5040"/>
          </w:tcPr>
          <w:p>
            <w:r>
              <w:t>Pro</w:t>
            </w:r>
          </w:p>
        </w:tc>
        <w:tc>
          <w:tcPr>
            <w:tcW w:type="dxa" w:w="5040"/>
          </w:tcPr>
          <w:p>
            <w:r>
              <w:t>$25/mo</w:t>
            </w:r>
          </w:p>
        </w:tc>
      </w:tr>
      <w:tr>
        <w:tc>
          <w:tcPr>
            <w:tcW w:type="dxa" w:w="5040"/>
          </w:tcPr>
          <w:p>
            <w:r>
              <w:t>Business</w:t>
            </w:r>
          </w:p>
        </w:tc>
        <w:tc>
          <w:tcPr>
            <w:tcW w:type="dxa" w:w="5040"/>
          </w:tcPr>
          <w:p>
            <w:r>
              <w:t>Custom</w:t>
            </w:r>
          </w:p>
        </w:tc>
      </w:tr>
    </w:tbl>
    <w:p>
      <w:pPr>
        <w:pStyle w:val="Heading1"/>
      </w:pPr>
      <w:r>
        <w:t>7. FAQ</w:t>
      </w:r>
    </w:p>
    <w:p>
      <w:pPr>
        <w:pStyle w:val="ListBullet"/>
      </w:pPr>
      <w:r>
        <w:t>How are additional editors billed?</w:t>
      </w:r>
    </w:p>
    <w:p>
      <w:pPr>
        <w:pStyle w:val="ListBullet"/>
      </w:pPr>
      <w:r>
        <w:t>Can I trial Framer before paying?</w:t>
      </w:r>
    </w:p>
    <w:p>
      <w:pPr>
        <w:pStyle w:val="ListBullet"/>
      </w:pPr>
      <w:r>
        <w:t>What payment methods do you offer?</w:t>
      </w:r>
    </w:p>
    <w:p>
      <w:pPr>
        <w:pStyle w:val="ListBullet"/>
      </w:pPr>
      <w:r>
        <w:t>Can I cancel my site plan at any time?</w:t>
      </w:r>
    </w:p>
    <w:p>
      <w:pPr>
        <w:pStyle w:val="ListBullet"/>
      </w:pPr>
      <w:r>
        <w:t>How can I manage my invoices and charges?</w:t>
      </w:r>
    </w:p>
    <w:p>
      <w:pPr>
        <w:pStyle w:val="ListBullet"/>
      </w:pPr>
      <w:r>
        <w:t>What is your refund policy?</w:t>
      </w:r>
    </w:p>
    <w:p>
      <w:pPr>
        <w:pStyle w:val="ListBullet"/>
      </w:pPr>
      <w:r>
        <w:t>How are paid plans billed when moving from a Prototyping to a Site plan?</w:t>
      </w:r>
    </w:p>
    <w:p>
      <w:r>
        <w:t>FAQ answers are not present as readable copy in the supplied Figma text response. Do not invent them.</w:t>
      </w:r>
    </w:p>
    <w:p>
      <w:pPr>
        <w:pStyle w:val="Heading1"/>
      </w:pPr>
      <w:r>
        <w:t>8. Footer</w:t>
      </w:r>
    </w:p>
    <w:p>
      <w:pPr>
        <w:pStyle w:val="Heading2"/>
      </w:pPr>
      <w:r>
        <w:t>Company</w:t>
      </w:r>
    </w:p>
    <w:p>
      <w:r>
        <w:t>About | Careers | Cookies | Security | Privacy | Abuse | Charges | Terms</w:t>
      </w:r>
    </w:p>
    <w:p>
      <w:pPr>
        <w:pStyle w:val="Heading2"/>
      </w:pPr>
      <w:r>
        <w:t>Product</w:t>
      </w:r>
    </w:p>
    <w:p>
      <w:r>
        <w:t>Learn | Plugins | Awards | Agencies | Startups | Freelancers | Pricing</w:t>
      </w:r>
    </w:p>
    <w:p>
      <w:pPr>
        <w:pStyle w:val="Heading2"/>
      </w:pPr>
      <w:r>
        <w:t>Templates</w:t>
      </w:r>
    </w:p>
    <w:p>
      <w:r>
        <w:t>New | Free | Agency | Blog | Brand Guidelines | Changelog | Landing Page | Personal | Photography | Podcast | Portfolio | Splash Page | Startup | Web3 | 3D</w:t>
      </w:r>
    </w:p>
    <w:p>
      <w:pPr>
        <w:pStyle w:val="Heading2"/>
      </w:pPr>
      <w:r>
        <w:t>Resources</w:t>
      </w:r>
    </w:p>
    <w:p>
      <w:r>
        <w:t>Desktop Apps | Figma Plugin | Partner program | Webflow vs. Framer | Support | Updates | Community | Business | Contact</w:t>
      </w:r>
    </w:p>
    <w:p>
      <w:r>
        <w:t>Social links: Twitter | YouTube | Instagram | Dribbble</w:t>
      </w:r>
    </w:p>
    <w:p>
      <w:r>
        <w:t>Framer B.V. © 2023</w:t>
      </w:r>
    </w:p>
    <w:p>
      <w:r>
        <w:t>Other visible labels: Framer | Why Framer | Templates | Community | Resources | Awards | Business | Pricing | Publish your site for free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