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3F7D8" w14:textId="77777777" w:rsidR="00854FE6" w:rsidRPr="00505761" w:rsidRDefault="00000000" w:rsidP="00505761">
      <w:pPr>
        <w:pStyle w:val="Title"/>
        <w:spacing w:line="276" w:lineRule="auto"/>
        <w:ind w:left="0"/>
        <w:jc w:val="center"/>
      </w:pPr>
      <w:r w:rsidRPr="00505761">
        <w:t>Predictive</w:t>
      </w:r>
      <w:r w:rsidRPr="00505761">
        <w:rPr>
          <w:spacing w:val="-15"/>
        </w:rPr>
        <w:t xml:space="preserve"> </w:t>
      </w:r>
      <w:r w:rsidRPr="00505761">
        <w:t>Analytics</w:t>
      </w:r>
      <w:r w:rsidRPr="00505761">
        <w:rPr>
          <w:spacing w:val="-15"/>
        </w:rPr>
        <w:t xml:space="preserve"> </w:t>
      </w:r>
      <w:r w:rsidRPr="00505761">
        <w:t>for</w:t>
      </w:r>
      <w:r w:rsidRPr="00505761">
        <w:rPr>
          <w:spacing w:val="-15"/>
        </w:rPr>
        <w:t xml:space="preserve"> </w:t>
      </w:r>
      <w:r w:rsidRPr="00505761">
        <w:t xml:space="preserve">Energy Consumption Using </w:t>
      </w:r>
      <w:proofErr w:type="spellStart"/>
      <w:r w:rsidRPr="00505761">
        <w:t>XGBoost</w:t>
      </w:r>
      <w:proofErr w:type="spellEnd"/>
    </w:p>
    <w:p w14:paraId="15C7E73F" w14:textId="77777777" w:rsidR="00854FE6" w:rsidRDefault="00854FE6">
      <w:pPr>
        <w:pStyle w:val="BodyText"/>
        <w:rPr>
          <w:b/>
        </w:rPr>
      </w:pPr>
    </w:p>
    <w:p w14:paraId="30FF2432" w14:textId="77777777" w:rsidR="00854FE6" w:rsidRDefault="00854FE6">
      <w:pPr>
        <w:pStyle w:val="BodyText"/>
        <w:spacing w:before="83"/>
        <w:rPr>
          <w:b/>
        </w:rPr>
      </w:pPr>
    </w:p>
    <w:p w14:paraId="471C5081" w14:textId="77777777" w:rsidR="00854FE6" w:rsidRDefault="00854FE6">
      <w:pPr>
        <w:pStyle w:val="BodyText"/>
        <w:rPr>
          <w:b/>
        </w:rPr>
        <w:sectPr w:rsidR="00854FE6">
          <w:type w:val="continuous"/>
          <w:pgSz w:w="11920" w:h="16860"/>
          <w:pgMar w:top="1920" w:right="566" w:bottom="280" w:left="850" w:header="720" w:footer="720" w:gutter="0"/>
          <w:cols w:space="720"/>
        </w:sectPr>
      </w:pPr>
    </w:p>
    <w:p w14:paraId="24494380" w14:textId="77777777" w:rsidR="00854FE6" w:rsidRDefault="00000000">
      <w:pPr>
        <w:pStyle w:val="BodyText"/>
        <w:spacing w:before="92"/>
        <w:ind w:left="56"/>
      </w:pPr>
      <w:proofErr w:type="spellStart"/>
      <w:r>
        <w:t>Dwarampudi</w:t>
      </w:r>
      <w:proofErr w:type="spellEnd"/>
      <w:r>
        <w:rPr>
          <w:spacing w:val="-10"/>
        </w:rPr>
        <w:t xml:space="preserve"> </w:t>
      </w:r>
      <w:r>
        <w:t>D</w:t>
      </w:r>
      <w:r>
        <w:rPr>
          <w:spacing w:val="-10"/>
        </w:rPr>
        <w:t xml:space="preserve"> </w:t>
      </w:r>
      <w:r>
        <w:t>V</w:t>
      </w:r>
      <w:r>
        <w:rPr>
          <w:spacing w:val="-10"/>
        </w:rPr>
        <w:t xml:space="preserve"> </w:t>
      </w:r>
      <w:r>
        <w:t>S</w:t>
      </w:r>
      <w:r>
        <w:rPr>
          <w:spacing w:val="-10"/>
        </w:rPr>
        <w:t xml:space="preserve"> </w:t>
      </w:r>
      <w:r>
        <w:t xml:space="preserve">Narayana </w:t>
      </w:r>
      <w:r>
        <w:rPr>
          <w:spacing w:val="-2"/>
        </w:rPr>
        <w:t>Reddy</w:t>
      </w:r>
    </w:p>
    <w:p w14:paraId="29AF48CA" w14:textId="77777777" w:rsidR="00854FE6" w:rsidRDefault="00000000">
      <w:pPr>
        <w:pStyle w:val="BodyText"/>
        <w:ind w:left="56"/>
      </w:pPr>
      <w:r>
        <w:t>Department</w:t>
      </w:r>
      <w:r>
        <w:rPr>
          <w:spacing w:val="-13"/>
        </w:rPr>
        <w:t xml:space="preserve"> </w:t>
      </w:r>
      <w:r>
        <w:t>of</w:t>
      </w:r>
      <w:r>
        <w:rPr>
          <w:spacing w:val="-12"/>
        </w:rPr>
        <w:t xml:space="preserve"> </w:t>
      </w:r>
      <w:r>
        <w:t>Computer</w:t>
      </w:r>
      <w:r>
        <w:rPr>
          <w:spacing w:val="-13"/>
        </w:rPr>
        <w:t xml:space="preserve"> </w:t>
      </w:r>
      <w:r>
        <w:t>Science and Engineering</w:t>
      </w:r>
    </w:p>
    <w:p w14:paraId="44882534" w14:textId="77777777" w:rsidR="00854FE6" w:rsidRDefault="00000000">
      <w:pPr>
        <w:pStyle w:val="BodyText"/>
        <w:ind w:left="56"/>
      </w:pPr>
      <w:r>
        <w:t>Sathyabama</w:t>
      </w:r>
      <w:r>
        <w:rPr>
          <w:spacing w:val="-13"/>
        </w:rPr>
        <w:t xml:space="preserve"> </w:t>
      </w:r>
      <w:r>
        <w:t>Institute</w:t>
      </w:r>
      <w:r>
        <w:rPr>
          <w:spacing w:val="-12"/>
        </w:rPr>
        <w:t xml:space="preserve"> </w:t>
      </w:r>
      <w:r>
        <w:t>of</w:t>
      </w:r>
      <w:r>
        <w:rPr>
          <w:spacing w:val="-13"/>
        </w:rPr>
        <w:t xml:space="preserve"> </w:t>
      </w:r>
      <w:r>
        <w:t>Science and Technology</w:t>
      </w:r>
    </w:p>
    <w:p w14:paraId="36082218" w14:textId="77777777" w:rsidR="00854FE6" w:rsidRDefault="00000000">
      <w:pPr>
        <w:pStyle w:val="BodyText"/>
        <w:ind w:left="56"/>
      </w:pPr>
      <w:proofErr w:type="spellStart"/>
      <w:proofErr w:type="gramStart"/>
      <w:r>
        <w:rPr>
          <w:spacing w:val="-2"/>
        </w:rPr>
        <w:t>Chennai,India</w:t>
      </w:r>
      <w:proofErr w:type="spellEnd"/>
      <w:proofErr w:type="gramEnd"/>
      <w:r>
        <w:rPr>
          <w:spacing w:val="-2"/>
        </w:rPr>
        <w:t xml:space="preserve"> </w:t>
      </w:r>
      <w:hyperlink r:id="rId5">
        <w:r>
          <w:rPr>
            <w:spacing w:val="-2"/>
          </w:rPr>
          <w:t>dineshreddy329637@gmail.com</w:t>
        </w:r>
      </w:hyperlink>
    </w:p>
    <w:p w14:paraId="7110C344" w14:textId="77777777" w:rsidR="00854FE6" w:rsidRDefault="00000000">
      <w:pPr>
        <w:pStyle w:val="BodyText"/>
        <w:spacing w:before="92"/>
        <w:ind w:left="56"/>
      </w:pPr>
      <w:r>
        <w:br w:type="column"/>
      </w:r>
      <w:proofErr w:type="spellStart"/>
      <w:r>
        <w:t>Dubaguntla</w:t>
      </w:r>
      <w:proofErr w:type="spellEnd"/>
      <w:r>
        <w:t xml:space="preserve"> Venu Lakshmi Sai Department</w:t>
      </w:r>
      <w:r>
        <w:rPr>
          <w:spacing w:val="-13"/>
        </w:rPr>
        <w:t xml:space="preserve"> </w:t>
      </w:r>
      <w:r>
        <w:t>of</w:t>
      </w:r>
      <w:r>
        <w:rPr>
          <w:spacing w:val="-12"/>
        </w:rPr>
        <w:t xml:space="preserve"> </w:t>
      </w:r>
      <w:r>
        <w:t>Computer</w:t>
      </w:r>
      <w:r>
        <w:rPr>
          <w:spacing w:val="-13"/>
        </w:rPr>
        <w:t xml:space="preserve"> </w:t>
      </w:r>
      <w:r>
        <w:t>Science and Engineering</w:t>
      </w:r>
    </w:p>
    <w:p w14:paraId="2B1FEBA9" w14:textId="77777777" w:rsidR="00854FE6" w:rsidRDefault="00000000">
      <w:pPr>
        <w:pStyle w:val="BodyText"/>
        <w:ind w:left="56"/>
      </w:pPr>
      <w:r>
        <w:t>Sathyabama</w:t>
      </w:r>
      <w:r>
        <w:rPr>
          <w:spacing w:val="-13"/>
        </w:rPr>
        <w:t xml:space="preserve"> </w:t>
      </w:r>
      <w:r>
        <w:t>Institute</w:t>
      </w:r>
      <w:r>
        <w:rPr>
          <w:spacing w:val="-12"/>
        </w:rPr>
        <w:t xml:space="preserve"> </w:t>
      </w:r>
      <w:r>
        <w:t>of</w:t>
      </w:r>
      <w:r>
        <w:rPr>
          <w:spacing w:val="-13"/>
        </w:rPr>
        <w:t xml:space="preserve"> </w:t>
      </w:r>
      <w:r>
        <w:t>Science and Technology</w:t>
      </w:r>
    </w:p>
    <w:p w14:paraId="02A071DD" w14:textId="77777777" w:rsidR="00854FE6" w:rsidRDefault="00000000">
      <w:pPr>
        <w:pStyle w:val="BodyText"/>
        <w:ind w:left="56"/>
      </w:pPr>
      <w:proofErr w:type="spellStart"/>
      <w:proofErr w:type="gramStart"/>
      <w:r>
        <w:rPr>
          <w:spacing w:val="-2"/>
        </w:rPr>
        <w:t>Chennai,India</w:t>
      </w:r>
      <w:proofErr w:type="spellEnd"/>
      <w:proofErr w:type="gramEnd"/>
      <w:r>
        <w:rPr>
          <w:spacing w:val="-2"/>
        </w:rPr>
        <w:t xml:space="preserve"> </w:t>
      </w:r>
      <w:hyperlink r:id="rId6">
        <w:r>
          <w:rPr>
            <w:spacing w:val="-2"/>
          </w:rPr>
          <w:t>venudubaguntla@gmail.com</w:t>
        </w:r>
      </w:hyperlink>
    </w:p>
    <w:p w14:paraId="603CD8FD" w14:textId="77777777" w:rsidR="00854FE6" w:rsidRDefault="00000000">
      <w:pPr>
        <w:pStyle w:val="BodyText"/>
        <w:spacing w:before="92"/>
        <w:ind w:left="56"/>
      </w:pPr>
      <w:r>
        <w:br w:type="column"/>
      </w:r>
      <w:proofErr w:type="spellStart"/>
      <w:proofErr w:type="gramStart"/>
      <w:r>
        <w:rPr>
          <w:spacing w:val="-2"/>
        </w:rPr>
        <w:t>J.Jabez</w:t>
      </w:r>
      <w:proofErr w:type="spellEnd"/>
      <w:proofErr w:type="gramEnd"/>
    </w:p>
    <w:p w14:paraId="195D5A7A" w14:textId="77777777" w:rsidR="00854FE6" w:rsidRDefault="00000000">
      <w:pPr>
        <w:pStyle w:val="BodyText"/>
        <w:ind w:left="56" w:right="302"/>
      </w:pPr>
      <w:proofErr w:type="spellStart"/>
      <w:proofErr w:type="gramStart"/>
      <w:r>
        <w:t>Professor,Department</w:t>
      </w:r>
      <w:proofErr w:type="spellEnd"/>
      <w:proofErr w:type="gramEnd"/>
      <w:r>
        <w:rPr>
          <w:spacing w:val="9"/>
        </w:rPr>
        <w:t xml:space="preserve"> </w:t>
      </w:r>
      <w:r>
        <w:t>of</w:t>
      </w:r>
      <w:r>
        <w:rPr>
          <w:spacing w:val="9"/>
        </w:rPr>
        <w:t xml:space="preserve"> </w:t>
      </w:r>
      <w:r>
        <w:t>Computer Science and Engineering Sathyabama</w:t>
      </w:r>
      <w:r>
        <w:rPr>
          <w:spacing w:val="80"/>
        </w:rPr>
        <w:t xml:space="preserve"> </w:t>
      </w:r>
      <w:r>
        <w:t>Institute</w:t>
      </w:r>
      <w:r>
        <w:rPr>
          <w:spacing w:val="80"/>
        </w:rPr>
        <w:t xml:space="preserve"> </w:t>
      </w:r>
      <w:r>
        <w:t>of</w:t>
      </w:r>
      <w:r>
        <w:rPr>
          <w:spacing w:val="78"/>
        </w:rPr>
        <w:t xml:space="preserve"> </w:t>
      </w:r>
      <w:r>
        <w:t>Science and Technology</w:t>
      </w:r>
    </w:p>
    <w:p w14:paraId="2D64A867" w14:textId="77777777" w:rsidR="00854FE6" w:rsidRDefault="00000000">
      <w:pPr>
        <w:pStyle w:val="BodyText"/>
        <w:ind w:left="56" w:right="500"/>
      </w:pPr>
      <w:proofErr w:type="spellStart"/>
      <w:proofErr w:type="gramStart"/>
      <w:r>
        <w:rPr>
          <w:spacing w:val="-2"/>
        </w:rPr>
        <w:t>Chennai,India</w:t>
      </w:r>
      <w:proofErr w:type="spellEnd"/>
      <w:proofErr w:type="gramEnd"/>
      <w:r>
        <w:rPr>
          <w:spacing w:val="-2"/>
        </w:rPr>
        <w:t xml:space="preserve"> </w:t>
      </w:r>
      <w:hyperlink r:id="rId7">
        <w:r>
          <w:rPr>
            <w:spacing w:val="-2"/>
          </w:rPr>
          <w:t>jabezme@gmail.com</w:t>
        </w:r>
      </w:hyperlink>
    </w:p>
    <w:p w14:paraId="099D4619" w14:textId="77777777" w:rsidR="00854FE6" w:rsidRDefault="00854FE6">
      <w:pPr>
        <w:pStyle w:val="BodyText"/>
        <w:sectPr w:rsidR="00854FE6">
          <w:type w:val="continuous"/>
          <w:pgSz w:w="11920" w:h="16860"/>
          <w:pgMar w:top="1920" w:right="566" w:bottom="280" w:left="850" w:header="720" w:footer="720" w:gutter="0"/>
          <w:cols w:num="3" w:space="720" w:equalWidth="0">
            <w:col w:w="2739" w:space="861"/>
            <w:col w:w="2739" w:space="861"/>
            <w:col w:w="3304"/>
          </w:cols>
        </w:sectPr>
      </w:pPr>
    </w:p>
    <w:p w14:paraId="7196D5EA" w14:textId="77777777" w:rsidR="00854FE6" w:rsidRDefault="00854FE6">
      <w:pPr>
        <w:pStyle w:val="BodyText"/>
        <w:rPr>
          <w:sz w:val="12"/>
        </w:rPr>
      </w:pPr>
    </w:p>
    <w:p w14:paraId="429971FC" w14:textId="77777777" w:rsidR="00854FE6" w:rsidRDefault="00854FE6">
      <w:pPr>
        <w:pStyle w:val="BodyText"/>
        <w:rPr>
          <w:sz w:val="12"/>
        </w:rPr>
        <w:sectPr w:rsidR="00854FE6">
          <w:type w:val="continuous"/>
          <w:pgSz w:w="11920" w:h="16860"/>
          <w:pgMar w:top="1920" w:right="566" w:bottom="280" w:left="850" w:header="720" w:footer="720" w:gutter="0"/>
          <w:cols w:space="720"/>
        </w:sectPr>
      </w:pPr>
    </w:p>
    <w:p w14:paraId="13B6B3AE" w14:textId="77777777" w:rsidR="00854FE6" w:rsidRDefault="00000000">
      <w:pPr>
        <w:spacing w:before="92"/>
        <w:ind w:left="56" w:right="1"/>
        <w:jc w:val="both"/>
        <w:rPr>
          <w:b/>
          <w:sz w:val="20"/>
        </w:rPr>
      </w:pPr>
      <w:r>
        <w:rPr>
          <w:b/>
          <w:i/>
          <w:sz w:val="20"/>
        </w:rPr>
        <w:t xml:space="preserve">Abstract </w:t>
      </w:r>
      <w:r>
        <w:rPr>
          <w:b/>
          <w:sz w:val="20"/>
        </w:rPr>
        <w:t>- Accurate forecasting of energy</w:t>
      </w:r>
      <w:r>
        <w:rPr>
          <w:b/>
          <w:spacing w:val="-6"/>
          <w:sz w:val="20"/>
        </w:rPr>
        <w:t xml:space="preserve"> </w:t>
      </w:r>
      <w:r>
        <w:rPr>
          <w:b/>
          <w:sz w:val="20"/>
        </w:rPr>
        <w:t>consumption is essential for optimizing power generation, reducing operational costs, and improving sustainability. This research presents a machine-learning-based</w:t>
      </w:r>
      <w:r>
        <w:rPr>
          <w:b/>
          <w:spacing w:val="-10"/>
          <w:sz w:val="20"/>
        </w:rPr>
        <w:t xml:space="preserve"> </w:t>
      </w:r>
      <w:r>
        <w:rPr>
          <w:b/>
          <w:sz w:val="20"/>
        </w:rPr>
        <w:t>predictive analytics framework using the Extreme Gradient Boosting (</w:t>
      </w:r>
      <w:proofErr w:type="spellStart"/>
      <w:r>
        <w:rPr>
          <w:b/>
          <w:sz w:val="20"/>
        </w:rPr>
        <w:t>XGBoost</w:t>
      </w:r>
      <w:proofErr w:type="spellEnd"/>
      <w:r>
        <w:rPr>
          <w:b/>
          <w:sz w:val="20"/>
        </w:rPr>
        <w:t>) algorithm to forecast short-term and medium-term energy consumption. The study evaluates the</w:t>
      </w:r>
      <w:r>
        <w:rPr>
          <w:b/>
          <w:spacing w:val="-4"/>
          <w:sz w:val="20"/>
        </w:rPr>
        <w:t xml:space="preserve"> </w:t>
      </w:r>
      <w:r>
        <w:rPr>
          <w:b/>
          <w:sz w:val="20"/>
        </w:rPr>
        <w:t>model</w:t>
      </w:r>
      <w:r>
        <w:rPr>
          <w:b/>
          <w:spacing w:val="-4"/>
          <w:sz w:val="20"/>
        </w:rPr>
        <w:t xml:space="preserve"> </w:t>
      </w:r>
      <w:r>
        <w:rPr>
          <w:b/>
          <w:sz w:val="20"/>
        </w:rPr>
        <w:t>using</w:t>
      </w:r>
      <w:r>
        <w:rPr>
          <w:b/>
          <w:spacing w:val="-4"/>
          <w:sz w:val="20"/>
        </w:rPr>
        <w:t xml:space="preserve"> </w:t>
      </w:r>
      <w:r>
        <w:rPr>
          <w:b/>
          <w:sz w:val="20"/>
        </w:rPr>
        <w:t>historical</w:t>
      </w:r>
      <w:r>
        <w:rPr>
          <w:b/>
          <w:spacing w:val="-4"/>
          <w:sz w:val="20"/>
        </w:rPr>
        <w:t xml:space="preserve"> </w:t>
      </w:r>
      <w:r>
        <w:rPr>
          <w:b/>
          <w:sz w:val="20"/>
        </w:rPr>
        <w:t>energy</w:t>
      </w:r>
      <w:r>
        <w:rPr>
          <w:b/>
          <w:spacing w:val="-4"/>
          <w:sz w:val="20"/>
        </w:rPr>
        <w:t xml:space="preserve"> </w:t>
      </w:r>
      <w:r>
        <w:rPr>
          <w:b/>
          <w:sz w:val="20"/>
        </w:rPr>
        <w:t>usage</w:t>
      </w:r>
      <w:r>
        <w:rPr>
          <w:b/>
          <w:spacing w:val="-4"/>
          <w:sz w:val="20"/>
        </w:rPr>
        <w:t xml:space="preserve"> </w:t>
      </w:r>
      <w:r>
        <w:rPr>
          <w:b/>
          <w:sz w:val="20"/>
        </w:rPr>
        <w:t xml:space="preserve">data, weather variables, temporal features, and household activity indicators. Results show that </w:t>
      </w:r>
      <w:proofErr w:type="spellStart"/>
      <w:r>
        <w:rPr>
          <w:b/>
          <w:sz w:val="20"/>
        </w:rPr>
        <w:t>XGBoost</w:t>
      </w:r>
      <w:proofErr w:type="spellEnd"/>
      <w:r>
        <w:rPr>
          <w:b/>
          <w:sz w:val="20"/>
        </w:rPr>
        <w:t xml:space="preserve"> outperforms traditional regression approaches due to its ability to capture complex nonlinear relationships and handle irregularities in real-world datasets. The findings demonstrate the potential of </w:t>
      </w:r>
      <w:proofErr w:type="spellStart"/>
      <w:r>
        <w:rPr>
          <w:b/>
          <w:sz w:val="20"/>
        </w:rPr>
        <w:t>XGBoost</w:t>
      </w:r>
      <w:proofErr w:type="spellEnd"/>
      <w:r>
        <w:rPr>
          <w:b/>
          <w:sz w:val="20"/>
        </w:rPr>
        <w:t>-driven analytics for supporting energy optimization, smart grid planning, and demand-response systems.</w:t>
      </w:r>
    </w:p>
    <w:p w14:paraId="6317D999" w14:textId="77777777" w:rsidR="00854FE6" w:rsidRDefault="00854FE6">
      <w:pPr>
        <w:pStyle w:val="BodyText"/>
        <w:spacing w:before="229"/>
        <w:rPr>
          <w:b/>
        </w:rPr>
      </w:pPr>
    </w:p>
    <w:p w14:paraId="2503B60C" w14:textId="77777777" w:rsidR="00854FE6" w:rsidRDefault="00000000">
      <w:pPr>
        <w:spacing w:before="1"/>
        <w:ind w:left="56"/>
        <w:jc w:val="both"/>
        <w:rPr>
          <w:b/>
          <w:i/>
          <w:sz w:val="20"/>
        </w:rPr>
      </w:pPr>
      <w:r>
        <w:rPr>
          <w:b/>
          <w:i/>
          <w:sz w:val="20"/>
        </w:rPr>
        <w:t xml:space="preserve">Keywords: Energy Consumption | </w:t>
      </w:r>
      <w:proofErr w:type="spellStart"/>
      <w:r>
        <w:rPr>
          <w:b/>
          <w:i/>
          <w:sz w:val="20"/>
        </w:rPr>
        <w:t>XGBoost</w:t>
      </w:r>
      <w:proofErr w:type="spellEnd"/>
      <w:r>
        <w:rPr>
          <w:b/>
          <w:i/>
          <w:sz w:val="20"/>
        </w:rPr>
        <w:t xml:space="preserve"> | Machine Learning</w:t>
      </w:r>
      <w:r>
        <w:rPr>
          <w:b/>
          <w:i/>
          <w:spacing w:val="80"/>
          <w:sz w:val="20"/>
        </w:rPr>
        <w:t xml:space="preserve"> </w:t>
      </w:r>
      <w:r>
        <w:rPr>
          <w:b/>
          <w:i/>
          <w:sz w:val="20"/>
        </w:rPr>
        <w:t>|</w:t>
      </w:r>
      <w:r>
        <w:rPr>
          <w:b/>
          <w:i/>
          <w:spacing w:val="80"/>
          <w:sz w:val="20"/>
        </w:rPr>
        <w:t xml:space="preserve"> </w:t>
      </w:r>
      <w:r>
        <w:rPr>
          <w:b/>
          <w:i/>
          <w:sz w:val="20"/>
        </w:rPr>
        <w:t>Predictive</w:t>
      </w:r>
      <w:r>
        <w:rPr>
          <w:b/>
          <w:i/>
          <w:spacing w:val="80"/>
          <w:sz w:val="20"/>
        </w:rPr>
        <w:t xml:space="preserve"> </w:t>
      </w:r>
      <w:r>
        <w:rPr>
          <w:b/>
          <w:i/>
          <w:sz w:val="20"/>
        </w:rPr>
        <w:t>Analytics</w:t>
      </w:r>
      <w:r>
        <w:rPr>
          <w:b/>
          <w:i/>
          <w:spacing w:val="80"/>
          <w:sz w:val="20"/>
        </w:rPr>
        <w:t xml:space="preserve"> </w:t>
      </w:r>
      <w:r>
        <w:rPr>
          <w:b/>
          <w:i/>
          <w:sz w:val="20"/>
        </w:rPr>
        <w:t>|</w:t>
      </w:r>
      <w:r>
        <w:rPr>
          <w:b/>
          <w:i/>
          <w:spacing w:val="80"/>
          <w:sz w:val="20"/>
        </w:rPr>
        <w:t xml:space="preserve"> </w:t>
      </w:r>
      <w:r>
        <w:rPr>
          <w:b/>
          <w:i/>
          <w:sz w:val="20"/>
        </w:rPr>
        <w:t>Smart</w:t>
      </w:r>
      <w:r>
        <w:rPr>
          <w:b/>
          <w:i/>
          <w:spacing w:val="80"/>
          <w:sz w:val="20"/>
        </w:rPr>
        <w:t xml:space="preserve"> </w:t>
      </w:r>
      <w:r>
        <w:rPr>
          <w:b/>
          <w:i/>
          <w:sz w:val="20"/>
        </w:rPr>
        <w:t>Grid</w:t>
      </w:r>
      <w:r>
        <w:rPr>
          <w:b/>
          <w:i/>
          <w:spacing w:val="80"/>
          <w:sz w:val="20"/>
        </w:rPr>
        <w:t xml:space="preserve"> </w:t>
      </w:r>
      <w:r>
        <w:rPr>
          <w:b/>
          <w:i/>
          <w:sz w:val="20"/>
        </w:rPr>
        <w:t xml:space="preserve">| Time-Series Forecasting | Gradient Boosting | Energy Demand Prediction | Data-Driven Modeling | Feature </w:t>
      </w:r>
      <w:r>
        <w:rPr>
          <w:b/>
          <w:i/>
          <w:spacing w:val="-2"/>
          <w:sz w:val="20"/>
        </w:rPr>
        <w:t>Engineering</w:t>
      </w:r>
    </w:p>
    <w:p w14:paraId="1A6BC0AE" w14:textId="77777777" w:rsidR="00854FE6" w:rsidRDefault="00854FE6">
      <w:pPr>
        <w:pStyle w:val="BodyText"/>
        <w:spacing w:before="34"/>
        <w:rPr>
          <w:b/>
          <w:i/>
        </w:rPr>
      </w:pPr>
    </w:p>
    <w:p w14:paraId="32CB9047" w14:textId="77777777" w:rsidR="00854FE6" w:rsidRDefault="00000000">
      <w:pPr>
        <w:pStyle w:val="Heading1"/>
        <w:numPr>
          <w:ilvl w:val="0"/>
          <w:numId w:val="2"/>
        </w:numPr>
        <w:tabs>
          <w:tab w:val="left" w:pos="1730"/>
        </w:tabs>
        <w:spacing w:before="0"/>
        <w:ind w:left="1730" w:hanging="165"/>
        <w:jc w:val="left"/>
      </w:pPr>
      <w:r>
        <w:rPr>
          <w:spacing w:val="-2"/>
        </w:rPr>
        <w:t>INTRODUCTION</w:t>
      </w:r>
    </w:p>
    <w:p w14:paraId="466ACF0E" w14:textId="77777777" w:rsidR="00854FE6" w:rsidRDefault="00854FE6">
      <w:pPr>
        <w:pStyle w:val="BodyText"/>
      </w:pPr>
    </w:p>
    <w:p w14:paraId="0A962F12" w14:textId="77777777" w:rsidR="00854FE6" w:rsidRDefault="00854FE6">
      <w:pPr>
        <w:pStyle w:val="BodyText"/>
        <w:spacing w:before="79"/>
      </w:pPr>
    </w:p>
    <w:p w14:paraId="3E9876FE" w14:textId="77777777" w:rsidR="00854FE6" w:rsidRDefault="00000000">
      <w:pPr>
        <w:pStyle w:val="BodyText"/>
        <w:ind w:left="56" w:right="1"/>
        <w:jc w:val="both"/>
      </w:pPr>
      <w:r>
        <w:t>Energy demand is increasing rapidly as modern cities, industries, and households rely heavily on electricity for everyday operations. Managing this growing demand requires accurate forecasting systems that can help</w:t>
      </w:r>
      <w:r>
        <w:rPr>
          <w:spacing w:val="-5"/>
        </w:rPr>
        <w:t xml:space="preserve"> </w:t>
      </w:r>
      <w:r>
        <w:t>power suppliers plan generation, reduce wastage, and avoid unexpected load fluctuations. Traditional forecasting methods, such as statistical and rule-based models, are often unable to capture the complex patterns influenced</w:t>
      </w:r>
      <w:r>
        <w:rPr>
          <w:spacing w:val="40"/>
        </w:rPr>
        <w:t xml:space="preserve"> </w:t>
      </w:r>
      <w:r>
        <w:t xml:space="preserve">by weather variations, consumer behavior, and seasonal </w:t>
      </w:r>
      <w:r>
        <w:rPr>
          <w:spacing w:val="-2"/>
        </w:rPr>
        <w:t>changes.</w:t>
      </w:r>
    </w:p>
    <w:p w14:paraId="7A19C39D" w14:textId="77777777" w:rsidR="00854FE6" w:rsidRDefault="00854FE6">
      <w:pPr>
        <w:pStyle w:val="BodyText"/>
        <w:spacing w:before="10"/>
      </w:pPr>
    </w:p>
    <w:p w14:paraId="497259F7" w14:textId="77777777" w:rsidR="00854FE6" w:rsidRDefault="00000000">
      <w:pPr>
        <w:pStyle w:val="BodyText"/>
        <w:ind w:left="56"/>
        <w:jc w:val="both"/>
      </w:pPr>
      <w:r>
        <w:t>Advances in machine learning have made it possible to analyze</w:t>
      </w:r>
      <w:r>
        <w:rPr>
          <w:spacing w:val="60"/>
          <w:w w:val="150"/>
        </w:rPr>
        <w:t xml:space="preserve"> </w:t>
      </w:r>
      <w:r>
        <w:t>large</w:t>
      </w:r>
      <w:r>
        <w:rPr>
          <w:spacing w:val="63"/>
          <w:w w:val="150"/>
        </w:rPr>
        <w:t xml:space="preserve"> </w:t>
      </w:r>
      <w:r>
        <w:t>volumes</w:t>
      </w:r>
      <w:r>
        <w:rPr>
          <w:spacing w:val="63"/>
          <w:w w:val="150"/>
        </w:rPr>
        <w:t xml:space="preserve"> </w:t>
      </w:r>
      <w:r>
        <w:t>of</w:t>
      </w:r>
      <w:r>
        <w:rPr>
          <w:spacing w:val="63"/>
          <w:w w:val="150"/>
        </w:rPr>
        <w:t xml:space="preserve"> </w:t>
      </w:r>
      <w:r>
        <w:t>historical</w:t>
      </w:r>
      <w:r>
        <w:rPr>
          <w:spacing w:val="73"/>
        </w:rPr>
        <w:t xml:space="preserve"> </w:t>
      </w:r>
      <w:r>
        <w:t>energy</w:t>
      </w:r>
      <w:r>
        <w:rPr>
          <w:spacing w:val="73"/>
        </w:rPr>
        <w:t xml:space="preserve"> </w:t>
      </w:r>
      <w:r>
        <w:t>data</w:t>
      </w:r>
      <w:r>
        <w:rPr>
          <w:spacing w:val="73"/>
        </w:rPr>
        <w:t xml:space="preserve"> </w:t>
      </w:r>
      <w:r>
        <w:rPr>
          <w:spacing w:val="-5"/>
        </w:rPr>
        <w:t>and</w:t>
      </w:r>
    </w:p>
    <w:p w14:paraId="42F2435B" w14:textId="77777777" w:rsidR="00854FE6" w:rsidRDefault="00000000">
      <w:pPr>
        <w:pStyle w:val="BodyText"/>
        <w:spacing w:before="92"/>
        <w:ind w:left="56" w:right="333"/>
        <w:jc w:val="both"/>
      </w:pPr>
      <w:r>
        <w:br w:type="column"/>
      </w:r>
      <w:r>
        <w:t xml:space="preserve">produce highly accurate predictions. Among these techniques, </w:t>
      </w:r>
      <w:proofErr w:type="spellStart"/>
      <w:r>
        <w:t>XGBoost</w:t>
      </w:r>
      <w:proofErr w:type="spellEnd"/>
      <w:r>
        <w:t xml:space="preserve"> has gained significant attention due to its efficiency, scalability,</w:t>
      </w:r>
      <w:r>
        <w:rPr>
          <w:spacing w:val="-8"/>
        </w:rPr>
        <w:t xml:space="preserve"> </w:t>
      </w:r>
      <w:r>
        <w:t>and</w:t>
      </w:r>
      <w:r>
        <w:rPr>
          <w:spacing w:val="-8"/>
        </w:rPr>
        <w:t xml:space="preserve"> </w:t>
      </w:r>
      <w:r>
        <w:t>ability</w:t>
      </w:r>
      <w:r>
        <w:rPr>
          <w:spacing w:val="-8"/>
        </w:rPr>
        <w:t xml:space="preserve"> </w:t>
      </w:r>
      <w:r>
        <w:t>to</w:t>
      </w:r>
      <w:r>
        <w:rPr>
          <w:spacing w:val="-8"/>
        </w:rPr>
        <w:t xml:space="preserve"> </w:t>
      </w:r>
      <w:r>
        <w:t>model</w:t>
      </w:r>
      <w:r>
        <w:rPr>
          <w:spacing w:val="-8"/>
        </w:rPr>
        <w:t xml:space="preserve"> </w:t>
      </w:r>
      <w:r>
        <w:t>nonlinear relationships within data. Its regularization mechanisms and boosting strategy make it particularly suitable for</w:t>
      </w:r>
      <w:r>
        <w:rPr>
          <w:spacing w:val="80"/>
        </w:rPr>
        <w:t xml:space="preserve"> </w:t>
      </w:r>
      <w:r>
        <w:t>real-world energy datasets that contain noise, missing values, and diverse features.</w:t>
      </w:r>
    </w:p>
    <w:p w14:paraId="630EBFBD" w14:textId="77777777" w:rsidR="00854FE6" w:rsidRDefault="00854FE6">
      <w:pPr>
        <w:pStyle w:val="BodyText"/>
        <w:spacing w:before="9"/>
      </w:pPr>
    </w:p>
    <w:p w14:paraId="47DEB304" w14:textId="77777777" w:rsidR="00854FE6" w:rsidRDefault="00000000">
      <w:pPr>
        <w:pStyle w:val="BodyText"/>
        <w:spacing w:before="1"/>
        <w:ind w:left="56" w:right="335"/>
        <w:jc w:val="both"/>
      </w:pPr>
      <w:r>
        <w:t xml:space="preserve">This research explores the use of </w:t>
      </w:r>
      <w:proofErr w:type="spellStart"/>
      <w:r>
        <w:t>XGBoost</w:t>
      </w:r>
      <w:proofErr w:type="spellEnd"/>
      <w:r>
        <w:t xml:space="preserve"> for</w:t>
      </w:r>
      <w:r>
        <w:rPr>
          <w:spacing w:val="-3"/>
        </w:rPr>
        <w:t xml:space="preserve"> </w:t>
      </w:r>
      <w:r>
        <w:t>predicting short-term and medium-term energy consumption. By integrating temporal features, environmental conditions, and historical</w:t>
      </w:r>
      <w:r>
        <w:rPr>
          <w:spacing w:val="-4"/>
        </w:rPr>
        <w:t xml:space="preserve"> </w:t>
      </w:r>
      <w:r>
        <w:t>usage</w:t>
      </w:r>
      <w:r>
        <w:rPr>
          <w:spacing w:val="-4"/>
        </w:rPr>
        <w:t xml:space="preserve"> </w:t>
      </w:r>
      <w:r>
        <w:t>trends,</w:t>
      </w:r>
      <w:r>
        <w:rPr>
          <w:spacing w:val="-4"/>
        </w:rPr>
        <w:t xml:space="preserve"> </w:t>
      </w:r>
      <w:r>
        <w:t>the</w:t>
      </w:r>
      <w:r>
        <w:rPr>
          <w:spacing w:val="-4"/>
        </w:rPr>
        <w:t xml:space="preserve"> </w:t>
      </w:r>
      <w:r>
        <w:t>proposed</w:t>
      </w:r>
      <w:r>
        <w:rPr>
          <w:spacing w:val="-4"/>
        </w:rPr>
        <w:t xml:space="preserve"> </w:t>
      </w:r>
      <w:r>
        <w:t>approach</w:t>
      </w:r>
      <w:r>
        <w:rPr>
          <w:spacing w:val="-4"/>
        </w:rPr>
        <w:t xml:space="preserve"> </w:t>
      </w:r>
      <w:r>
        <w:t>aims</w:t>
      </w:r>
      <w:r>
        <w:rPr>
          <w:spacing w:val="-4"/>
        </w:rPr>
        <w:t xml:space="preserve"> </w:t>
      </w:r>
      <w:r>
        <w:t>to provide a reliable prediction model</w:t>
      </w:r>
      <w:r>
        <w:rPr>
          <w:spacing w:val="-4"/>
        </w:rPr>
        <w:t xml:space="preserve"> </w:t>
      </w:r>
      <w:r>
        <w:t>that</w:t>
      </w:r>
      <w:r>
        <w:rPr>
          <w:spacing w:val="-4"/>
        </w:rPr>
        <w:t xml:space="preserve"> </w:t>
      </w:r>
      <w:r>
        <w:t>can</w:t>
      </w:r>
      <w:r>
        <w:rPr>
          <w:spacing w:val="-4"/>
        </w:rPr>
        <w:t xml:space="preserve"> </w:t>
      </w:r>
      <w:r>
        <w:t>support</w:t>
      </w:r>
      <w:r>
        <w:rPr>
          <w:spacing w:val="-4"/>
        </w:rPr>
        <w:t xml:space="preserve"> </w:t>
      </w:r>
      <w:r>
        <w:t xml:space="preserve">smart </w:t>
      </w:r>
      <w:proofErr w:type="gramStart"/>
      <w:r>
        <w:t>grid</w:t>
      </w:r>
      <w:r>
        <w:rPr>
          <w:spacing w:val="80"/>
        </w:rPr>
        <w:t xml:space="preserve">  </w:t>
      </w:r>
      <w:r>
        <w:t>operations,</w:t>
      </w:r>
      <w:r>
        <w:rPr>
          <w:spacing w:val="80"/>
        </w:rPr>
        <w:t xml:space="preserve">  </w:t>
      </w:r>
      <w:r>
        <w:t>energy</w:t>
      </w:r>
      <w:proofErr w:type="gramEnd"/>
      <w:r>
        <w:rPr>
          <w:spacing w:val="80"/>
        </w:rPr>
        <w:t xml:space="preserve">  </w:t>
      </w:r>
      <w:proofErr w:type="gramStart"/>
      <w:r>
        <w:t>optimization,</w:t>
      </w:r>
      <w:r>
        <w:rPr>
          <w:spacing w:val="80"/>
        </w:rPr>
        <w:t xml:space="preserve">  </w:t>
      </w:r>
      <w:r>
        <w:t>and</w:t>
      </w:r>
      <w:proofErr w:type="gramEnd"/>
      <w:r>
        <w:t xml:space="preserve"> demand-response planning. The study highlights the importance of intelligent analytics in building sustainable and data-driven energy management systems.</w:t>
      </w:r>
    </w:p>
    <w:p w14:paraId="458675DF" w14:textId="77777777" w:rsidR="00854FE6" w:rsidRDefault="00854FE6">
      <w:pPr>
        <w:pStyle w:val="BodyText"/>
        <w:spacing w:before="9"/>
      </w:pPr>
    </w:p>
    <w:p w14:paraId="5264C88C" w14:textId="77777777" w:rsidR="00854FE6" w:rsidRDefault="00000000">
      <w:pPr>
        <w:pStyle w:val="Heading1"/>
        <w:numPr>
          <w:ilvl w:val="0"/>
          <w:numId w:val="2"/>
        </w:numPr>
        <w:tabs>
          <w:tab w:val="left" w:pos="288"/>
        </w:tabs>
        <w:ind w:left="288" w:hanging="232"/>
        <w:jc w:val="left"/>
      </w:pPr>
      <w:r>
        <w:rPr>
          <w:spacing w:val="-2"/>
        </w:rPr>
        <w:t>LITERATURE</w:t>
      </w:r>
      <w:r>
        <w:rPr>
          <w:spacing w:val="-4"/>
        </w:rPr>
        <w:t xml:space="preserve"> </w:t>
      </w:r>
      <w:r>
        <w:rPr>
          <w:spacing w:val="-2"/>
        </w:rPr>
        <w:t>REVIEW</w:t>
      </w:r>
    </w:p>
    <w:p w14:paraId="7F6E8935" w14:textId="77777777" w:rsidR="00854FE6" w:rsidRDefault="00854FE6">
      <w:pPr>
        <w:pStyle w:val="BodyText"/>
        <w:spacing w:before="44"/>
      </w:pPr>
    </w:p>
    <w:p w14:paraId="4E92BB1A" w14:textId="77777777" w:rsidR="00854FE6" w:rsidRDefault="00000000">
      <w:pPr>
        <w:ind w:left="56" w:right="334"/>
        <w:jc w:val="both"/>
        <w:rPr>
          <w:sz w:val="18"/>
        </w:rPr>
      </w:pPr>
      <w:r>
        <w:rPr>
          <w:sz w:val="18"/>
        </w:rPr>
        <w:t>Forecasting energy consumption has become a crucial component in modern power systems, enabling efficient</w:t>
      </w:r>
      <w:r>
        <w:rPr>
          <w:spacing w:val="80"/>
          <w:sz w:val="18"/>
        </w:rPr>
        <w:t xml:space="preserve"> </w:t>
      </w:r>
      <w:r>
        <w:rPr>
          <w:sz w:val="18"/>
        </w:rPr>
        <w:t>resource</w:t>
      </w:r>
      <w:r>
        <w:rPr>
          <w:spacing w:val="-6"/>
          <w:sz w:val="18"/>
        </w:rPr>
        <w:t xml:space="preserve"> </w:t>
      </w:r>
      <w:r>
        <w:rPr>
          <w:sz w:val="18"/>
        </w:rPr>
        <w:t>allocation,</w:t>
      </w:r>
      <w:r>
        <w:rPr>
          <w:spacing w:val="-6"/>
          <w:sz w:val="18"/>
        </w:rPr>
        <w:t xml:space="preserve"> </w:t>
      </w:r>
      <w:r>
        <w:rPr>
          <w:sz w:val="18"/>
        </w:rPr>
        <w:t>demand-side</w:t>
      </w:r>
      <w:r>
        <w:rPr>
          <w:spacing w:val="-6"/>
          <w:sz w:val="18"/>
        </w:rPr>
        <w:t xml:space="preserve"> </w:t>
      </w:r>
      <w:r>
        <w:rPr>
          <w:sz w:val="18"/>
        </w:rPr>
        <w:t>management,</w:t>
      </w:r>
      <w:r>
        <w:rPr>
          <w:spacing w:val="-6"/>
          <w:sz w:val="18"/>
        </w:rPr>
        <w:t xml:space="preserve"> </w:t>
      </w:r>
      <w:r>
        <w:rPr>
          <w:sz w:val="18"/>
        </w:rPr>
        <w:t>and</w:t>
      </w:r>
      <w:r>
        <w:rPr>
          <w:spacing w:val="-6"/>
          <w:sz w:val="18"/>
        </w:rPr>
        <w:t xml:space="preserve"> </w:t>
      </w:r>
      <w:r>
        <w:rPr>
          <w:sz w:val="18"/>
        </w:rPr>
        <w:t>grid</w:t>
      </w:r>
      <w:r>
        <w:rPr>
          <w:spacing w:val="-6"/>
          <w:sz w:val="18"/>
        </w:rPr>
        <w:t xml:space="preserve"> </w:t>
      </w:r>
      <w:r>
        <w:rPr>
          <w:sz w:val="18"/>
        </w:rPr>
        <w:t>stability. Over the years, a wide range of forecasting models has been proposed. This section reviews key contributions across traditional statistical techniques, machine learning models, and advanced ensemble methods, leading</w:t>
      </w:r>
      <w:r>
        <w:rPr>
          <w:spacing w:val="-4"/>
          <w:sz w:val="18"/>
        </w:rPr>
        <w:t xml:space="preserve"> </w:t>
      </w:r>
      <w:r>
        <w:rPr>
          <w:sz w:val="18"/>
        </w:rPr>
        <w:t>to</w:t>
      </w:r>
      <w:r>
        <w:rPr>
          <w:spacing w:val="-4"/>
          <w:sz w:val="18"/>
        </w:rPr>
        <w:t xml:space="preserve"> </w:t>
      </w:r>
      <w:r>
        <w:rPr>
          <w:sz w:val="18"/>
        </w:rPr>
        <w:t>the</w:t>
      </w:r>
      <w:r>
        <w:rPr>
          <w:spacing w:val="-4"/>
          <w:sz w:val="18"/>
        </w:rPr>
        <w:t xml:space="preserve"> </w:t>
      </w:r>
      <w:r>
        <w:rPr>
          <w:sz w:val="18"/>
        </w:rPr>
        <w:t>motivation</w:t>
      </w:r>
      <w:r>
        <w:rPr>
          <w:spacing w:val="-4"/>
          <w:sz w:val="18"/>
        </w:rPr>
        <w:t xml:space="preserve"> </w:t>
      </w:r>
      <w:r>
        <w:rPr>
          <w:sz w:val="18"/>
        </w:rPr>
        <w:t>for</w:t>
      </w:r>
      <w:r>
        <w:rPr>
          <w:spacing w:val="-4"/>
          <w:sz w:val="18"/>
        </w:rPr>
        <w:t xml:space="preserve"> </w:t>
      </w:r>
      <w:r>
        <w:rPr>
          <w:sz w:val="18"/>
        </w:rPr>
        <w:t xml:space="preserve">using </w:t>
      </w:r>
      <w:proofErr w:type="spellStart"/>
      <w:r>
        <w:rPr>
          <w:sz w:val="18"/>
        </w:rPr>
        <w:t>XGBoost</w:t>
      </w:r>
      <w:proofErr w:type="spellEnd"/>
      <w:r>
        <w:rPr>
          <w:sz w:val="18"/>
        </w:rPr>
        <w:t xml:space="preserve"> in this study.</w:t>
      </w:r>
    </w:p>
    <w:p w14:paraId="6E20B03B" w14:textId="77777777" w:rsidR="00854FE6" w:rsidRDefault="00854FE6">
      <w:pPr>
        <w:pStyle w:val="BodyText"/>
        <w:spacing w:before="73"/>
        <w:rPr>
          <w:sz w:val="18"/>
        </w:rPr>
      </w:pPr>
    </w:p>
    <w:p w14:paraId="7715B4D3" w14:textId="77777777" w:rsidR="00854FE6" w:rsidRDefault="00000000">
      <w:pPr>
        <w:pStyle w:val="ListParagraph"/>
        <w:numPr>
          <w:ilvl w:val="1"/>
          <w:numId w:val="1"/>
        </w:numPr>
        <w:tabs>
          <w:tab w:val="left" w:pos="326"/>
        </w:tabs>
        <w:ind w:left="326"/>
        <w:rPr>
          <w:sz w:val="18"/>
        </w:rPr>
      </w:pPr>
      <w:r>
        <w:rPr>
          <w:sz w:val="18"/>
        </w:rPr>
        <w:t>Traditional</w:t>
      </w:r>
      <w:r>
        <w:rPr>
          <w:spacing w:val="-4"/>
          <w:sz w:val="18"/>
        </w:rPr>
        <w:t xml:space="preserve"> </w:t>
      </w:r>
      <w:r>
        <w:rPr>
          <w:sz w:val="18"/>
        </w:rPr>
        <w:t>Statistical</w:t>
      </w:r>
      <w:r>
        <w:rPr>
          <w:spacing w:val="-3"/>
          <w:sz w:val="18"/>
        </w:rPr>
        <w:t xml:space="preserve"> </w:t>
      </w:r>
      <w:r>
        <w:rPr>
          <w:spacing w:val="-2"/>
          <w:sz w:val="18"/>
        </w:rPr>
        <w:t>Approaches</w:t>
      </w:r>
    </w:p>
    <w:p w14:paraId="16C70A5A" w14:textId="77777777" w:rsidR="00854FE6" w:rsidRDefault="00854FE6">
      <w:pPr>
        <w:pStyle w:val="BodyText"/>
        <w:spacing w:before="33"/>
        <w:rPr>
          <w:sz w:val="18"/>
        </w:rPr>
      </w:pPr>
    </w:p>
    <w:p w14:paraId="6CE4D05F" w14:textId="77777777" w:rsidR="00854FE6" w:rsidRDefault="00000000">
      <w:pPr>
        <w:ind w:left="56" w:right="339"/>
        <w:jc w:val="both"/>
        <w:rPr>
          <w:sz w:val="18"/>
        </w:rPr>
      </w:pPr>
      <w:r>
        <w:rPr>
          <w:sz w:val="18"/>
        </w:rPr>
        <w:t xml:space="preserve">Early works on energy forecasting relied extensively on statistical time-series models. </w:t>
      </w:r>
      <w:r>
        <w:rPr>
          <w:b/>
          <w:sz w:val="18"/>
        </w:rPr>
        <w:t xml:space="preserve">Box and Jenkins (1976) </w:t>
      </w:r>
      <w:r>
        <w:rPr>
          <w:sz w:val="18"/>
        </w:rPr>
        <w:t xml:space="preserve">established the foundation for </w:t>
      </w:r>
      <w:r>
        <w:rPr>
          <w:b/>
          <w:sz w:val="18"/>
        </w:rPr>
        <w:t xml:space="preserve">ARIMA </w:t>
      </w:r>
      <w:r>
        <w:rPr>
          <w:sz w:val="18"/>
        </w:rPr>
        <w:t>modeling, which was later adopted for electricity load prediction due to its ability to analyze seasonality and trend components.</w:t>
      </w:r>
    </w:p>
    <w:p w14:paraId="211AB6C3" w14:textId="77777777" w:rsidR="00854FE6" w:rsidRDefault="00000000">
      <w:pPr>
        <w:ind w:left="56" w:right="337" w:firstLine="90"/>
        <w:jc w:val="both"/>
        <w:rPr>
          <w:sz w:val="18"/>
        </w:rPr>
      </w:pPr>
      <w:r>
        <w:rPr>
          <w:b/>
          <w:sz w:val="18"/>
        </w:rPr>
        <w:t xml:space="preserve">Taylor (2003) </w:t>
      </w:r>
      <w:r>
        <w:rPr>
          <w:sz w:val="18"/>
        </w:rPr>
        <w:t xml:space="preserve">applied ARIMA and Holt–Winters models for short-term electricity demand and showed that these methods perform reasonably well for stable linear patterns. However, </w:t>
      </w:r>
      <w:r>
        <w:rPr>
          <w:b/>
          <w:sz w:val="18"/>
        </w:rPr>
        <w:t xml:space="preserve">Hippert et al. (2001) </w:t>
      </w:r>
      <w:r>
        <w:rPr>
          <w:sz w:val="18"/>
        </w:rPr>
        <w:t>highlighted their</w:t>
      </w:r>
      <w:r>
        <w:rPr>
          <w:spacing w:val="-4"/>
          <w:sz w:val="18"/>
        </w:rPr>
        <w:t xml:space="preserve"> </w:t>
      </w:r>
      <w:r>
        <w:rPr>
          <w:sz w:val="18"/>
        </w:rPr>
        <w:t>limitations</w:t>
      </w:r>
      <w:r>
        <w:rPr>
          <w:spacing w:val="-4"/>
          <w:sz w:val="18"/>
        </w:rPr>
        <w:t xml:space="preserve"> </w:t>
      </w:r>
      <w:r>
        <w:rPr>
          <w:sz w:val="18"/>
        </w:rPr>
        <w:t>when</w:t>
      </w:r>
      <w:r>
        <w:rPr>
          <w:spacing w:val="-4"/>
          <w:sz w:val="18"/>
        </w:rPr>
        <w:t xml:space="preserve"> </w:t>
      </w:r>
      <w:r>
        <w:rPr>
          <w:sz w:val="18"/>
        </w:rPr>
        <w:t>dealing with nonlinear or highly volatile energy data.</w:t>
      </w:r>
    </w:p>
    <w:p w14:paraId="18E22033" w14:textId="77777777" w:rsidR="00854FE6" w:rsidRDefault="00854FE6">
      <w:pPr>
        <w:jc w:val="both"/>
        <w:rPr>
          <w:sz w:val="18"/>
        </w:rPr>
        <w:sectPr w:rsidR="00854FE6">
          <w:type w:val="continuous"/>
          <w:pgSz w:w="11920" w:h="16860"/>
          <w:pgMar w:top="1920" w:right="566" w:bottom="280" w:left="850" w:header="720" w:footer="720" w:gutter="0"/>
          <w:cols w:num="2" w:space="720" w:equalWidth="0">
            <w:col w:w="4752" w:space="663"/>
            <w:col w:w="5089"/>
          </w:cols>
        </w:sectPr>
      </w:pPr>
    </w:p>
    <w:p w14:paraId="35F9F156" w14:textId="77777777" w:rsidR="00854FE6" w:rsidRDefault="00000000">
      <w:pPr>
        <w:spacing w:before="79"/>
        <w:ind w:left="56" w:right="1"/>
        <w:jc w:val="both"/>
        <w:rPr>
          <w:sz w:val="18"/>
        </w:rPr>
      </w:pPr>
      <w:r>
        <w:rPr>
          <w:sz w:val="18"/>
        </w:rPr>
        <w:lastRenderedPageBreak/>
        <w:t>Overall, traditional approaches struggled to</w:t>
      </w:r>
      <w:r>
        <w:rPr>
          <w:spacing w:val="-6"/>
          <w:sz w:val="18"/>
        </w:rPr>
        <w:t xml:space="preserve"> </w:t>
      </w:r>
      <w:r>
        <w:rPr>
          <w:sz w:val="18"/>
        </w:rPr>
        <w:t>incorporate</w:t>
      </w:r>
      <w:r>
        <w:rPr>
          <w:spacing w:val="-6"/>
          <w:sz w:val="18"/>
        </w:rPr>
        <w:t xml:space="preserve"> </w:t>
      </w:r>
      <w:r>
        <w:rPr>
          <w:sz w:val="18"/>
        </w:rPr>
        <w:t xml:space="preserve">multiple external factors such as temperature, humidity, and user behavior, encouraging researchers to explore more adaptive </w:t>
      </w:r>
      <w:r>
        <w:rPr>
          <w:spacing w:val="-2"/>
          <w:sz w:val="18"/>
        </w:rPr>
        <w:t>models.</w:t>
      </w:r>
    </w:p>
    <w:p w14:paraId="50AC3B8B" w14:textId="77777777" w:rsidR="00854FE6" w:rsidRDefault="00854FE6">
      <w:pPr>
        <w:pStyle w:val="BodyText"/>
        <w:spacing w:before="73"/>
        <w:rPr>
          <w:sz w:val="18"/>
        </w:rPr>
      </w:pPr>
    </w:p>
    <w:p w14:paraId="7A753263" w14:textId="77777777" w:rsidR="00854FE6" w:rsidRDefault="00000000">
      <w:pPr>
        <w:pStyle w:val="ListParagraph"/>
        <w:numPr>
          <w:ilvl w:val="1"/>
          <w:numId w:val="1"/>
        </w:numPr>
        <w:tabs>
          <w:tab w:val="left" w:pos="326"/>
        </w:tabs>
        <w:ind w:left="326"/>
        <w:rPr>
          <w:sz w:val="18"/>
        </w:rPr>
      </w:pPr>
      <w:r>
        <w:rPr>
          <w:sz w:val="18"/>
        </w:rPr>
        <w:t xml:space="preserve">Machine Learning-Based </w:t>
      </w:r>
      <w:r>
        <w:rPr>
          <w:spacing w:val="-2"/>
          <w:sz w:val="18"/>
        </w:rPr>
        <w:t>Models</w:t>
      </w:r>
    </w:p>
    <w:p w14:paraId="7D1AF992" w14:textId="77777777" w:rsidR="00854FE6" w:rsidRDefault="00854FE6">
      <w:pPr>
        <w:pStyle w:val="BodyText"/>
        <w:spacing w:before="33"/>
        <w:rPr>
          <w:sz w:val="18"/>
        </w:rPr>
      </w:pPr>
    </w:p>
    <w:p w14:paraId="0EE54EC0" w14:textId="77777777" w:rsidR="00854FE6" w:rsidRDefault="00000000">
      <w:pPr>
        <w:ind w:left="56" w:right="12"/>
        <w:jc w:val="both"/>
        <w:rPr>
          <w:sz w:val="18"/>
        </w:rPr>
      </w:pPr>
      <w:r>
        <w:rPr>
          <w:sz w:val="18"/>
        </w:rPr>
        <w:t>As smart grids began generating large datasets, researchers shifted toward machine learning.</w:t>
      </w:r>
    </w:p>
    <w:p w14:paraId="0E0AE735" w14:textId="77777777" w:rsidR="00854FE6" w:rsidRDefault="00000000">
      <w:pPr>
        <w:ind w:left="56" w:right="4" w:firstLine="150"/>
        <w:jc w:val="both"/>
        <w:rPr>
          <w:sz w:val="18"/>
        </w:rPr>
      </w:pPr>
      <w:r>
        <w:rPr>
          <w:b/>
          <w:sz w:val="18"/>
        </w:rPr>
        <w:t xml:space="preserve">Rahman and Bhatnagar (2018) </w:t>
      </w:r>
      <w:r>
        <w:rPr>
          <w:sz w:val="18"/>
        </w:rPr>
        <w:t xml:space="preserve">used </w:t>
      </w:r>
      <w:r>
        <w:rPr>
          <w:b/>
          <w:sz w:val="18"/>
        </w:rPr>
        <w:t xml:space="preserve">Support Vector Regression (SVR) </w:t>
      </w:r>
      <w:r>
        <w:rPr>
          <w:sz w:val="18"/>
        </w:rPr>
        <w:t>for daily electricity consumption</w:t>
      </w:r>
      <w:r>
        <w:rPr>
          <w:spacing w:val="-5"/>
          <w:sz w:val="18"/>
        </w:rPr>
        <w:t xml:space="preserve"> </w:t>
      </w:r>
      <w:r>
        <w:rPr>
          <w:sz w:val="18"/>
        </w:rPr>
        <w:t>forecasting and demonstrated improved accuracy over ARIMA.</w:t>
      </w:r>
    </w:p>
    <w:p w14:paraId="53548C5B" w14:textId="77777777" w:rsidR="00854FE6" w:rsidRDefault="00000000">
      <w:pPr>
        <w:ind w:left="56" w:firstLine="120"/>
        <w:jc w:val="both"/>
        <w:rPr>
          <w:sz w:val="18"/>
        </w:rPr>
      </w:pPr>
      <w:proofErr w:type="spellStart"/>
      <w:r>
        <w:rPr>
          <w:b/>
          <w:sz w:val="18"/>
        </w:rPr>
        <w:t>Amjady</w:t>
      </w:r>
      <w:proofErr w:type="spellEnd"/>
      <w:r>
        <w:rPr>
          <w:b/>
          <w:sz w:val="18"/>
        </w:rPr>
        <w:t xml:space="preserve"> and Keynia (2011) </w:t>
      </w:r>
      <w:r>
        <w:rPr>
          <w:sz w:val="18"/>
        </w:rPr>
        <w:t xml:space="preserve">employed </w:t>
      </w:r>
      <w:r>
        <w:rPr>
          <w:b/>
          <w:sz w:val="18"/>
        </w:rPr>
        <w:t>Artificial Neural Networks (ANNs)</w:t>
      </w:r>
      <w:r>
        <w:rPr>
          <w:sz w:val="18"/>
        </w:rPr>
        <w:t>, proving their effectiveness in modeling nonlinear load variations.</w:t>
      </w:r>
    </w:p>
    <w:p w14:paraId="6D99706C" w14:textId="77777777" w:rsidR="00854FE6" w:rsidRDefault="00000000">
      <w:pPr>
        <w:ind w:left="56" w:right="1" w:firstLine="180"/>
        <w:jc w:val="both"/>
        <w:rPr>
          <w:sz w:val="18"/>
        </w:rPr>
      </w:pPr>
      <w:proofErr w:type="spellStart"/>
      <w:r>
        <w:rPr>
          <w:b/>
          <w:sz w:val="18"/>
        </w:rPr>
        <w:t>Kandananond</w:t>
      </w:r>
      <w:proofErr w:type="spellEnd"/>
      <w:r>
        <w:rPr>
          <w:b/>
          <w:sz w:val="18"/>
        </w:rPr>
        <w:t xml:space="preserve"> (2011) </w:t>
      </w:r>
      <w:r>
        <w:rPr>
          <w:sz w:val="18"/>
        </w:rPr>
        <w:t xml:space="preserve">evaluated </w:t>
      </w:r>
      <w:r>
        <w:rPr>
          <w:b/>
          <w:sz w:val="18"/>
        </w:rPr>
        <w:t xml:space="preserve">Random Forests </w:t>
      </w:r>
      <w:r>
        <w:rPr>
          <w:sz w:val="18"/>
        </w:rPr>
        <w:t>for medium-term load forecasting, reporting strong performance in noisy environments.</w:t>
      </w:r>
    </w:p>
    <w:p w14:paraId="327AD89F" w14:textId="77777777" w:rsidR="00854FE6" w:rsidRDefault="00854FE6">
      <w:pPr>
        <w:pStyle w:val="BodyText"/>
        <w:spacing w:before="33"/>
        <w:rPr>
          <w:sz w:val="18"/>
        </w:rPr>
      </w:pPr>
    </w:p>
    <w:p w14:paraId="2DD50921" w14:textId="77777777" w:rsidR="00854FE6" w:rsidRDefault="00000000">
      <w:pPr>
        <w:ind w:left="56"/>
        <w:jc w:val="both"/>
        <w:rPr>
          <w:sz w:val="18"/>
        </w:rPr>
      </w:pPr>
      <w:r>
        <w:rPr>
          <w:sz w:val="18"/>
        </w:rPr>
        <w:t xml:space="preserve">Deep learning models gained popularity as well. </w:t>
      </w:r>
      <w:r>
        <w:rPr>
          <w:b/>
          <w:sz w:val="18"/>
        </w:rPr>
        <w:t xml:space="preserve">Kong et al. (2019) </w:t>
      </w:r>
      <w:r>
        <w:rPr>
          <w:sz w:val="18"/>
        </w:rPr>
        <w:t xml:space="preserve">used </w:t>
      </w:r>
      <w:r>
        <w:rPr>
          <w:b/>
          <w:sz w:val="18"/>
        </w:rPr>
        <w:t xml:space="preserve">Long Short-Term Memory (LSTM) </w:t>
      </w:r>
      <w:r>
        <w:rPr>
          <w:sz w:val="18"/>
        </w:rPr>
        <w:t xml:space="preserve">networks to predict household energy consumption and showed superior performance compared to traditional neural networks. Despite their success, </w:t>
      </w:r>
      <w:r>
        <w:rPr>
          <w:b/>
          <w:sz w:val="18"/>
        </w:rPr>
        <w:t xml:space="preserve">Zhang et al. (2020) </w:t>
      </w:r>
      <w:r>
        <w:rPr>
          <w:sz w:val="18"/>
        </w:rPr>
        <w:t xml:space="preserve">noted that deep-learning models require high computational resources and large training datasets, making them less suitable for lightweight or real-time </w:t>
      </w:r>
      <w:r>
        <w:rPr>
          <w:spacing w:val="-2"/>
          <w:sz w:val="18"/>
        </w:rPr>
        <w:t>deployment.</w:t>
      </w:r>
    </w:p>
    <w:p w14:paraId="60CC07C2" w14:textId="77777777" w:rsidR="00854FE6" w:rsidRDefault="00854FE6">
      <w:pPr>
        <w:pStyle w:val="BodyText"/>
        <w:spacing w:before="73"/>
        <w:rPr>
          <w:sz w:val="18"/>
        </w:rPr>
      </w:pPr>
    </w:p>
    <w:p w14:paraId="0E529657" w14:textId="77777777" w:rsidR="00854FE6" w:rsidRDefault="00000000">
      <w:pPr>
        <w:pStyle w:val="ListParagraph"/>
        <w:numPr>
          <w:ilvl w:val="1"/>
          <w:numId w:val="1"/>
        </w:numPr>
        <w:tabs>
          <w:tab w:val="left" w:pos="326"/>
        </w:tabs>
        <w:ind w:left="326"/>
        <w:rPr>
          <w:sz w:val="18"/>
        </w:rPr>
      </w:pPr>
      <w:r>
        <w:rPr>
          <w:sz w:val="18"/>
        </w:rPr>
        <w:t xml:space="preserve">Ensemble Learning and Gradient </w:t>
      </w:r>
      <w:r>
        <w:rPr>
          <w:spacing w:val="-2"/>
          <w:sz w:val="18"/>
        </w:rPr>
        <w:t>Boosting</w:t>
      </w:r>
    </w:p>
    <w:p w14:paraId="115E3A8F" w14:textId="77777777" w:rsidR="00854FE6" w:rsidRDefault="00854FE6">
      <w:pPr>
        <w:pStyle w:val="BodyText"/>
        <w:spacing w:before="33"/>
        <w:rPr>
          <w:sz w:val="18"/>
        </w:rPr>
      </w:pPr>
    </w:p>
    <w:p w14:paraId="66F94734" w14:textId="77777777" w:rsidR="00854FE6" w:rsidRDefault="00000000">
      <w:pPr>
        <w:ind w:left="56" w:right="4"/>
        <w:jc w:val="both"/>
        <w:rPr>
          <w:sz w:val="18"/>
        </w:rPr>
      </w:pPr>
      <w:r>
        <w:rPr>
          <w:sz w:val="18"/>
        </w:rPr>
        <w:t>Ensemble models became influential due</w:t>
      </w:r>
      <w:r>
        <w:rPr>
          <w:spacing w:val="-4"/>
          <w:sz w:val="18"/>
        </w:rPr>
        <w:t xml:space="preserve"> </w:t>
      </w:r>
      <w:r>
        <w:rPr>
          <w:sz w:val="18"/>
        </w:rPr>
        <w:t>to</w:t>
      </w:r>
      <w:r>
        <w:rPr>
          <w:spacing w:val="-4"/>
          <w:sz w:val="18"/>
        </w:rPr>
        <w:t xml:space="preserve"> </w:t>
      </w:r>
      <w:r>
        <w:rPr>
          <w:sz w:val="18"/>
        </w:rPr>
        <w:t>their</w:t>
      </w:r>
      <w:r>
        <w:rPr>
          <w:spacing w:val="-4"/>
          <w:sz w:val="18"/>
        </w:rPr>
        <w:t xml:space="preserve"> </w:t>
      </w:r>
      <w:r>
        <w:rPr>
          <w:sz w:val="18"/>
        </w:rPr>
        <w:t>robustness</w:t>
      </w:r>
      <w:r>
        <w:rPr>
          <w:spacing w:val="-4"/>
          <w:sz w:val="18"/>
        </w:rPr>
        <w:t xml:space="preserve"> </w:t>
      </w:r>
      <w:r>
        <w:rPr>
          <w:sz w:val="18"/>
        </w:rPr>
        <w:t>and superior generalization capabilities.</w:t>
      </w:r>
    </w:p>
    <w:p w14:paraId="042D8C22" w14:textId="77777777" w:rsidR="00854FE6" w:rsidRDefault="00000000">
      <w:pPr>
        <w:ind w:left="56" w:right="1" w:firstLine="60"/>
        <w:jc w:val="both"/>
        <w:rPr>
          <w:sz w:val="18"/>
        </w:rPr>
      </w:pPr>
      <w:proofErr w:type="spellStart"/>
      <w:r>
        <w:rPr>
          <w:b/>
          <w:sz w:val="18"/>
        </w:rPr>
        <w:t>Breiman</w:t>
      </w:r>
      <w:proofErr w:type="spellEnd"/>
      <w:r>
        <w:rPr>
          <w:b/>
          <w:sz w:val="18"/>
        </w:rPr>
        <w:t xml:space="preserve"> (2001)</w:t>
      </w:r>
      <w:r>
        <w:rPr>
          <w:b/>
          <w:spacing w:val="-6"/>
          <w:sz w:val="18"/>
        </w:rPr>
        <w:t xml:space="preserve"> </w:t>
      </w:r>
      <w:r>
        <w:rPr>
          <w:sz w:val="18"/>
        </w:rPr>
        <w:t>introduced</w:t>
      </w:r>
      <w:r>
        <w:rPr>
          <w:spacing w:val="-6"/>
          <w:sz w:val="18"/>
        </w:rPr>
        <w:t xml:space="preserve"> </w:t>
      </w:r>
      <w:r>
        <w:rPr>
          <w:b/>
          <w:sz w:val="18"/>
        </w:rPr>
        <w:t>Random</w:t>
      </w:r>
      <w:r>
        <w:rPr>
          <w:b/>
          <w:spacing w:val="-6"/>
          <w:sz w:val="18"/>
        </w:rPr>
        <w:t xml:space="preserve"> </w:t>
      </w:r>
      <w:r>
        <w:rPr>
          <w:b/>
          <w:sz w:val="18"/>
        </w:rPr>
        <w:t>Forests</w:t>
      </w:r>
      <w:r>
        <w:rPr>
          <w:sz w:val="18"/>
        </w:rPr>
        <w:t>,</w:t>
      </w:r>
      <w:r>
        <w:rPr>
          <w:spacing w:val="-6"/>
          <w:sz w:val="18"/>
        </w:rPr>
        <w:t xml:space="preserve"> </w:t>
      </w:r>
      <w:r>
        <w:rPr>
          <w:sz w:val="18"/>
        </w:rPr>
        <w:t>while</w:t>
      </w:r>
      <w:r>
        <w:rPr>
          <w:spacing w:val="-6"/>
          <w:sz w:val="18"/>
        </w:rPr>
        <w:t xml:space="preserve"> </w:t>
      </w:r>
      <w:r>
        <w:rPr>
          <w:b/>
          <w:sz w:val="18"/>
        </w:rPr>
        <w:t xml:space="preserve">Friedman (2001) </w:t>
      </w:r>
      <w:r>
        <w:rPr>
          <w:sz w:val="18"/>
        </w:rPr>
        <w:t xml:space="preserve">proposed </w:t>
      </w:r>
      <w:r>
        <w:rPr>
          <w:b/>
          <w:sz w:val="18"/>
        </w:rPr>
        <w:t>Gradient Boosting Machines (GBM)</w:t>
      </w:r>
      <w:r>
        <w:rPr>
          <w:sz w:val="18"/>
        </w:rPr>
        <w:t>, both demonstrating advantages in handling mixed data and</w:t>
      </w:r>
      <w:r>
        <w:rPr>
          <w:spacing w:val="-5"/>
          <w:sz w:val="18"/>
        </w:rPr>
        <w:t xml:space="preserve"> </w:t>
      </w:r>
      <w:r>
        <w:rPr>
          <w:sz w:val="18"/>
        </w:rPr>
        <w:t xml:space="preserve">nonlinear </w:t>
      </w:r>
      <w:r>
        <w:rPr>
          <w:spacing w:val="-2"/>
          <w:sz w:val="18"/>
        </w:rPr>
        <w:t>relationships.</w:t>
      </w:r>
    </w:p>
    <w:p w14:paraId="62659997" w14:textId="77777777" w:rsidR="00854FE6" w:rsidRDefault="00854FE6">
      <w:pPr>
        <w:pStyle w:val="BodyText"/>
        <w:spacing w:before="33"/>
        <w:rPr>
          <w:sz w:val="18"/>
        </w:rPr>
      </w:pPr>
    </w:p>
    <w:p w14:paraId="6EC21A42" w14:textId="77777777" w:rsidR="00854FE6" w:rsidRDefault="00000000">
      <w:pPr>
        <w:ind w:left="56" w:right="1"/>
        <w:jc w:val="both"/>
        <w:rPr>
          <w:sz w:val="18"/>
        </w:rPr>
      </w:pPr>
      <w:r>
        <w:rPr>
          <w:b/>
          <w:sz w:val="18"/>
        </w:rPr>
        <w:t xml:space="preserve">Li and Hong (2016) </w:t>
      </w:r>
      <w:r>
        <w:rPr>
          <w:sz w:val="18"/>
        </w:rPr>
        <w:t>applied GBM to energy load forecasting and showed improved prediction accuracy over single-model approaches. However, traditional GBM models suffer from slower training speed and lack advanced</w:t>
      </w:r>
      <w:r>
        <w:rPr>
          <w:spacing w:val="-5"/>
          <w:sz w:val="18"/>
        </w:rPr>
        <w:t xml:space="preserve"> </w:t>
      </w:r>
      <w:r>
        <w:rPr>
          <w:sz w:val="18"/>
        </w:rPr>
        <w:t>regularization</w:t>
      </w:r>
      <w:r>
        <w:rPr>
          <w:spacing w:val="-5"/>
          <w:sz w:val="18"/>
        </w:rPr>
        <w:t xml:space="preserve"> </w:t>
      </w:r>
      <w:r>
        <w:rPr>
          <w:sz w:val="18"/>
        </w:rPr>
        <w:t>features, motivating the development of more optimized algorithms.</w:t>
      </w:r>
    </w:p>
    <w:p w14:paraId="27763F1A" w14:textId="77777777" w:rsidR="00854FE6" w:rsidRDefault="00854FE6">
      <w:pPr>
        <w:pStyle w:val="BodyText"/>
        <w:spacing w:before="73"/>
        <w:rPr>
          <w:sz w:val="18"/>
        </w:rPr>
      </w:pPr>
    </w:p>
    <w:p w14:paraId="7E5F9C49" w14:textId="77777777" w:rsidR="00854FE6" w:rsidRDefault="00000000">
      <w:pPr>
        <w:pStyle w:val="ListParagraph"/>
        <w:numPr>
          <w:ilvl w:val="1"/>
          <w:numId w:val="1"/>
        </w:numPr>
        <w:tabs>
          <w:tab w:val="left" w:pos="326"/>
        </w:tabs>
        <w:ind w:left="326"/>
        <w:rPr>
          <w:sz w:val="18"/>
        </w:rPr>
      </w:pPr>
      <w:r>
        <w:rPr>
          <w:sz w:val="18"/>
        </w:rPr>
        <w:t>Adoption</w:t>
      </w:r>
      <w:r>
        <w:rPr>
          <w:spacing w:val="-2"/>
          <w:sz w:val="18"/>
        </w:rPr>
        <w:t xml:space="preserve"> </w:t>
      </w:r>
      <w:r>
        <w:rPr>
          <w:sz w:val="18"/>
        </w:rPr>
        <w:t>in</w:t>
      </w:r>
      <w:r>
        <w:rPr>
          <w:spacing w:val="-1"/>
          <w:sz w:val="18"/>
        </w:rPr>
        <w:t xml:space="preserve"> </w:t>
      </w:r>
      <w:r>
        <w:rPr>
          <w:sz w:val="18"/>
        </w:rPr>
        <w:t>Energy</w:t>
      </w:r>
      <w:r>
        <w:rPr>
          <w:spacing w:val="-1"/>
          <w:sz w:val="18"/>
        </w:rPr>
        <w:t xml:space="preserve"> </w:t>
      </w:r>
      <w:r>
        <w:rPr>
          <w:spacing w:val="-2"/>
          <w:sz w:val="18"/>
        </w:rPr>
        <w:t>Prediction</w:t>
      </w:r>
    </w:p>
    <w:p w14:paraId="34FBA68A" w14:textId="77777777" w:rsidR="00854FE6" w:rsidRDefault="00854FE6">
      <w:pPr>
        <w:pStyle w:val="BodyText"/>
        <w:spacing w:before="33"/>
        <w:rPr>
          <w:sz w:val="18"/>
        </w:rPr>
      </w:pPr>
    </w:p>
    <w:p w14:paraId="3530C617" w14:textId="77777777" w:rsidR="00854FE6" w:rsidRDefault="00000000">
      <w:pPr>
        <w:ind w:left="56"/>
        <w:jc w:val="both"/>
        <w:rPr>
          <w:sz w:val="18"/>
        </w:rPr>
      </w:pPr>
      <w:r>
        <w:rPr>
          <w:b/>
          <w:sz w:val="18"/>
        </w:rPr>
        <w:t xml:space="preserve">Chen and </w:t>
      </w:r>
      <w:proofErr w:type="spellStart"/>
      <w:r>
        <w:rPr>
          <w:b/>
          <w:sz w:val="18"/>
        </w:rPr>
        <w:t>Guestrin</w:t>
      </w:r>
      <w:proofErr w:type="spellEnd"/>
      <w:r>
        <w:rPr>
          <w:b/>
          <w:sz w:val="18"/>
        </w:rPr>
        <w:t xml:space="preserve"> (2016) </w:t>
      </w:r>
      <w:r>
        <w:rPr>
          <w:sz w:val="18"/>
        </w:rPr>
        <w:t xml:space="preserve">introduced </w:t>
      </w:r>
      <w:proofErr w:type="spellStart"/>
      <w:r>
        <w:rPr>
          <w:b/>
          <w:sz w:val="18"/>
        </w:rPr>
        <w:t>XGBoost</w:t>
      </w:r>
      <w:proofErr w:type="spellEnd"/>
      <w:r>
        <w:rPr>
          <w:sz w:val="18"/>
        </w:rPr>
        <w:t>, a highly optimized version of gradient boosting designed for speed, scalability, and improved regularization. The algorithm quickly gained attention in energy analytics research.</w:t>
      </w:r>
    </w:p>
    <w:p w14:paraId="2B2C1E8C" w14:textId="77777777" w:rsidR="00854FE6" w:rsidRDefault="00854FE6">
      <w:pPr>
        <w:pStyle w:val="BodyText"/>
        <w:spacing w:before="33"/>
        <w:rPr>
          <w:sz w:val="18"/>
        </w:rPr>
      </w:pPr>
    </w:p>
    <w:p w14:paraId="569CB18E" w14:textId="77777777" w:rsidR="00854FE6" w:rsidRDefault="00000000">
      <w:pPr>
        <w:ind w:left="56"/>
        <w:jc w:val="both"/>
        <w:rPr>
          <w:sz w:val="18"/>
        </w:rPr>
      </w:pPr>
      <w:r>
        <w:rPr>
          <w:b/>
          <w:sz w:val="18"/>
        </w:rPr>
        <w:t xml:space="preserve">Torres et al. (2019) </w:t>
      </w:r>
      <w:r>
        <w:rPr>
          <w:sz w:val="18"/>
        </w:rPr>
        <w:t xml:space="preserve">evaluated </w:t>
      </w:r>
      <w:proofErr w:type="spellStart"/>
      <w:r>
        <w:rPr>
          <w:sz w:val="18"/>
        </w:rPr>
        <w:t>XGBoost</w:t>
      </w:r>
      <w:proofErr w:type="spellEnd"/>
      <w:r>
        <w:rPr>
          <w:sz w:val="18"/>
        </w:rPr>
        <w:t xml:space="preserve"> for short-term</w:t>
      </w:r>
      <w:r>
        <w:rPr>
          <w:spacing w:val="40"/>
          <w:sz w:val="18"/>
        </w:rPr>
        <w:t xml:space="preserve"> </w:t>
      </w:r>
      <w:r>
        <w:rPr>
          <w:sz w:val="18"/>
        </w:rPr>
        <w:t>electricity demand forecasting and found it outperformed Random Forest, SVR, and LSTM in both accuracy and computational efficiency.</w:t>
      </w:r>
    </w:p>
    <w:p w14:paraId="5454867A" w14:textId="77777777" w:rsidR="00854FE6" w:rsidRDefault="00000000">
      <w:pPr>
        <w:ind w:left="56" w:right="1" w:firstLine="60"/>
        <w:jc w:val="both"/>
        <w:rPr>
          <w:sz w:val="18"/>
        </w:rPr>
      </w:pPr>
      <w:r>
        <w:rPr>
          <w:b/>
          <w:sz w:val="18"/>
        </w:rPr>
        <w:t>Gómez</w:t>
      </w:r>
      <w:r>
        <w:rPr>
          <w:b/>
          <w:spacing w:val="-5"/>
          <w:sz w:val="18"/>
        </w:rPr>
        <w:t xml:space="preserve"> </w:t>
      </w:r>
      <w:r>
        <w:rPr>
          <w:b/>
          <w:sz w:val="18"/>
        </w:rPr>
        <w:t>et</w:t>
      </w:r>
      <w:r>
        <w:rPr>
          <w:b/>
          <w:spacing w:val="-5"/>
          <w:sz w:val="18"/>
        </w:rPr>
        <w:t xml:space="preserve"> </w:t>
      </w:r>
      <w:r>
        <w:rPr>
          <w:b/>
          <w:sz w:val="18"/>
        </w:rPr>
        <w:t>al.</w:t>
      </w:r>
      <w:r>
        <w:rPr>
          <w:b/>
          <w:spacing w:val="-5"/>
          <w:sz w:val="18"/>
        </w:rPr>
        <w:t xml:space="preserve"> </w:t>
      </w:r>
      <w:r>
        <w:rPr>
          <w:b/>
          <w:sz w:val="18"/>
        </w:rPr>
        <w:t>(2021)</w:t>
      </w:r>
      <w:r>
        <w:rPr>
          <w:b/>
          <w:spacing w:val="-5"/>
          <w:sz w:val="18"/>
        </w:rPr>
        <w:t xml:space="preserve"> </w:t>
      </w:r>
      <w:r>
        <w:rPr>
          <w:sz w:val="18"/>
        </w:rPr>
        <w:t>combined</w:t>
      </w:r>
      <w:r>
        <w:rPr>
          <w:spacing w:val="-5"/>
          <w:sz w:val="18"/>
        </w:rPr>
        <w:t xml:space="preserve"> </w:t>
      </w:r>
      <w:r>
        <w:rPr>
          <w:sz w:val="18"/>
        </w:rPr>
        <w:t>weather</w:t>
      </w:r>
      <w:r>
        <w:rPr>
          <w:spacing w:val="-5"/>
          <w:sz w:val="18"/>
        </w:rPr>
        <w:t xml:space="preserve"> </w:t>
      </w:r>
      <w:r>
        <w:rPr>
          <w:sz w:val="18"/>
        </w:rPr>
        <w:t>variables</w:t>
      </w:r>
      <w:r>
        <w:rPr>
          <w:spacing w:val="-5"/>
          <w:sz w:val="18"/>
        </w:rPr>
        <w:t xml:space="preserve"> </w:t>
      </w:r>
      <w:r>
        <w:rPr>
          <w:sz w:val="18"/>
        </w:rPr>
        <w:t>with</w:t>
      </w:r>
      <w:r>
        <w:rPr>
          <w:spacing w:val="-5"/>
          <w:sz w:val="18"/>
        </w:rPr>
        <w:t xml:space="preserve"> </w:t>
      </w:r>
      <w:proofErr w:type="spellStart"/>
      <w:r>
        <w:rPr>
          <w:sz w:val="18"/>
        </w:rPr>
        <w:t>XGBoost</w:t>
      </w:r>
      <w:proofErr w:type="spellEnd"/>
      <w:r>
        <w:rPr>
          <w:sz w:val="18"/>
        </w:rPr>
        <w:t xml:space="preserve"> for urban energy consumption prediction and reported significantly reduced forecasting errors.</w:t>
      </w:r>
    </w:p>
    <w:p w14:paraId="49B7D3C1" w14:textId="77777777" w:rsidR="00854FE6" w:rsidRDefault="00000000">
      <w:pPr>
        <w:ind w:left="56" w:right="1" w:firstLine="150"/>
        <w:jc w:val="both"/>
        <w:rPr>
          <w:sz w:val="18"/>
        </w:rPr>
      </w:pPr>
      <w:r>
        <w:rPr>
          <w:sz w:val="18"/>
        </w:rPr>
        <w:t xml:space="preserve">Similarly, </w:t>
      </w:r>
      <w:r>
        <w:rPr>
          <w:b/>
          <w:sz w:val="18"/>
        </w:rPr>
        <w:t xml:space="preserve">Prakash and Nair (2022) </w:t>
      </w:r>
      <w:r>
        <w:rPr>
          <w:sz w:val="18"/>
        </w:rPr>
        <w:t xml:space="preserve">demonstrated that </w:t>
      </w:r>
      <w:proofErr w:type="spellStart"/>
      <w:r>
        <w:rPr>
          <w:sz w:val="18"/>
        </w:rPr>
        <w:t>XGBoost</w:t>
      </w:r>
      <w:proofErr w:type="spellEnd"/>
      <w:r>
        <w:rPr>
          <w:sz w:val="18"/>
        </w:rPr>
        <w:t xml:space="preserve"> effectively handles missing values and complex</w:t>
      </w:r>
      <w:r>
        <w:rPr>
          <w:spacing w:val="40"/>
          <w:sz w:val="18"/>
        </w:rPr>
        <w:t xml:space="preserve"> </w:t>
      </w:r>
      <w:r>
        <w:rPr>
          <w:sz w:val="18"/>
        </w:rPr>
        <w:t xml:space="preserve">feature interactions, making it well-suited for real-world energy </w:t>
      </w:r>
      <w:r>
        <w:rPr>
          <w:spacing w:val="-2"/>
          <w:sz w:val="18"/>
        </w:rPr>
        <w:t>datasets.</w:t>
      </w:r>
    </w:p>
    <w:p w14:paraId="2C43805C" w14:textId="77777777" w:rsidR="00854FE6" w:rsidRDefault="00000000">
      <w:pPr>
        <w:rPr>
          <w:sz w:val="20"/>
        </w:rPr>
      </w:pPr>
      <w:r>
        <w:br w:type="column"/>
      </w:r>
    </w:p>
    <w:p w14:paraId="34A01CD1" w14:textId="77777777" w:rsidR="00854FE6" w:rsidRDefault="00854FE6">
      <w:pPr>
        <w:pStyle w:val="BodyText"/>
      </w:pPr>
    </w:p>
    <w:p w14:paraId="7D7E5E21" w14:textId="77777777" w:rsidR="00854FE6" w:rsidRDefault="00854FE6">
      <w:pPr>
        <w:pStyle w:val="BodyText"/>
        <w:spacing w:before="100"/>
      </w:pPr>
    </w:p>
    <w:p w14:paraId="73EE20E1" w14:textId="77777777" w:rsidR="00854FE6" w:rsidRDefault="00000000">
      <w:pPr>
        <w:pStyle w:val="Heading1"/>
        <w:numPr>
          <w:ilvl w:val="0"/>
          <w:numId w:val="2"/>
        </w:numPr>
        <w:tabs>
          <w:tab w:val="left" w:pos="354"/>
        </w:tabs>
        <w:ind w:left="354" w:hanging="298"/>
        <w:jc w:val="left"/>
      </w:pPr>
      <w:r>
        <w:t>EXISTING</w:t>
      </w:r>
      <w:r>
        <w:rPr>
          <w:spacing w:val="-1"/>
        </w:rPr>
        <w:t xml:space="preserve"> </w:t>
      </w:r>
      <w:r>
        <w:rPr>
          <w:spacing w:val="-2"/>
        </w:rPr>
        <w:t>SYSTEM</w:t>
      </w:r>
    </w:p>
    <w:p w14:paraId="1170528D" w14:textId="77777777" w:rsidR="00854FE6" w:rsidRDefault="00854FE6">
      <w:pPr>
        <w:pStyle w:val="BodyText"/>
      </w:pPr>
    </w:p>
    <w:p w14:paraId="1D1B939D" w14:textId="77777777" w:rsidR="00854FE6" w:rsidRDefault="00854FE6">
      <w:pPr>
        <w:pStyle w:val="BodyText"/>
        <w:spacing w:before="78"/>
      </w:pPr>
    </w:p>
    <w:p w14:paraId="45FA9DD7" w14:textId="77777777" w:rsidR="00854FE6" w:rsidRDefault="00000000">
      <w:pPr>
        <w:pStyle w:val="BodyText"/>
        <w:spacing w:before="1"/>
        <w:ind w:left="56" w:right="334"/>
        <w:jc w:val="both"/>
      </w:pPr>
      <w:r>
        <w:t>Most existing energy consumption forecasting systems rely on traditional statistical models and basic machine learning techniques. These systems primarily use linear models such as ARIMA, Holt–Winters, or simple regression, which are well-suited for datasets that exhibit stable trends and predictable seasonal patterns. While these approaches provide quick and interpretable results, they lack the capability to capture complex, nonlinear fluctuations caused by temperature changes, consumer behavior, or sudden demand shifts. As a result, their performance degrades significantly when</w:t>
      </w:r>
      <w:r>
        <w:rPr>
          <w:spacing w:val="-6"/>
        </w:rPr>
        <w:t xml:space="preserve"> </w:t>
      </w:r>
      <w:r>
        <w:t>applied</w:t>
      </w:r>
      <w:r>
        <w:rPr>
          <w:spacing w:val="-6"/>
        </w:rPr>
        <w:t xml:space="preserve"> </w:t>
      </w:r>
      <w:r>
        <w:t>to</w:t>
      </w:r>
      <w:r>
        <w:rPr>
          <w:spacing w:val="-6"/>
        </w:rPr>
        <w:t xml:space="preserve"> </w:t>
      </w:r>
      <w:r>
        <w:t>large, dynamic, or irregular datasets commonly generated by modern smart grids.</w:t>
      </w:r>
    </w:p>
    <w:p w14:paraId="3A861699" w14:textId="77777777" w:rsidR="00854FE6" w:rsidRDefault="00854FE6">
      <w:pPr>
        <w:pStyle w:val="BodyText"/>
        <w:spacing w:before="9"/>
      </w:pPr>
    </w:p>
    <w:p w14:paraId="451DCF16" w14:textId="77777777" w:rsidR="00854FE6" w:rsidRDefault="00000000">
      <w:pPr>
        <w:pStyle w:val="BodyText"/>
        <w:spacing w:before="1"/>
        <w:ind w:left="56" w:right="334"/>
        <w:jc w:val="both"/>
      </w:pPr>
      <w:r>
        <w:t>Another category of existing systems uses conventional machine learning models such as Support Vector Regression, Random Forests, and shallow neural</w:t>
      </w:r>
      <w:r>
        <w:rPr>
          <w:spacing w:val="40"/>
        </w:rPr>
        <w:t xml:space="preserve"> </w:t>
      </w:r>
      <w:r>
        <w:t>networks. Although these methods improve predictive accuracy compared to statistical approaches, they still struggle when faced with high-dimensional data, missing values, and inconsistent consumption patterns. In many real-world deployments, these systems rely on limited feature sets, ignoring key variables such as humidity,</w:t>
      </w:r>
      <w:r>
        <w:rPr>
          <w:spacing w:val="40"/>
        </w:rPr>
        <w:t xml:space="preserve"> </w:t>
      </w:r>
      <w:r>
        <w:t>time-of-day patterns, and socioeconomic activity indicators. This restricts the overall forecasting accuracy and prevents utilities from gaining deeper insights into energy demand behavior.</w:t>
      </w:r>
    </w:p>
    <w:p w14:paraId="239E613A" w14:textId="77777777" w:rsidR="00854FE6" w:rsidRDefault="00854FE6">
      <w:pPr>
        <w:pStyle w:val="BodyText"/>
        <w:spacing w:before="9"/>
      </w:pPr>
    </w:p>
    <w:p w14:paraId="0E04A692" w14:textId="77777777" w:rsidR="00854FE6" w:rsidRDefault="00000000">
      <w:pPr>
        <w:pStyle w:val="BodyText"/>
        <w:spacing w:before="1"/>
        <w:ind w:left="56" w:right="336"/>
        <w:jc w:val="both"/>
      </w:pPr>
      <w:r>
        <w:t>Additionally, many existing systems operate offline and lack real-time data processing capabilities. They require manual preprocessing and frequent retraining, making them less suitable for smart-city environments where continuous monitoring and instant decision-making are essential. Furthermore, these systems often do not incorporate advanced regularization techniques, which leads to overfitting when dealing with large datasets. These limitations highlight the need for a more</w:t>
      </w:r>
      <w:r>
        <w:rPr>
          <w:spacing w:val="-4"/>
        </w:rPr>
        <w:t xml:space="preserve"> </w:t>
      </w:r>
      <w:r>
        <w:t xml:space="preserve">powerful, scalable, and intelligent solution like </w:t>
      </w:r>
      <w:proofErr w:type="spellStart"/>
      <w:r>
        <w:t>XGBoost</w:t>
      </w:r>
      <w:proofErr w:type="spellEnd"/>
      <w:r>
        <w:t xml:space="preserve"> to deliver accurate, robust, and real-time energy consumption </w:t>
      </w:r>
      <w:r>
        <w:rPr>
          <w:spacing w:val="-2"/>
        </w:rPr>
        <w:t>forecasts.</w:t>
      </w:r>
    </w:p>
    <w:p w14:paraId="6376E0DD" w14:textId="77777777" w:rsidR="00854FE6" w:rsidRDefault="00854FE6">
      <w:pPr>
        <w:pStyle w:val="BodyText"/>
      </w:pPr>
    </w:p>
    <w:p w14:paraId="629D7678" w14:textId="77777777" w:rsidR="00854FE6" w:rsidRDefault="00854FE6">
      <w:pPr>
        <w:pStyle w:val="BodyText"/>
        <w:spacing w:before="44"/>
      </w:pPr>
    </w:p>
    <w:p w14:paraId="4DD6C0EB" w14:textId="77777777" w:rsidR="00854FE6" w:rsidRDefault="00000000">
      <w:pPr>
        <w:pStyle w:val="Heading1"/>
        <w:numPr>
          <w:ilvl w:val="0"/>
          <w:numId w:val="2"/>
        </w:numPr>
        <w:tabs>
          <w:tab w:val="left" w:pos="340"/>
        </w:tabs>
        <w:spacing w:before="0"/>
        <w:ind w:left="340" w:hanging="284"/>
        <w:jc w:val="left"/>
      </w:pPr>
      <w:r>
        <w:t>PROPOSED</w:t>
      </w:r>
      <w:r>
        <w:rPr>
          <w:spacing w:val="-1"/>
        </w:rPr>
        <w:t xml:space="preserve"> </w:t>
      </w:r>
      <w:r>
        <w:rPr>
          <w:spacing w:val="-2"/>
        </w:rPr>
        <w:t>SYSTEM</w:t>
      </w:r>
    </w:p>
    <w:p w14:paraId="42B3E3B8" w14:textId="77777777" w:rsidR="00854FE6" w:rsidRDefault="00854FE6">
      <w:pPr>
        <w:pStyle w:val="BodyText"/>
      </w:pPr>
    </w:p>
    <w:p w14:paraId="0A33D659" w14:textId="77777777" w:rsidR="00854FE6" w:rsidRDefault="00854FE6">
      <w:pPr>
        <w:pStyle w:val="BodyText"/>
        <w:spacing w:before="79"/>
      </w:pPr>
    </w:p>
    <w:p w14:paraId="01B2D945" w14:textId="77777777" w:rsidR="00854FE6" w:rsidRDefault="00000000">
      <w:pPr>
        <w:pStyle w:val="BodyText"/>
        <w:spacing w:line="276" w:lineRule="auto"/>
        <w:ind w:left="57" w:right="339"/>
        <w:jc w:val="both"/>
      </w:pPr>
      <w:r>
        <w:t>The proposed system introduces an advanced predictive analytics framework for forecasting energy consumption using the</w:t>
      </w:r>
      <w:r>
        <w:rPr>
          <w:spacing w:val="-4"/>
        </w:rPr>
        <w:t xml:space="preserve"> </w:t>
      </w:r>
      <w:proofErr w:type="spellStart"/>
      <w:r>
        <w:t>XGBoost</w:t>
      </w:r>
      <w:proofErr w:type="spellEnd"/>
      <w:r>
        <w:rPr>
          <w:spacing w:val="-4"/>
        </w:rPr>
        <w:t xml:space="preserve"> </w:t>
      </w:r>
      <w:r>
        <w:t>algorithm.</w:t>
      </w:r>
      <w:r>
        <w:rPr>
          <w:spacing w:val="-4"/>
        </w:rPr>
        <w:t xml:space="preserve"> </w:t>
      </w:r>
      <w:r>
        <w:t>Unlike</w:t>
      </w:r>
      <w:r>
        <w:rPr>
          <w:spacing w:val="-4"/>
        </w:rPr>
        <w:t xml:space="preserve"> </w:t>
      </w:r>
      <w:r>
        <w:t>existing</w:t>
      </w:r>
      <w:r>
        <w:rPr>
          <w:spacing w:val="-4"/>
        </w:rPr>
        <w:t xml:space="preserve"> </w:t>
      </w:r>
      <w:r>
        <w:t>models</w:t>
      </w:r>
      <w:r>
        <w:rPr>
          <w:spacing w:val="-4"/>
        </w:rPr>
        <w:t xml:space="preserve"> </w:t>
      </w:r>
      <w:r>
        <w:t>that struggle with nonlinear patterns and limited feature integration, this system leverages a rich combination of historical energy records, environmental data, and temporal attributes to generate highly accurate</w:t>
      </w:r>
      <w:r>
        <w:rPr>
          <w:spacing w:val="40"/>
        </w:rPr>
        <w:t xml:space="preserve"> </w:t>
      </w:r>
      <w:r>
        <w:t xml:space="preserve">predictions. </w:t>
      </w:r>
      <w:proofErr w:type="spellStart"/>
      <w:r>
        <w:t>XGBoost’s</w:t>
      </w:r>
      <w:proofErr w:type="spellEnd"/>
      <w:r>
        <w:t xml:space="preserve"> gradient-boosting mechanism </w:t>
      </w:r>
      <w:proofErr w:type="gramStart"/>
      <w:r>
        <w:t>allows</w:t>
      </w:r>
      <w:r>
        <w:rPr>
          <w:spacing w:val="34"/>
        </w:rPr>
        <w:t xml:space="preserve">  </w:t>
      </w:r>
      <w:r>
        <w:t>the</w:t>
      </w:r>
      <w:proofErr w:type="gramEnd"/>
      <w:r>
        <w:rPr>
          <w:spacing w:val="35"/>
        </w:rPr>
        <w:t xml:space="preserve">  </w:t>
      </w:r>
      <w:proofErr w:type="gramStart"/>
      <w:r>
        <w:t>model</w:t>
      </w:r>
      <w:r>
        <w:rPr>
          <w:spacing w:val="34"/>
        </w:rPr>
        <w:t xml:space="preserve">  </w:t>
      </w:r>
      <w:r>
        <w:t>to</w:t>
      </w:r>
      <w:proofErr w:type="gramEnd"/>
      <w:r>
        <w:rPr>
          <w:spacing w:val="35"/>
        </w:rPr>
        <w:t xml:space="preserve">  </w:t>
      </w:r>
      <w:proofErr w:type="gramStart"/>
      <w:r>
        <w:t>learn</w:t>
      </w:r>
      <w:r>
        <w:rPr>
          <w:spacing w:val="34"/>
        </w:rPr>
        <w:t xml:space="preserve">  </w:t>
      </w:r>
      <w:r>
        <w:t>from</w:t>
      </w:r>
      <w:proofErr w:type="gramEnd"/>
      <w:r>
        <w:rPr>
          <w:spacing w:val="27"/>
        </w:rPr>
        <w:t xml:space="preserve">  </w:t>
      </w:r>
      <w:proofErr w:type="gramStart"/>
      <w:r>
        <w:t>errors</w:t>
      </w:r>
      <w:r>
        <w:rPr>
          <w:spacing w:val="27"/>
        </w:rPr>
        <w:t xml:space="preserve">  </w:t>
      </w:r>
      <w:r>
        <w:rPr>
          <w:spacing w:val="-2"/>
        </w:rPr>
        <w:t>iteratively</w:t>
      </w:r>
      <w:proofErr w:type="gramEnd"/>
      <w:r>
        <w:rPr>
          <w:spacing w:val="-2"/>
        </w:rPr>
        <w:t>,</w:t>
      </w:r>
    </w:p>
    <w:p w14:paraId="4545E3BD" w14:textId="77777777" w:rsidR="00854FE6" w:rsidRDefault="00854FE6">
      <w:pPr>
        <w:pStyle w:val="BodyText"/>
        <w:spacing w:line="276" w:lineRule="auto"/>
        <w:jc w:val="both"/>
        <w:sectPr w:rsidR="00854FE6">
          <w:pgSz w:w="11920" w:h="16860"/>
          <w:pgMar w:top="980" w:right="566" w:bottom="280" w:left="850" w:header="720" w:footer="720" w:gutter="0"/>
          <w:cols w:num="2" w:space="720" w:equalWidth="0">
            <w:col w:w="4752" w:space="663"/>
            <w:col w:w="5089"/>
          </w:cols>
        </w:sectPr>
      </w:pPr>
    </w:p>
    <w:p w14:paraId="253EA1EE" w14:textId="77777777" w:rsidR="00854FE6" w:rsidRDefault="00000000">
      <w:pPr>
        <w:pStyle w:val="BodyText"/>
        <w:spacing w:before="79" w:line="276" w:lineRule="auto"/>
        <w:ind w:left="56" w:right="4"/>
        <w:jc w:val="both"/>
      </w:pPr>
      <w:r>
        <w:lastRenderedPageBreak/>
        <w:t>improving prediction performance</w:t>
      </w:r>
      <w:r>
        <w:rPr>
          <w:spacing w:val="-5"/>
        </w:rPr>
        <w:t xml:space="preserve"> </w:t>
      </w:r>
      <w:r>
        <w:t>with</w:t>
      </w:r>
      <w:r>
        <w:rPr>
          <w:spacing w:val="-5"/>
        </w:rPr>
        <w:t xml:space="preserve"> </w:t>
      </w:r>
      <w:r>
        <w:t>each</w:t>
      </w:r>
      <w:r>
        <w:rPr>
          <w:spacing w:val="-6"/>
        </w:rPr>
        <w:t xml:space="preserve"> </w:t>
      </w:r>
      <w:r>
        <w:t>tree</w:t>
      </w:r>
      <w:r>
        <w:rPr>
          <w:spacing w:val="-5"/>
        </w:rPr>
        <w:t xml:space="preserve"> </w:t>
      </w:r>
      <w:r>
        <w:t>added</w:t>
      </w:r>
      <w:r>
        <w:rPr>
          <w:spacing w:val="-5"/>
        </w:rPr>
        <w:t xml:space="preserve"> </w:t>
      </w:r>
      <w:r>
        <w:t>to the ensemble.</w:t>
      </w:r>
    </w:p>
    <w:p w14:paraId="6ED6F0E3" w14:textId="77777777" w:rsidR="00854FE6" w:rsidRDefault="00854FE6">
      <w:pPr>
        <w:pStyle w:val="BodyText"/>
        <w:spacing w:before="10"/>
      </w:pPr>
    </w:p>
    <w:p w14:paraId="46E434F7" w14:textId="77777777" w:rsidR="00854FE6" w:rsidRDefault="00000000">
      <w:pPr>
        <w:pStyle w:val="BodyText"/>
        <w:spacing w:line="276" w:lineRule="auto"/>
        <w:ind w:left="56"/>
        <w:jc w:val="both"/>
      </w:pPr>
      <w:r>
        <w:t>The system is designed to automatically process and transform raw energy data using intelligent preprocessing techniques, including missing value handling, outlier detection, and feature engineering. Temporal attributes such as hour, weekday, season, and holiday</w:t>
      </w:r>
      <w:r>
        <w:rPr>
          <w:spacing w:val="-6"/>
        </w:rPr>
        <w:t xml:space="preserve"> </w:t>
      </w:r>
      <w:r>
        <w:t>indicators</w:t>
      </w:r>
      <w:r>
        <w:rPr>
          <w:spacing w:val="-6"/>
        </w:rPr>
        <w:t xml:space="preserve"> </w:t>
      </w:r>
      <w:r>
        <w:t>are incorporated to help the model capture human activity patterns and consumption behavior. Additionally,</w:t>
      </w:r>
      <w:r>
        <w:rPr>
          <w:spacing w:val="-11"/>
        </w:rPr>
        <w:t xml:space="preserve"> </w:t>
      </w:r>
      <w:r>
        <w:t>external factors like temperature,</w:t>
      </w:r>
      <w:r>
        <w:rPr>
          <w:spacing w:val="-8"/>
        </w:rPr>
        <w:t xml:space="preserve"> </w:t>
      </w:r>
      <w:r>
        <w:t>humidity,</w:t>
      </w:r>
      <w:r>
        <w:rPr>
          <w:spacing w:val="-8"/>
        </w:rPr>
        <w:t xml:space="preserve"> </w:t>
      </w:r>
      <w:r>
        <w:t>and</w:t>
      </w:r>
      <w:r>
        <w:rPr>
          <w:spacing w:val="-8"/>
        </w:rPr>
        <w:t xml:space="preserve"> </w:t>
      </w:r>
      <w:r>
        <w:t>weather</w:t>
      </w:r>
      <w:r>
        <w:rPr>
          <w:spacing w:val="-8"/>
        </w:rPr>
        <w:t xml:space="preserve"> </w:t>
      </w:r>
      <w:r>
        <w:t>conditions are integrated to enhance the model’s ability to reflect real-world variations in energy demand.</w:t>
      </w:r>
    </w:p>
    <w:p w14:paraId="3BD0D55A" w14:textId="77777777" w:rsidR="00854FE6" w:rsidRDefault="00854FE6">
      <w:pPr>
        <w:pStyle w:val="BodyText"/>
        <w:spacing w:before="10"/>
      </w:pPr>
    </w:p>
    <w:p w14:paraId="5595AD91" w14:textId="77777777" w:rsidR="00854FE6" w:rsidRDefault="00000000">
      <w:pPr>
        <w:pStyle w:val="BodyText"/>
        <w:spacing w:line="276" w:lineRule="auto"/>
        <w:ind w:left="56" w:right="1"/>
        <w:jc w:val="both"/>
      </w:pPr>
      <w:r>
        <w:t>A core component of the proposed system is its</w:t>
      </w:r>
      <w:r>
        <w:rPr>
          <w:spacing w:val="-3"/>
        </w:rPr>
        <w:t xml:space="preserve"> </w:t>
      </w:r>
      <w:r>
        <w:t>ability</w:t>
      </w:r>
      <w:r>
        <w:rPr>
          <w:spacing w:val="-3"/>
        </w:rPr>
        <w:t xml:space="preserve"> </w:t>
      </w:r>
      <w:r>
        <w:t>to perform real-time or near real-time predictions, making</w:t>
      </w:r>
      <w:r>
        <w:rPr>
          <w:spacing w:val="-4"/>
        </w:rPr>
        <w:t xml:space="preserve"> </w:t>
      </w:r>
      <w:r>
        <w:t xml:space="preserve">it suitable for modern smart grid applications. By utilizing </w:t>
      </w:r>
      <w:proofErr w:type="spellStart"/>
      <w:r>
        <w:t>XGBoost’s</w:t>
      </w:r>
      <w:proofErr w:type="spellEnd"/>
      <w:r>
        <w:t xml:space="preserve"> optimized</w:t>
      </w:r>
      <w:r>
        <w:rPr>
          <w:spacing w:val="-7"/>
        </w:rPr>
        <w:t xml:space="preserve"> </w:t>
      </w:r>
      <w:r>
        <w:t>architecture,</w:t>
      </w:r>
      <w:r>
        <w:rPr>
          <w:spacing w:val="-7"/>
        </w:rPr>
        <w:t xml:space="preserve"> </w:t>
      </w:r>
      <w:r>
        <w:t>the</w:t>
      </w:r>
      <w:r>
        <w:rPr>
          <w:spacing w:val="-7"/>
        </w:rPr>
        <w:t xml:space="preserve"> </w:t>
      </w:r>
      <w:r>
        <w:t>system</w:t>
      </w:r>
      <w:r>
        <w:rPr>
          <w:spacing w:val="-7"/>
        </w:rPr>
        <w:t xml:space="preserve"> </w:t>
      </w:r>
      <w:r>
        <w:t>ensures</w:t>
      </w:r>
      <w:r>
        <w:rPr>
          <w:spacing w:val="-7"/>
        </w:rPr>
        <w:t xml:space="preserve"> </w:t>
      </w:r>
      <w:r>
        <w:t>fast computation,</w:t>
      </w:r>
      <w:r>
        <w:rPr>
          <w:spacing w:val="-8"/>
        </w:rPr>
        <w:t xml:space="preserve"> </w:t>
      </w:r>
      <w:r>
        <w:t>reduced</w:t>
      </w:r>
      <w:r>
        <w:rPr>
          <w:spacing w:val="-8"/>
        </w:rPr>
        <w:t xml:space="preserve"> </w:t>
      </w:r>
      <w:r>
        <w:t>overfitting,</w:t>
      </w:r>
      <w:r>
        <w:rPr>
          <w:spacing w:val="-8"/>
        </w:rPr>
        <w:t xml:space="preserve"> </w:t>
      </w:r>
      <w:r>
        <w:t>and</w:t>
      </w:r>
      <w:r>
        <w:rPr>
          <w:spacing w:val="-8"/>
        </w:rPr>
        <w:t xml:space="preserve"> </w:t>
      </w:r>
      <w:r>
        <w:t>efficient</w:t>
      </w:r>
      <w:r>
        <w:rPr>
          <w:spacing w:val="-8"/>
        </w:rPr>
        <w:t xml:space="preserve"> </w:t>
      </w:r>
      <w:r>
        <w:t>handling</w:t>
      </w:r>
      <w:r>
        <w:rPr>
          <w:spacing w:val="-8"/>
        </w:rPr>
        <w:t xml:space="preserve"> </w:t>
      </w:r>
      <w:r>
        <w:t>of large datasets. The output of the model is presented through a user-friendly analytics interface that visualizes consumption trends, prediction curves,</w:t>
      </w:r>
      <w:r>
        <w:rPr>
          <w:spacing w:val="-6"/>
        </w:rPr>
        <w:t xml:space="preserve"> </w:t>
      </w:r>
      <w:r>
        <w:t>and</w:t>
      </w:r>
      <w:r>
        <w:rPr>
          <w:spacing w:val="-6"/>
        </w:rPr>
        <w:t xml:space="preserve"> </w:t>
      </w:r>
      <w:r>
        <w:t>load</w:t>
      </w:r>
      <w:r>
        <w:rPr>
          <w:spacing w:val="-6"/>
        </w:rPr>
        <w:t xml:space="preserve"> </w:t>
      </w:r>
      <w:r>
        <w:t xml:space="preserve">forecasts, enabling utility companies to make informed decisions about load balancing, resource scheduling, and energy </w:t>
      </w:r>
      <w:r>
        <w:rPr>
          <w:spacing w:val="-2"/>
        </w:rPr>
        <w:t>distribution.</w:t>
      </w:r>
    </w:p>
    <w:p w14:paraId="6A3085A4" w14:textId="77777777" w:rsidR="00854FE6" w:rsidRDefault="00854FE6">
      <w:pPr>
        <w:pStyle w:val="BodyText"/>
        <w:spacing w:before="10"/>
      </w:pPr>
    </w:p>
    <w:p w14:paraId="6283C8FB" w14:textId="77777777" w:rsidR="00854FE6" w:rsidRDefault="00000000">
      <w:pPr>
        <w:pStyle w:val="BodyText"/>
        <w:spacing w:line="276" w:lineRule="auto"/>
        <w:ind w:left="56" w:right="1"/>
        <w:jc w:val="both"/>
      </w:pPr>
      <w:r>
        <w:t>The proposed system introduces a robust and data-driven predictive analytics model designed to</w:t>
      </w:r>
      <w:r>
        <w:rPr>
          <w:spacing w:val="-6"/>
        </w:rPr>
        <w:t xml:space="preserve"> </w:t>
      </w:r>
      <w:r>
        <w:t>accurately</w:t>
      </w:r>
      <w:r>
        <w:rPr>
          <w:spacing w:val="-6"/>
        </w:rPr>
        <w:t xml:space="preserve"> </w:t>
      </w:r>
      <w:r>
        <w:t xml:space="preserve">forecast short-term and medium-term energy consumption using the </w:t>
      </w:r>
      <w:proofErr w:type="spellStart"/>
      <w:r>
        <w:t>XGBoost</w:t>
      </w:r>
      <w:proofErr w:type="spellEnd"/>
      <w:r>
        <w:t xml:space="preserve"> algorithm. This system is developed to overcome the performance limitations, scalability issues, and feature-handling constraints present in traditional forecasting frameworks. By combining machine learning, feature engineering, and real-time data processing, the proposed system offers a comprehensive solution</w:t>
      </w:r>
      <w:r>
        <w:rPr>
          <w:spacing w:val="-6"/>
        </w:rPr>
        <w:t xml:space="preserve"> </w:t>
      </w:r>
      <w:r>
        <w:t xml:space="preserve">suitable </w:t>
      </w:r>
      <w:proofErr w:type="gramStart"/>
      <w:r>
        <w:t>for</w:t>
      </w:r>
      <w:r>
        <w:rPr>
          <w:spacing w:val="40"/>
        </w:rPr>
        <w:t xml:space="preserve">  </w:t>
      </w:r>
      <w:r>
        <w:t>smart</w:t>
      </w:r>
      <w:proofErr w:type="gramEnd"/>
      <w:r>
        <w:rPr>
          <w:spacing w:val="40"/>
        </w:rPr>
        <w:t xml:space="preserve">  </w:t>
      </w:r>
      <w:proofErr w:type="gramStart"/>
      <w:r>
        <w:t>grids,</w:t>
      </w:r>
      <w:r>
        <w:rPr>
          <w:spacing w:val="40"/>
        </w:rPr>
        <w:t xml:space="preserve">  </w:t>
      </w:r>
      <w:r>
        <w:t>households</w:t>
      </w:r>
      <w:proofErr w:type="gramEnd"/>
      <w:r>
        <w:t>,</w:t>
      </w:r>
      <w:r>
        <w:rPr>
          <w:spacing w:val="80"/>
          <w:w w:val="150"/>
        </w:rPr>
        <w:t xml:space="preserve"> </w:t>
      </w:r>
      <w:r>
        <w:t>industries,</w:t>
      </w:r>
      <w:r>
        <w:rPr>
          <w:spacing w:val="80"/>
          <w:w w:val="150"/>
        </w:rPr>
        <w:t xml:space="preserve"> </w:t>
      </w:r>
      <w:r>
        <w:t>and</w:t>
      </w:r>
      <w:r>
        <w:rPr>
          <w:spacing w:val="40"/>
        </w:rPr>
        <w:t xml:space="preserve"> </w:t>
      </w:r>
      <w:r>
        <w:t>energy-efficient infrastructure.</w:t>
      </w:r>
    </w:p>
    <w:p w14:paraId="74C22E4E" w14:textId="77777777" w:rsidR="00854FE6" w:rsidRDefault="00854FE6">
      <w:pPr>
        <w:pStyle w:val="BodyText"/>
        <w:spacing w:before="10"/>
      </w:pPr>
    </w:p>
    <w:p w14:paraId="58776078" w14:textId="77777777" w:rsidR="00854FE6" w:rsidRDefault="00000000">
      <w:pPr>
        <w:pStyle w:val="BodyText"/>
        <w:spacing w:line="276" w:lineRule="auto"/>
        <w:ind w:left="56" w:right="1"/>
        <w:jc w:val="both"/>
      </w:pPr>
      <w:r>
        <w:t xml:space="preserve">At the core of the proposed system is </w:t>
      </w:r>
      <w:proofErr w:type="spellStart"/>
      <w:r>
        <w:t>XGBoost</w:t>
      </w:r>
      <w:proofErr w:type="spellEnd"/>
      <w:r>
        <w:t xml:space="preserve">, a highly optimized gradient-boosting algorithm known for its exceptional ability to model nonlinear, complex relationships within structured data. The model learns from multiple weak learners (decision trees) and boosts them iteratively, reducing prediction error at each step. Unlike classical regression and time-series models, </w:t>
      </w:r>
      <w:proofErr w:type="spellStart"/>
      <w:r>
        <w:t>XGBoost</w:t>
      </w:r>
      <w:proofErr w:type="spellEnd"/>
      <w:r>
        <w:t xml:space="preserve"> integrates regularization, tree pruning, and parallelized computation, resulting in improved accuracy, reduced overfitting, and faster training even with large volumes of data.</w:t>
      </w:r>
    </w:p>
    <w:p w14:paraId="76BCB86D" w14:textId="77777777" w:rsidR="00854FE6" w:rsidRDefault="00000000">
      <w:pPr>
        <w:spacing w:before="113"/>
        <w:rPr>
          <w:sz w:val="20"/>
        </w:rPr>
      </w:pPr>
      <w:r>
        <w:br w:type="column"/>
      </w:r>
    </w:p>
    <w:p w14:paraId="40FC2FD3" w14:textId="77777777" w:rsidR="00854FE6" w:rsidRDefault="00000000">
      <w:pPr>
        <w:pStyle w:val="Heading1"/>
        <w:numPr>
          <w:ilvl w:val="0"/>
          <w:numId w:val="2"/>
        </w:numPr>
        <w:tabs>
          <w:tab w:val="left" w:pos="273"/>
        </w:tabs>
        <w:ind w:left="273" w:hanging="217"/>
        <w:jc w:val="left"/>
      </w:pPr>
      <w:r>
        <w:t>SYSTEM</w:t>
      </w:r>
      <w:r>
        <w:rPr>
          <w:spacing w:val="-1"/>
        </w:rPr>
        <w:t xml:space="preserve"> </w:t>
      </w:r>
      <w:r>
        <w:rPr>
          <w:spacing w:val="-2"/>
        </w:rPr>
        <w:t>ARCHITECTURE</w:t>
      </w:r>
    </w:p>
    <w:p w14:paraId="25C37FCE" w14:textId="77777777" w:rsidR="00854FE6" w:rsidRDefault="00000000">
      <w:pPr>
        <w:pStyle w:val="BodyText"/>
        <w:spacing w:before="74"/>
      </w:pPr>
      <w:r>
        <w:rPr>
          <w:noProof/>
        </w:rPr>
        <w:drawing>
          <wp:anchor distT="0" distB="0" distL="0" distR="0" simplePos="0" relativeHeight="487587840" behindDoc="1" locked="0" layoutInCell="1" allowOverlap="1" wp14:anchorId="6B797D87" wp14:editId="2ED1A080">
            <wp:simplePos x="0" y="0"/>
            <wp:positionH relativeFrom="page">
              <wp:posOffset>4048998</wp:posOffset>
            </wp:positionH>
            <wp:positionV relativeFrom="paragraph">
              <wp:posOffset>208833</wp:posOffset>
            </wp:positionV>
            <wp:extent cx="3077757" cy="343585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077757" cy="3435858"/>
                    </a:xfrm>
                    <a:prstGeom prst="rect">
                      <a:avLst/>
                    </a:prstGeom>
                  </pic:spPr>
                </pic:pic>
              </a:graphicData>
            </a:graphic>
          </wp:anchor>
        </w:drawing>
      </w:r>
    </w:p>
    <w:p w14:paraId="580AC69E" w14:textId="77777777" w:rsidR="00854FE6" w:rsidRDefault="00854FE6">
      <w:pPr>
        <w:pStyle w:val="BodyText"/>
      </w:pPr>
    </w:p>
    <w:p w14:paraId="307291DD" w14:textId="77777777" w:rsidR="00854FE6" w:rsidRDefault="00854FE6">
      <w:pPr>
        <w:pStyle w:val="BodyText"/>
      </w:pPr>
    </w:p>
    <w:p w14:paraId="3652856E" w14:textId="77777777" w:rsidR="00854FE6" w:rsidRDefault="00854FE6">
      <w:pPr>
        <w:pStyle w:val="BodyText"/>
        <w:spacing w:before="116"/>
      </w:pPr>
    </w:p>
    <w:p w14:paraId="16D5A501" w14:textId="77777777" w:rsidR="00854FE6" w:rsidRDefault="00000000">
      <w:pPr>
        <w:pStyle w:val="BodyText"/>
        <w:ind w:left="1324"/>
      </w:pPr>
      <w:r>
        <w:t>Fig.1:</w:t>
      </w:r>
      <w:r>
        <w:rPr>
          <w:spacing w:val="-1"/>
        </w:rPr>
        <w:t xml:space="preserve"> </w:t>
      </w:r>
      <w:r>
        <w:t>System</w:t>
      </w:r>
      <w:r>
        <w:rPr>
          <w:spacing w:val="-1"/>
        </w:rPr>
        <w:t xml:space="preserve"> </w:t>
      </w:r>
      <w:r>
        <w:rPr>
          <w:spacing w:val="-2"/>
        </w:rPr>
        <w:t>Architecture</w:t>
      </w:r>
    </w:p>
    <w:p w14:paraId="1D27DB40" w14:textId="77777777" w:rsidR="00854FE6" w:rsidRDefault="00854FE6">
      <w:pPr>
        <w:pStyle w:val="BodyText"/>
      </w:pPr>
    </w:p>
    <w:p w14:paraId="1D12EF75" w14:textId="77777777" w:rsidR="00854FE6" w:rsidRDefault="00854FE6">
      <w:pPr>
        <w:pStyle w:val="BodyText"/>
      </w:pPr>
    </w:p>
    <w:p w14:paraId="7A7920BC" w14:textId="77777777" w:rsidR="00854FE6" w:rsidRDefault="00854FE6">
      <w:pPr>
        <w:pStyle w:val="BodyText"/>
      </w:pPr>
    </w:p>
    <w:p w14:paraId="13E9C635" w14:textId="77777777" w:rsidR="00854FE6" w:rsidRDefault="00854FE6">
      <w:pPr>
        <w:pStyle w:val="BodyText"/>
      </w:pPr>
    </w:p>
    <w:p w14:paraId="0A65A71D" w14:textId="77777777" w:rsidR="00854FE6" w:rsidRDefault="00854FE6">
      <w:pPr>
        <w:pStyle w:val="BodyText"/>
        <w:spacing w:before="34"/>
      </w:pPr>
    </w:p>
    <w:p w14:paraId="78C8BE6D" w14:textId="77777777" w:rsidR="00854FE6" w:rsidRDefault="00000000">
      <w:pPr>
        <w:pStyle w:val="Heading1"/>
        <w:numPr>
          <w:ilvl w:val="0"/>
          <w:numId w:val="2"/>
        </w:numPr>
        <w:tabs>
          <w:tab w:val="left" w:pos="1781"/>
        </w:tabs>
        <w:ind w:left="1781" w:hanging="310"/>
        <w:jc w:val="left"/>
      </w:pPr>
      <w:r>
        <w:rPr>
          <w:spacing w:val="-2"/>
        </w:rPr>
        <w:t>METHODOLOGY</w:t>
      </w:r>
    </w:p>
    <w:p w14:paraId="483E52F5" w14:textId="77777777" w:rsidR="00854FE6" w:rsidRDefault="00854FE6">
      <w:pPr>
        <w:pStyle w:val="BodyText"/>
        <w:spacing w:before="44"/>
      </w:pPr>
    </w:p>
    <w:p w14:paraId="1A01687C" w14:textId="77777777" w:rsidR="00854FE6" w:rsidRDefault="00000000">
      <w:pPr>
        <w:pStyle w:val="BodyText"/>
        <w:spacing w:line="276" w:lineRule="auto"/>
        <w:ind w:left="56" w:right="334"/>
        <w:jc w:val="both"/>
      </w:pPr>
      <w:r>
        <w:t xml:space="preserve">The methodology for this study follows a structured and systematic workflow to develop an accurate energy consumption prediction model using the </w:t>
      </w:r>
      <w:proofErr w:type="spellStart"/>
      <w:r>
        <w:t>XGBoost</w:t>
      </w:r>
      <w:proofErr w:type="spellEnd"/>
      <w:r>
        <w:t xml:space="preserve"> algorithm. The process begins with the collection of historical energy usage data along with external variables that influence consumption patterns, such as temperature, humidity, wind speed, and time-related attributes. These datasets are gathered from smart meters, sensors, or publicly available energy repositories to ensure a diverse and reliable data source.</w:t>
      </w:r>
    </w:p>
    <w:p w14:paraId="43120A9A" w14:textId="77777777" w:rsidR="00854FE6" w:rsidRDefault="00854FE6">
      <w:pPr>
        <w:pStyle w:val="BodyText"/>
        <w:spacing w:before="10"/>
      </w:pPr>
    </w:p>
    <w:p w14:paraId="262DA092" w14:textId="77777777" w:rsidR="00854FE6" w:rsidRDefault="00000000">
      <w:pPr>
        <w:pStyle w:val="BodyText"/>
        <w:spacing w:line="276" w:lineRule="auto"/>
        <w:ind w:left="56" w:right="334"/>
        <w:jc w:val="both"/>
      </w:pPr>
      <w:r>
        <w:t>Once the data is collected, it undergoes a comprehensive preprocessing phase to improve its quality and suitability for machine learning. This includes handling missing values</w:t>
      </w:r>
      <w:r>
        <w:rPr>
          <w:spacing w:val="-4"/>
        </w:rPr>
        <w:t xml:space="preserve"> </w:t>
      </w:r>
      <w:r>
        <w:t>through</w:t>
      </w:r>
      <w:r>
        <w:rPr>
          <w:spacing w:val="-4"/>
        </w:rPr>
        <w:t xml:space="preserve"> </w:t>
      </w:r>
      <w:r>
        <w:t>imputation</w:t>
      </w:r>
      <w:r>
        <w:rPr>
          <w:spacing w:val="-4"/>
        </w:rPr>
        <w:t xml:space="preserve"> </w:t>
      </w:r>
      <w:r>
        <w:t>techniques,</w:t>
      </w:r>
      <w:r>
        <w:rPr>
          <w:spacing w:val="-4"/>
        </w:rPr>
        <w:t xml:space="preserve"> </w:t>
      </w:r>
      <w:r>
        <w:t>removing</w:t>
      </w:r>
      <w:r>
        <w:rPr>
          <w:spacing w:val="-4"/>
        </w:rPr>
        <w:t xml:space="preserve"> </w:t>
      </w:r>
      <w:r>
        <w:t>noise</w:t>
      </w:r>
      <w:r>
        <w:rPr>
          <w:spacing w:val="-4"/>
        </w:rPr>
        <w:t xml:space="preserve"> </w:t>
      </w:r>
      <w:r>
        <w:t>and inconsistencies, detecting outliers, and transforming categorical time features into numerical formats. Normalization and scaling are also performed to ensure that all numerical variables contribute proportionally during model training.</w:t>
      </w:r>
    </w:p>
    <w:p w14:paraId="3F75C6B9" w14:textId="77777777" w:rsidR="00854FE6" w:rsidRDefault="00854FE6">
      <w:pPr>
        <w:pStyle w:val="BodyText"/>
        <w:spacing w:line="276" w:lineRule="auto"/>
        <w:jc w:val="both"/>
        <w:sectPr w:rsidR="00854FE6">
          <w:pgSz w:w="11920" w:h="16860"/>
          <w:pgMar w:top="980" w:right="566" w:bottom="280" w:left="850" w:header="720" w:footer="720" w:gutter="0"/>
          <w:cols w:num="2" w:space="720" w:equalWidth="0">
            <w:col w:w="4752" w:space="663"/>
            <w:col w:w="5089"/>
          </w:cols>
        </w:sectPr>
      </w:pPr>
    </w:p>
    <w:p w14:paraId="24557E33" w14:textId="77777777" w:rsidR="00854FE6" w:rsidRDefault="00000000">
      <w:pPr>
        <w:pStyle w:val="BodyText"/>
        <w:spacing w:before="79" w:line="276" w:lineRule="auto"/>
        <w:ind w:left="56" w:right="194"/>
        <w:jc w:val="both"/>
      </w:pPr>
      <w:r>
        <w:lastRenderedPageBreak/>
        <w:t>After preprocessing, the next step focuses on feature engineering, where additional meaningful attributes are created to capture deeper relationships within the data. Features such as previous consumption values (lag features), rolling averages, weekend and holiday indicators, seasonal markers, and peak-hour flags are generated. These engineered features help the model recognize temporal trends and behavioral patterns in energy usage.</w:t>
      </w:r>
    </w:p>
    <w:p w14:paraId="7ED73FF1" w14:textId="77777777" w:rsidR="00854FE6" w:rsidRDefault="00854FE6">
      <w:pPr>
        <w:pStyle w:val="BodyText"/>
        <w:spacing w:before="10"/>
      </w:pPr>
    </w:p>
    <w:p w14:paraId="22BD0374" w14:textId="77777777" w:rsidR="00854FE6" w:rsidRDefault="00000000">
      <w:pPr>
        <w:pStyle w:val="BodyText"/>
        <w:spacing w:line="276" w:lineRule="auto"/>
        <w:ind w:left="56" w:right="195"/>
        <w:jc w:val="both"/>
      </w:pPr>
      <w:r>
        <w:t>The processed dataset is then divided into training and testing subsets, typically in an 80:20 ratio, to ensure that the model is evaluated fairly on unseen data. The</w:t>
      </w:r>
      <w:r>
        <w:rPr>
          <w:spacing w:val="40"/>
        </w:rPr>
        <w:t xml:space="preserve"> </w:t>
      </w:r>
      <w:proofErr w:type="spellStart"/>
      <w:r>
        <w:t>XGBoost</w:t>
      </w:r>
      <w:proofErr w:type="spellEnd"/>
      <w:r>
        <w:t xml:space="preserve"> algorithm is then trained using the prepared training data. During this phase, hyperparameters such as learning rate, maximum tree depth, number</w:t>
      </w:r>
      <w:r>
        <w:rPr>
          <w:spacing w:val="-4"/>
        </w:rPr>
        <w:t xml:space="preserve"> </w:t>
      </w:r>
      <w:r>
        <w:t>of</w:t>
      </w:r>
      <w:r>
        <w:rPr>
          <w:spacing w:val="-4"/>
        </w:rPr>
        <w:t xml:space="preserve"> </w:t>
      </w:r>
      <w:r>
        <w:t xml:space="preserve">estimators, and regularization factors are tuned to optimize performance. </w:t>
      </w:r>
      <w:proofErr w:type="spellStart"/>
      <w:r>
        <w:t>XGBoost</w:t>
      </w:r>
      <w:proofErr w:type="spellEnd"/>
      <w:r>
        <w:t xml:space="preserve"> builds the model using sequential decision trees where each new tree learns from the errors of</w:t>
      </w:r>
      <w:r>
        <w:rPr>
          <w:spacing w:val="80"/>
        </w:rPr>
        <w:t xml:space="preserve"> </w:t>
      </w:r>
      <w:r>
        <w:t>the</w:t>
      </w:r>
      <w:r>
        <w:rPr>
          <w:spacing w:val="80"/>
        </w:rPr>
        <w:t xml:space="preserve"> </w:t>
      </w:r>
      <w:r>
        <w:t>previous</w:t>
      </w:r>
      <w:r>
        <w:rPr>
          <w:spacing w:val="80"/>
        </w:rPr>
        <w:t xml:space="preserve"> </w:t>
      </w:r>
      <w:r>
        <w:t>trees,</w:t>
      </w:r>
      <w:r>
        <w:rPr>
          <w:spacing w:val="80"/>
        </w:rPr>
        <w:t xml:space="preserve"> </w:t>
      </w:r>
      <w:r>
        <w:t>resulting</w:t>
      </w:r>
      <w:r>
        <w:rPr>
          <w:spacing w:val="80"/>
        </w:rPr>
        <w:t xml:space="preserve"> </w:t>
      </w:r>
      <w:r>
        <w:t>in</w:t>
      </w:r>
      <w:r>
        <w:rPr>
          <w:spacing w:val="80"/>
        </w:rPr>
        <w:t xml:space="preserve"> </w:t>
      </w:r>
      <w:r>
        <w:t>a</w:t>
      </w:r>
      <w:r>
        <w:rPr>
          <w:spacing w:val="80"/>
        </w:rPr>
        <w:t xml:space="preserve"> </w:t>
      </w:r>
      <w:r>
        <w:t>strong, ensemble-based predictive model.</w:t>
      </w:r>
    </w:p>
    <w:p w14:paraId="483A3934" w14:textId="77777777" w:rsidR="00854FE6" w:rsidRDefault="00854FE6">
      <w:pPr>
        <w:pStyle w:val="BodyText"/>
        <w:spacing w:before="10"/>
      </w:pPr>
    </w:p>
    <w:p w14:paraId="7CB16557" w14:textId="77777777" w:rsidR="00854FE6" w:rsidRDefault="00000000">
      <w:pPr>
        <w:pStyle w:val="BodyText"/>
        <w:spacing w:line="276" w:lineRule="auto"/>
        <w:ind w:left="56" w:right="193"/>
        <w:jc w:val="both"/>
      </w:pPr>
      <w:r>
        <w:t>Once training is complete, the model is tested using the reserved testing data to evaluate its accuracy and generalization ability. Metrics such as Mean Absolute Error,</w:t>
      </w:r>
      <w:r>
        <w:rPr>
          <w:spacing w:val="-8"/>
        </w:rPr>
        <w:t xml:space="preserve"> </w:t>
      </w:r>
      <w:r>
        <w:t>Mean</w:t>
      </w:r>
      <w:r>
        <w:rPr>
          <w:spacing w:val="-8"/>
        </w:rPr>
        <w:t xml:space="preserve"> </w:t>
      </w:r>
      <w:r>
        <w:t>Squared</w:t>
      </w:r>
      <w:r>
        <w:rPr>
          <w:spacing w:val="-8"/>
        </w:rPr>
        <w:t xml:space="preserve"> </w:t>
      </w:r>
      <w:r>
        <w:t>Error,</w:t>
      </w:r>
      <w:r>
        <w:rPr>
          <w:spacing w:val="-8"/>
        </w:rPr>
        <w:t xml:space="preserve"> </w:t>
      </w:r>
      <w:r>
        <w:t>Root</w:t>
      </w:r>
      <w:r>
        <w:rPr>
          <w:spacing w:val="-8"/>
        </w:rPr>
        <w:t xml:space="preserve"> </w:t>
      </w:r>
      <w:r>
        <w:t>Mean</w:t>
      </w:r>
      <w:r>
        <w:rPr>
          <w:spacing w:val="-8"/>
        </w:rPr>
        <w:t xml:space="preserve"> </w:t>
      </w:r>
      <w:r>
        <w:t>Squared</w:t>
      </w:r>
      <w:r>
        <w:rPr>
          <w:spacing w:val="-8"/>
        </w:rPr>
        <w:t xml:space="preserve"> </w:t>
      </w:r>
      <w:r>
        <w:t>Error,</w:t>
      </w:r>
      <w:r>
        <w:rPr>
          <w:spacing w:val="-8"/>
        </w:rPr>
        <w:t xml:space="preserve"> </w:t>
      </w:r>
      <w:r>
        <w:t>and R² Score are calculated to assess performance. Visualization techniques such as prediction curves and comparison graphs are used to illustrate the relationship between actual and predicted energy consumption values.</w:t>
      </w:r>
    </w:p>
    <w:p w14:paraId="3C89B88F" w14:textId="77777777" w:rsidR="00854FE6" w:rsidRDefault="00854FE6">
      <w:pPr>
        <w:pStyle w:val="BodyText"/>
        <w:spacing w:before="10"/>
      </w:pPr>
    </w:p>
    <w:p w14:paraId="0A7A2CD4" w14:textId="77777777" w:rsidR="00854FE6" w:rsidRDefault="00000000">
      <w:pPr>
        <w:pStyle w:val="BodyText"/>
        <w:spacing w:line="276" w:lineRule="auto"/>
        <w:ind w:left="56" w:right="201"/>
        <w:jc w:val="both"/>
      </w:pPr>
      <w:r>
        <w:t>The final stage involves</w:t>
      </w:r>
      <w:r>
        <w:rPr>
          <w:spacing w:val="-5"/>
        </w:rPr>
        <w:t xml:space="preserve"> </w:t>
      </w:r>
      <w:r>
        <w:t>integrating</w:t>
      </w:r>
      <w:r>
        <w:rPr>
          <w:spacing w:val="-5"/>
        </w:rPr>
        <w:t xml:space="preserve"> </w:t>
      </w:r>
      <w:r>
        <w:t>the</w:t>
      </w:r>
      <w:r>
        <w:rPr>
          <w:spacing w:val="-5"/>
        </w:rPr>
        <w:t xml:space="preserve"> </w:t>
      </w:r>
      <w:r>
        <w:t>trained</w:t>
      </w:r>
      <w:r>
        <w:rPr>
          <w:spacing w:val="-5"/>
        </w:rPr>
        <w:t xml:space="preserve"> </w:t>
      </w:r>
      <w:r>
        <w:t>model</w:t>
      </w:r>
      <w:r>
        <w:rPr>
          <w:spacing w:val="-5"/>
        </w:rPr>
        <w:t xml:space="preserve"> </w:t>
      </w:r>
      <w:r>
        <w:t>into a visualization or deployment environment where the predictions can be presented in a clear and user-friendly manner. This</w:t>
      </w:r>
      <w:r>
        <w:rPr>
          <w:spacing w:val="-7"/>
        </w:rPr>
        <w:t xml:space="preserve"> </w:t>
      </w:r>
      <w:r>
        <w:t>allows</w:t>
      </w:r>
      <w:r>
        <w:rPr>
          <w:spacing w:val="-7"/>
        </w:rPr>
        <w:t xml:space="preserve"> </w:t>
      </w:r>
      <w:r>
        <w:t>stakeholders</w:t>
      </w:r>
      <w:r>
        <w:rPr>
          <w:spacing w:val="-7"/>
        </w:rPr>
        <w:t xml:space="preserve"> </w:t>
      </w:r>
      <w:r>
        <w:t>such</w:t>
      </w:r>
      <w:r>
        <w:rPr>
          <w:spacing w:val="-7"/>
        </w:rPr>
        <w:t xml:space="preserve"> </w:t>
      </w:r>
      <w:r>
        <w:t>as</w:t>
      </w:r>
      <w:r>
        <w:rPr>
          <w:spacing w:val="-7"/>
        </w:rPr>
        <w:t xml:space="preserve"> </w:t>
      </w:r>
      <w:r>
        <w:t>energy</w:t>
      </w:r>
      <w:r>
        <w:rPr>
          <w:spacing w:val="-7"/>
        </w:rPr>
        <w:t xml:space="preserve"> </w:t>
      </w:r>
      <w:r>
        <w:t>planners, utility providers, and consumers to interpret forecasted energy usage effectively and make informed decisions.</w:t>
      </w:r>
    </w:p>
    <w:p w14:paraId="0C16838E" w14:textId="77777777" w:rsidR="00854FE6" w:rsidRDefault="00854FE6">
      <w:pPr>
        <w:pStyle w:val="BodyText"/>
      </w:pPr>
    </w:p>
    <w:p w14:paraId="56C19D73" w14:textId="77777777" w:rsidR="00854FE6" w:rsidRDefault="00854FE6">
      <w:pPr>
        <w:pStyle w:val="BodyText"/>
      </w:pPr>
    </w:p>
    <w:p w14:paraId="5CC22DD3" w14:textId="77777777" w:rsidR="00854FE6" w:rsidRDefault="00000000">
      <w:pPr>
        <w:pStyle w:val="BodyText"/>
        <w:spacing w:before="61"/>
      </w:pPr>
      <w:r>
        <w:rPr>
          <w:noProof/>
        </w:rPr>
        <w:drawing>
          <wp:anchor distT="0" distB="0" distL="0" distR="0" simplePos="0" relativeHeight="487588352" behindDoc="1" locked="0" layoutInCell="1" allowOverlap="1" wp14:anchorId="3B071D1A" wp14:editId="1AF436AE">
            <wp:simplePos x="0" y="0"/>
            <wp:positionH relativeFrom="page">
              <wp:posOffset>594994</wp:posOffset>
            </wp:positionH>
            <wp:positionV relativeFrom="paragraph">
              <wp:posOffset>200008</wp:posOffset>
            </wp:positionV>
            <wp:extent cx="3076303" cy="178307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3076303" cy="1783079"/>
                    </a:xfrm>
                    <a:prstGeom prst="rect">
                      <a:avLst/>
                    </a:prstGeom>
                  </pic:spPr>
                </pic:pic>
              </a:graphicData>
            </a:graphic>
          </wp:anchor>
        </w:drawing>
      </w:r>
    </w:p>
    <w:p w14:paraId="2064EAD2" w14:textId="77777777" w:rsidR="00854FE6" w:rsidRDefault="00854FE6">
      <w:pPr>
        <w:pStyle w:val="BodyText"/>
        <w:spacing w:before="152"/>
      </w:pPr>
    </w:p>
    <w:p w14:paraId="5A9134BB" w14:textId="77777777" w:rsidR="00854FE6" w:rsidRDefault="00000000">
      <w:pPr>
        <w:pStyle w:val="BodyText"/>
        <w:ind w:left="1356"/>
      </w:pPr>
      <w:r>
        <w:t>Figure</w:t>
      </w:r>
      <w:r>
        <w:rPr>
          <w:spacing w:val="-1"/>
        </w:rPr>
        <w:t xml:space="preserve"> </w:t>
      </w:r>
      <w:r>
        <w:t>1:</w:t>
      </w:r>
      <w:r>
        <w:rPr>
          <w:spacing w:val="-1"/>
        </w:rPr>
        <w:t xml:space="preserve"> </w:t>
      </w:r>
      <w:r>
        <w:t>Project</w:t>
      </w:r>
      <w:r>
        <w:rPr>
          <w:spacing w:val="-1"/>
        </w:rPr>
        <w:t xml:space="preserve"> </w:t>
      </w:r>
      <w:r>
        <w:rPr>
          <w:spacing w:val="-4"/>
        </w:rPr>
        <w:t>flow</w:t>
      </w:r>
    </w:p>
    <w:p w14:paraId="0FA0DDDA" w14:textId="77777777" w:rsidR="00854FE6" w:rsidRDefault="00000000">
      <w:pPr>
        <w:pStyle w:val="Heading1"/>
        <w:numPr>
          <w:ilvl w:val="0"/>
          <w:numId w:val="2"/>
        </w:numPr>
        <w:tabs>
          <w:tab w:val="left" w:pos="1132"/>
        </w:tabs>
        <w:spacing w:before="79"/>
        <w:ind w:left="1132" w:hanging="376"/>
        <w:jc w:val="left"/>
      </w:pPr>
      <w:r>
        <w:br w:type="column"/>
      </w:r>
      <w:r>
        <w:t>RESULT</w:t>
      </w:r>
      <w:r>
        <w:rPr>
          <w:spacing w:val="-11"/>
        </w:rPr>
        <w:t xml:space="preserve"> </w:t>
      </w:r>
      <w:r>
        <w:t>AND</w:t>
      </w:r>
      <w:r>
        <w:rPr>
          <w:spacing w:val="-10"/>
        </w:rPr>
        <w:t xml:space="preserve"> </w:t>
      </w:r>
      <w:r>
        <w:rPr>
          <w:spacing w:val="-2"/>
        </w:rPr>
        <w:t>DISCUSSION</w:t>
      </w:r>
    </w:p>
    <w:p w14:paraId="296BA799" w14:textId="77777777" w:rsidR="00854FE6" w:rsidRDefault="00854FE6">
      <w:pPr>
        <w:pStyle w:val="BodyText"/>
        <w:spacing w:before="44"/>
      </w:pPr>
    </w:p>
    <w:p w14:paraId="2209634A" w14:textId="77777777" w:rsidR="00854FE6" w:rsidRDefault="00000000">
      <w:pPr>
        <w:pStyle w:val="BodyText"/>
        <w:spacing w:before="1"/>
        <w:ind w:left="56" w:right="333"/>
        <w:jc w:val="both"/>
      </w:pPr>
      <w:r>
        <w:t xml:space="preserve">The </w:t>
      </w:r>
      <w:proofErr w:type="spellStart"/>
      <w:r>
        <w:t>XGBoost</w:t>
      </w:r>
      <w:proofErr w:type="spellEnd"/>
      <w:r>
        <w:t>-based predictive model demonstrated</w:t>
      </w:r>
      <w:r>
        <w:rPr>
          <w:spacing w:val="40"/>
        </w:rPr>
        <w:t xml:space="preserve"> </w:t>
      </w:r>
      <w:r>
        <w:t>strong performance in forecasting energy consumption, showing clear improvements over traditional statistical</w:t>
      </w:r>
      <w:r>
        <w:rPr>
          <w:spacing w:val="40"/>
        </w:rPr>
        <w:t xml:space="preserve"> </w:t>
      </w:r>
      <w:r>
        <w:t>and machine learning approaches. After training the</w:t>
      </w:r>
      <w:r>
        <w:rPr>
          <w:spacing w:val="40"/>
        </w:rPr>
        <w:t xml:space="preserve"> </w:t>
      </w:r>
      <w:r>
        <w:t>model with historical consumption data and a set of engineered features, the predictions on the test dataset closely matched the actual energy usage values. The</w:t>
      </w:r>
      <w:r>
        <w:rPr>
          <w:spacing w:val="40"/>
        </w:rPr>
        <w:t xml:space="preserve"> </w:t>
      </w:r>
      <w:r>
        <w:t>model achieved low error values in terms of</w:t>
      </w:r>
      <w:r>
        <w:rPr>
          <w:spacing w:val="-3"/>
        </w:rPr>
        <w:t xml:space="preserve"> </w:t>
      </w:r>
      <w:r>
        <w:t>MAE,</w:t>
      </w:r>
      <w:r>
        <w:rPr>
          <w:spacing w:val="-3"/>
        </w:rPr>
        <w:t xml:space="preserve"> </w:t>
      </w:r>
      <w:r>
        <w:t>MSE, and RMSE, indicating that it was able to capture both short-term fluctuations and long-term consumption</w:t>
      </w:r>
      <w:r>
        <w:rPr>
          <w:spacing w:val="-5"/>
        </w:rPr>
        <w:t xml:space="preserve"> </w:t>
      </w:r>
      <w:r>
        <w:t>trends with high precision. The R² score further confirmed the robustness of the model, demonstrating that a significant portion of the variability in energy consumption was accurately explained by the selected features.</w:t>
      </w:r>
    </w:p>
    <w:p w14:paraId="5D32C507" w14:textId="77777777" w:rsidR="00854FE6" w:rsidRDefault="00854FE6">
      <w:pPr>
        <w:pStyle w:val="BodyText"/>
        <w:spacing w:before="9"/>
      </w:pPr>
    </w:p>
    <w:p w14:paraId="7FBD91C1" w14:textId="77777777" w:rsidR="00854FE6" w:rsidRDefault="00000000">
      <w:pPr>
        <w:pStyle w:val="BodyText"/>
        <w:spacing w:before="1"/>
        <w:ind w:left="56" w:right="335"/>
        <w:jc w:val="both"/>
      </w:pPr>
      <w:r>
        <w:t>A closer examination of the prediction curves revealed</w:t>
      </w:r>
      <w:r>
        <w:rPr>
          <w:spacing w:val="40"/>
        </w:rPr>
        <w:t xml:space="preserve"> </w:t>
      </w:r>
      <w:r>
        <w:t xml:space="preserve">that </w:t>
      </w:r>
      <w:proofErr w:type="spellStart"/>
      <w:r>
        <w:t>XGBoost</w:t>
      </w:r>
      <w:proofErr w:type="spellEnd"/>
      <w:r>
        <w:t xml:space="preserve"> responded effectively to changes in temperature, peak-hour demands, seasonal variations,</w:t>
      </w:r>
      <w:r>
        <w:rPr>
          <w:spacing w:val="-6"/>
        </w:rPr>
        <w:t xml:space="preserve"> </w:t>
      </w:r>
      <w:r>
        <w:t>and weekly consumption cycles. The model successfully identified</w:t>
      </w:r>
      <w:r>
        <w:rPr>
          <w:spacing w:val="80"/>
        </w:rPr>
        <w:t xml:space="preserve"> </w:t>
      </w:r>
      <w:r>
        <w:t>sudden</w:t>
      </w:r>
      <w:r>
        <w:rPr>
          <w:spacing w:val="80"/>
        </w:rPr>
        <w:t xml:space="preserve"> </w:t>
      </w:r>
      <w:r>
        <w:t>increases</w:t>
      </w:r>
      <w:r>
        <w:rPr>
          <w:spacing w:val="80"/>
        </w:rPr>
        <w:t xml:space="preserve"> </w:t>
      </w:r>
      <w:r>
        <w:t>in</w:t>
      </w:r>
      <w:r>
        <w:rPr>
          <w:spacing w:val="80"/>
        </w:rPr>
        <w:t xml:space="preserve"> </w:t>
      </w:r>
      <w:r>
        <w:t>energy</w:t>
      </w:r>
      <w:r>
        <w:rPr>
          <w:spacing w:val="80"/>
        </w:rPr>
        <w:t xml:space="preserve"> </w:t>
      </w:r>
      <w:r>
        <w:t>use</w:t>
      </w:r>
      <w:r>
        <w:rPr>
          <w:spacing w:val="80"/>
        </w:rPr>
        <w:t xml:space="preserve"> </w:t>
      </w:r>
      <w:r>
        <w:t>during high-temperature periods and</w:t>
      </w:r>
      <w:r>
        <w:rPr>
          <w:spacing w:val="-6"/>
        </w:rPr>
        <w:t xml:space="preserve"> </w:t>
      </w:r>
      <w:r>
        <w:t>consistently</w:t>
      </w:r>
      <w:r>
        <w:rPr>
          <w:spacing w:val="-6"/>
        </w:rPr>
        <w:t xml:space="preserve"> </w:t>
      </w:r>
      <w:r>
        <w:t>predicted</w:t>
      </w:r>
      <w:r>
        <w:rPr>
          <w:spacing w:val="-6"/>
        </w:rPr>
        <w:t xml:space="preserve"> </w:t>
      </w:r>
      <w:r>
        <w:t xml:space="preserve">lower consumption patterns on weekends and public holidays. This suggests that the inclusion of environmental and temporal features significantly enhanced the model’s ability to understand real-world consumption behavior. Additionally, the model performed well even in areas of the dataset affected by noise or incomplete information, showing the advantage of </w:t>
      </w:r>
      <w:proofErr w:type="spellStart"/>
      <w:r>
        <w:t>XGBoost’s</w:t>
      </w:r>
      <w:proofErr w:type="spellEnd"/>
      <w:r>
        <w:t xml:space="preserve"> built-in handling</w:t>
      </w:r>
      <w:r>
        <w:rPr>
          <w:spacing w:val="-5"/>
        </w:rPr>
        <w:t xml:space="preserve"> </w:t>
      </w:r>
      <w:r>
        <w:t>of missing values and its strong regularization mechanisms.</w:t>
      </w:r>
    </w:p>
    <w:p w14:paraId="268D8EC1" w14:textId="77777777" w:rsidR="00854FE6" w:rsidRDefault="00854FE6">
      <w:pPr>
        <w:pStyle w:val="BodyText"/>
        <w:spacing w:before="9"/>
      </w:pPr>
    </w:p>
    <w:p w14:paraId="1FAA3C7C" w14:textId="77777777" w:rsidR="00854FE6" w:rsidRDefault="00000000">
      <w:pPr>
        <w:pStyle w:val="BodyText"/>
        <w:spacing w:before="1"/>
        <w:ind w:left="56" w:right="333"/>
        <w:jc w:val="both"/>
      </w:pPr>
      <w:r>
        <w:t>The discussion of the results highlights that the system is not only accurate but also reliable for practical applications such as load planning, energy distribution optimization, and demand-response strategies. Compared to existing systems that rely on linear or limited models, the proposed approach demonstrates superior adaptability to diverse consumption patterns. The ability of the</w:t>
      </w:r>
      <w:r>
        <w:rPr>
          <w:spacing w:val="-3"/>
        </w:rPr>
        <w:t xml:space="preserve"> </w:t>
      </w:r>
      <w:r>
        <w:t>model to generalize effectively also shows its potential for deployment in smart grids, households, industries, and large energy management platforms.</w:t>
      </w:r>
    </w:p>
    <w:p w14:paraId="60DF27A1" w14:textId="77777777" w:rsidR="00854FE6" w:rsidRDefault="00000000">
      <w:pPr>
        <w:pStyle w:val="BodyText"/>
        <w:spacing w:before="63"/>
      </w:pPr>
      <w:r>
        <w:rPr>
          <w:noProof/>
        </w:rPr>
        <w:drawing>
          <wp:anchor distT="0" distB="0" distL="0" distR="0" simplePos="0" relativeHeight="487588864" behindDoc="1" locked="0" layoutInCell="1" allowOverlap="1" wp14:anchorId="25E26896" wp14:editId="79D2FEE2">
            <wp:simplePos x="0" y="0"/>
            <wp:positionH relativeFrom="page">
              <wp:posOffset>4061469</wp:posOffset>
            </wp:positionH>
            <wp:positionV relativeFrom="paragraph">
              <wp:posOffset>201294</wp:posOffset>
            </wp:positionV>
            <wp:extent cx="2988674" cy="174688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2988674" cy="1746885"/>
                    </a:xfrm>
                    <a:prstGeom prst="rect">
                      <a:avLst/>
                    </a:prstGeom>
                  </pic:spPr>
                </pic:pic>
              </a:graphicData>
            </a:graphic>
          </wp:anchor>
        </w:drawing>
      </w:r>
    </w:p>
    <w:p w14:paraId="6C00295F" w14:textId="77777777" w:rsidR="00854FE6" w:rsidRDefault="00854FE6">
      <w:pPr>
        <w:pStyle w:val="BodyText"/>
        <w:spacing w:before="60"/>
      </w:pPr>
    </w:p>
    <w:p w14:paraId="5D401234" w14:textId="77777777" w:rsidR="00854FE6" w:rsidRDefault="00000000">
      <w:pPr>
        <w:pStyle w:val="BodyText"/>
        <w:ind w:left="56" w:right="336"/>
        <w:jc w:val="both"/>
      </w:pPr>
      <w:r>
        <w:t>Figure 1: Accuracy of Handwritten Text Recognition Across Different Datasets (Placed here - Bar graph comparing CRA and WRA for English handwriting, multilingual dataset, and noisy samples.)</w:t>
      </w:r>
    </w:p>
    <w:p w14:paraId="7E0735EB" w14:textId="77777777" w:rsidR="00854FE6" w:rsidRDefault="00854FE6">
      <w:pPr>
        <w:pStyle w:val="BodyText"/>
        <w:jc w:val="both"/>
        <w:sectPr w:rsidR="00854FE6">
          <w:pgSz w:w="11920" w:h="16860"/>
          <w:pgMar w:top="980" w:right="566" w:bottom="280" w:left="850" w:header="720" w:footer="720" w:gutter="0"/>
          <w:cols w:num="2" w:space="720" w:equalWidth="0">
            <w:col w:w="4948" w:space="467"/>
            <w:col w:w="5089"/>
          </w:cols>
        </w:sectPr>
      </w:pPr>
    </w:p>
    <w:p w14:paraId="75AC8130" w14:textId="77777777" w:rsidR="00854FE6" w:rsidRDefault="00000000">
      <w:pPr>
        <w:tabs>
          <w:tab w:val="left" w:pos="5545"/>
        </w:tabs>
        <w:ind w:left="136"/>
        <w:rPr>
          <w:sz w:val="20"/>
        </w:rPr>
      </w:pPr>
      <w:r>
        <w:rPr>
          <w:noProof/>
          <w:position w:val="14"/>
          <w:sz w:val="20"/>
        </w:rPr>
        <w:lastRenderedPageBreak/>
        <w:drawing>
          <wp:inline distT="0" distB="0" distL="0" distR="0" wp14:anchorId="2E890D61" wp14:editId="5AD2FDA8">
            <wp:extent cx="2891778" cy="181051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2891778" cy="1810511"/>
                    </a:xfrm>
                    <a:prstGeom prst="rect">
                      <a:avLst/>
                    </a:prstGeom>
                  </pic:spPr>
                </pic:pic>
              </a:graphicData>
            </a:graphic>
          </wp:inline>
        </w:drawing>
      </w:r>
      <w:r>
        <w:rPr>
          <w:position w:val="14"/>
          <w:sz w:val="20"/>
        </w:rPr>
        <w:tab/>
      </w:r>
      <w:r>
        <w:rPr>
          <w:noProof/>
          <w:sz w:val="20"/>
        </w:rPr>
        <w:drawing>
          <wp:inline distT="0" distB="0" distL="0" distR="0" wp14:anchorId="6B59F171" wp14:editId="74906CF7">
            <wp:extent cx="2899488" cy="190690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2899488" cy="1906904"/>
                    </a:xfrm>
                    <a:prstGeom prst="rect">
                      <a:avLst/>
                    </a:prstGeom>
                  </pic:spPr>
                </pic:pic>
              </a:graphicData>
            </a:graphic>
          </wp:inline>
        </w:drawing>
      </w:r>
    </w:p>
    <w:p w14:paraId="75E50259" w14:textId="77777777" w:rsidR="00854FE6" w:rsidRDefault="00854FE6">
      <w:pPr>
        <w:pStyle w:val="BodyText"/>
        <w:spacing w:before="5"/>
        <w:rPr>
          <w:sz w:val="12"/>
        </w:rPr>
      </w:pPr>
    </w:p>
    <w:p w14:paraId="6D981088" w14:textId="77777777" w:rsidR="00854FE6" w:rsidRDefault="00854FE6">
      <w:pPr>
        <w:pStyle w:val="BodyText"/>
        <w:rPr>
          <w:sz w:val="12"/>
        </w:rPr>
        <w:sectPr w:rsidR="00854FE6">
          <w:pgSz w:w="11920" w:h="16860"/>
          <w:pgMar w:top="1120" w:right="566" w:bottom="280" w:left="850" w:header="720" w:footer="720" w:gutter="0"/>
          <w:cols w:space="720"/>
        </w:sectPr>
      </w:pPr>
    </w:p>
    <w:p w14:paraId="7DBF2983" w14:textId="77777777" w:rsidR="00854FE6" w:rsidRDefault="00000000">
      <w:pPr>
        <w:pStyle w:val="BodyText"/>
        <w:spacing w:before="91"/>
        <w:ind w:left="56"/>
      </w:pPr>
      <w:r>
        <w:t>Figure</w:t>
      </w:r>
      <w:r>
        <w:rPr>
          <w:spacing w:val="37"/>
        </w:rPr>
        <w:t xml:space="preserve"> </w:t>
      </w:r>
      <w:r>
        <w:t>2:</w:t>
      </w:r>
      <w:r>
        <w:rPr>
          <w:spacing w:val="37"/>
        </w:rPr>
        <w:t xml:space="preserve"> </w:t>
      </w:r>
      <w:r>
        <w:t>Scatter</w:t>
      </w:r>
      <w:r>
        <w:rPr>
          <w:spacing w:val="23"/>
        </w:rPr>
        <w:t xml:space="preserve"> </w:t>
      </w:r>
      <w:r>
        <w:t>Plot</w:t>
      </w:r>
      <w:r>
        <w:rPr>
          <w:spacing w:val="23"/>
        </w:rPr>
        <w:t xml:space="preserve"> </w:t>
      </w:r>
      <w:r>
        <w:t>between</w:t>
      </w:r>
      <w:r>
        <w:rPr>
          <w:spacing w:val="23"/>
        </w:rPr>
        <w:t xml:space="preserve"> </w:t>
      </w:r>
      <w:r>
        <w:t>Numerical</w:t>
      </w:r>
      <w:r>
        <w:rPr>
          <w:spacing w:val="23"/>
        </w:rPr>
        <w:t xml:space="preserve"> </w:t>
      </w:r>
      <w:r>
        <w:t>Feature</w:t>
      </w:r>
      <w:r>
        <w:rPr>
          <w:spacing w:val="23"/>
        </w:rPr>
        <w:t xml:space="preserve"> </w:t>
      </w:r>
      <w:r>
        <w:t>Wind speed and Electricity Consumption</w:t>
      </w:r>
    </w:p>
    <w:p w14:paraId="29A88D63" w14:textId="77777777" w:rsidR="00854FE6" w:rsidRDefault="00854FE6">
      <w:pPr>
        <w:pStyle w:val="BodyText"/>
      </w:pPr>
    </w:p>
    <w:p w14:paraId="4244E01D" w14:textId="77777777" w:rsidR="00854FE6" w:rsidRDefault="00854FE6">
      <w:pPr>
        <w:pStyle w:val="BodyText"/>
      </w:pPr>
    </w:p>
    <w:p w14:paraId="67568782" w14:textId="77777777" w:rsidR="00854FE6" w:rsidRDefault="00000000">
      <w:pPr>
        <w:pStyle w:val="BodyText"/>
        <w:spacing w:before="89"/>
      </w:pPr>
      <w:r>
        <w:rPr>
          <w:noProof/>
        </w:rPr>
        <w:drawing>
          <wp:anchor distT="0" distB="0" distL="0" distR="0" simplePos="0" relativeHeight="487589376" behindDoc="1" locked="0" layoutInCell="1" allowOverlap="1" wp14:anchorId="63B135BE" wp14:editId="20679729">
            <wp:simplePos x="0" y="0"/>
            <wp:positionH relativeFrom="page">
              <wp:posOffset>626231</wp:posOffset>
            </wp:positionH>
            <wp:positionV relativeFrom="paragraph">
              <wp:posOffset>217914</wp:posOffset>
            </wp:positionV>
            <wp:extent cx="2891779" cy="180022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2891779" cy="1800225"/>
                    </a:xfrm>
                    <a:prstGeom prst="rect">
                      <a:avLst/>
                    </a:prstGeom>
                  </pic:spPr>
                </pic:pic>
              </a:graphicData>
            </a:graphic>
          </wp:anchor>
        </w:drawing>
      </w:r>
    </w:p>
    <w:p w14:paraId="7D99714C" w14:textId="77777777" w:rsidR="00854FE6" w:rsidRDefault="00854FE6">
      <w:pPr>
        <w:pStyle w:val="BodyText"/>
        <w:spacing w:before="148"/>
      </w:pPr>
    </w:p>
    <w:p w14:paraId="029C601B" w14:textId="77777777" w:rsidR="00854FE6" w:rsidRDefault="00000000">
      <w:pPr>
        <w:pStyle w:val="BodyText"/>
        <w:ind w:left="56"/>
      </w:pPr>
      <w:r>
        <w:t>Figure</w:t>
      </w:r>
      <w:r>
        <w:rPr>
          <w:spacing w:val="80"/>
        </w:rPr>
        <w:t xml:space="preserve"> </w:t>
      </w:r>
      <w:r>
        <w:t>3:</w:t>
      </w:r>
      <w:r>
        <w:rPr>
          <w:spacing w:val="80"/>
        </w:rPr>
        <w:t xml:space="preserve"> </w:t>
      </w:r>
      <w:r>
        <w:t>Scatter</w:t>
      </w:r>
      <w:r>
        <w:rPr>
          <w:spacing w:val="80"/>
        </w:rPr>
        <w:t xml:space="preserve"> </w:t>
      </w:r>
      <w:r>
        <w:t>Plot</w:t>
      </w:r>
      <w:r>
        <w:rPr>
          <w:spacing w:val="80"/>
        </w:rPr>
        <w:t xml:space="preserve"> </w:t>
      </w:r>
      <w:r>
        <w:t>between</w:t>
      </w:r>
      <w:r>
        <w:rPr>
          <w:spacing w:val="80"/>
        </w:rPr>
        <w:t xml:space="preserve"> </w:t>
      </w:r>
      <w:r>
        <w:t>Numerical</w:t>
      </w:r>
      <w:r>
        <w:rPr>
          <w:spacing w:val="80"/>
        </w:rPr>
        <w:t xml:space="preserve"> </w:t>
      </w:r>
      <w:r>
        <w:t>Feature</w:t>
      </w:r>
      <w:r>
        <w:rPr>
          <w:spacing w:val="40"/>
        </w:rPr>
        <w:t xml:space="preserve"> </w:t>
      </w:r>
      <w:r>
        <w:t>temperature and Electricity Consumption</w:t>
      </w:r>
    </w:p>
    <w:p w14:paraId="441FAA13" w14:textId="77777777" w:rsidR="00854FE6" w:rsidRDefault="00000000">
      <w:pPr>
        <w:pStyle w:val="BodyText"/>
        <w:spacing w:before="68"/>
      </w:pPr>
      <w:r>
        <w:rPr>
          <w:noProof/>
        </w:rPr>
        <w:drawing>
          <wp:anchor distT="0" distB="0" distL="0" distR="0" simplePos="0" relativeHeight="487589888" behindDoc="1" locked="0" layoutInCell="1" allowOverlap="1" wp14:anchorId="411ED144" wp14:editId="564F0195">
            <wp:simplePos x="0" y="0"/>
            <wp:positionH relativeFrom="page">
              <wp:posOffset>627561</wp:posOffset>
            </wp:positionH>
            <wp:positionV relativeFrom="paragraph">
              <wp:posOffset>204471</wp:posOffset>
            </wp:positionV>
            <wp:extent cx="2908214" cy="1942909"/>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2908214" cy="1942909"/>
                    </a:xfrm>
                    <a:prstGeom prst="rect">
                      <a:avLst/>
                    </a:prstGeom>
                  </pic:spPr>
                </pic:pic>
              </a:graphicData>
            </a:graphic>
          </wp:anchor>
        </w:drawing>
      </w:r>
    </w:p>
    <w:p w14:paraId="0DCC7293" w14:textId="77777777" w:rsidR="00854FE6" w:rsidRDefault="00854FE6">
      <w:pPr>
        <w:pStyle w:val="BodyText"/>
        <w:spacing w:before="122"/>
      </w:pPr>
    </w:p>
    <w:p w14:paraId="77542972" w14:textId="77777777" w:rsidR="00854FE6" w:rsidRDefault="00000000">
      <w:pPr>
        <w:pStyle w:val="BodyText"/>
        <w:ind w:left="56"/>
      </w:pPr>
      <w:r>
        <w:t>Figure</w:t>
      </w:r>
      <w:r>
        <w:rPr>
          <w:spacing w:val="80"/>
        </w:rPr>
        <w:t xml:space="preserve"> </w:t>
      </w:r>
      <w:r>
        <w:t>4:</w:t>
      </w:r>
      <w:r>
        <w:rPr>
          <w:spacing w:val="80"/>
        </w:rPr>
        <w:t xml:space="preserve"> </w:t>
      </w:r>
      <w:r>
        <w:t>Basic</w:t>
      </w:r>
      <w:r>
        <w:rPr>
          <w:spacing w:val="80"/>
        </w:rPr>
        <w:t xml:space="preserve"> </w:t>
      </w:r>
      <w:r>
        <w:t>statistics</w:t>
      </w:r>
      <w:r>
        <w:rPr>
          <w:spacing w:val="80"/>
        </w:rPr>
        <w:t xml:space="preserve"> </w:t>
      </w:r>
      <w:r>
        <w:t>for</w:t>
      </w:r>
      <w:r>
        <w:rPr>
          <w:spacing w:val="80"/>
        </w:rPr>
        <w:t xml:space="preserve"> </w:t>
      </w:r>
      <w:r>
        <w:t>temperature,</w:t>
      </w:r>
      <w:r>
        <w:rPr>
          <w:spacing w:val="80"/>
        </w:rPr>
        <w:t xml:space="preserve"> </w:t>
      </w:r>
      <w:r>
        <w:t xml:space="preserve">pressure, windspeed, and </w:t>
      </w:r>
      <w:proofErr w:type="spellStart"/>
      <w:r>
        <w:t>electricity_consumption</w:t>
      </w:r>
      <w:proofErr w:type="spellEnd"/>
    </w:p>
    <w:p w14:paraId="72C6F585" w14:textId="77777777" w:rsidR="00854FE6" w:rsidRDefault="00000000">
      <w:pPr>
        <w:spacing w:before="226"/>
        <w:ind w:left="56"/>
        <w:rPr>
          <w:sz w:val="21"/>
        </w:rPr>
      </w:pPr>
      <w:r>
        <w:br w:type="column"/>
      </w:r>
      <w:r>
        <w:rPr>
          <w:sz w:val="20"/>
        </w:rPr>
        <w:t>Figure</w:t>
      </w:r>
      <w:r>
        <w:rPr>
          <w:spacing w:val="24"/>
          <w:sz w:val="20"/>
        </w:rPr>
        <w:t xml:space="preserve"> </w:t>
      </w:r>
      <w:r>
        <w:rPr>
          <w:sz w:val="20"/>
        </w:rPr>
        <w:t>5:</w:t>
      </w:r>
      <w:r>
        <w:rPr>
          <w:spacing w:val="24"/>
          <w:sz w:val="20"/>
        </w:rPr>
        <w:t xml:space="preserve"> </w:t>
      </w:r>
      <w:r>
        <w:rPr>
          <w:sz w:val="21"/>
        </w:rPr>
        <w:t>Histograms</w:t>
      </w:r>
      <w:r>
        <w:rPr>
          <w:spacing w:val="24"/>
          <w:sz w:val="21"/>
        </w:rPr>
        <w:t xml:space="preserve"> </w:t>
      </w:r>
      <w:r>
        <w:rPr>
          <w:sz w:val="21"/>
        </w:rPr>
        <w:t>and</w:t>
      </w:r>
      <w:r>
        <w:rPr>
          <w:spacing w:val="24"/>
          <w:sz w:val="21"/>
        </w:rPr>
        <w:t xml:space="preserve"> </w:t>
      </w:r>
      <w:r>
        <w:rPr>
          <w:sz w:val="21"/>
        </w:rPr>
        <w:t xml:space="preserve">Density Plots for Numerical </w:t>
      </w:r>
      <w:r>
        <w:rPr>
          <w:spacing w:val="-2"/>
          <w:sz w:val="21"/>
        </w:rPr>
        <w:t>Features</w:t>
      </w:r>
    </w:p>
    <w:p w14:paraId="55C5D9F0" w14:textId="77777777" w:rsidR="00854FE6" w:rsidRDefault="00854FE6">
      <w:pPr>
        <w:pStyle w:val="BodyText"/>
      </w:pPr>
    </w:p>
    <w:p w14:paraId="2246B850" w14:textId="77777777" w:rsidR="00854FE6" w:rsidRDefault="00854FE6">
      <w:pPr>
        <w:pStyle w:val="BodyText"/>
      </w:pPr>
    </w:p>
    <w:p w14:paraId="0E198CAA" w14:textId="77777777" w:rsidR="00854FE6" w:rsidRDefault="00000000">
      <w:pPr>
        <w:pStyle w:val="BodyText"/>
        <w:spacing w:before="89"/>
      </w:pPr>
      <w:r>
        <w:rPr>
          <w:noProof/>
        </w:rPr>
        <w:drawing>
          <wp:anchor distT="0" distB="0" distL="0" distR="0" simplePos="0" relativeHeight="487590400" behindDoc="1" locked="0" layoutInCell="1" allowOverlap="1" wp14:anchorId="2FFC8FD7" wp14:editId="0726F55D">
            <wp:simplePos x="0" y="0"/>
            <wp:positionH relativeFrom="page">
              <wp:posOffset>4064756</wp:posOffset>
            </wp:positionH>
            <wp:positionV relativeFrom="paragraph">
              <wp:posOffset>217914</wp:posOffset>
            </wp:positionV>
            <wp:extent cx="2891778" cy="181051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2891778" cy="1810512"/>
                    </a:xfrm>
                    <a:prstGeom prst="rect">
                      <a:avLst/>
                    </a:prstGeom>
                  </pic:spPr>
                </pic:pic>
              </a:graphicData>
            </a:graphic>
          </wp:anchor>
        </w:drawing>
      </w:r>
    </w:p>
    <w:p w14:paraId="053600B2" w14:textId="77777777" w:rsidR="00854FE6" w:rsidRDefault="00854FE6">
      <w:pPr>
        <w:pStyle w:val="BodyText"/>
        <w:spacing w:before="121"/>
        <w:rPr>
          <w:sz w:val="21"/>
        </w:rPr>
      </w:pPr>
    </w:p>
    <w:p w14:paraId="03C56337" w14:textId="77777777" w:rsidR="00854FE6" w:rsidRDefault="00000000">
      <w:pPr>
        <w:pStyle w:val="BodyText"/>
        <w:ind w:left="56"/>
      </w:pPr>
      <w:r>
        <w:t>Figure</w:t>
      </w:r>
      <w:r>
        <w:rPr>
          <w:spacing w:val="80"/>
        </w:rPr>
        <w:t xml:space="preserve"> </w:t>
      </w:r>
      <w:r>
        <w:t>6:</w:t>
      </w:r>
      <w:r>
        <w:rPr>
          <w:spacing w:val="80"/>
        </w:rPr>
        <w:t xml:space="preserve"> </w:t>
      </w:r>
      <w:r>
        <w:t>Scatter</w:t>
      </w:r>
      <w:r>
        <w:rPr>
          <w:spacing w:val="80"/>
        </w:rPr>
        <w:t xml:space="preserve"> </w:t>
      </w:r>
      <w:r>
        <w:t>Plot</w:t>
      </w:r>
      <w:r>
        <w:rPr>
          <w:spacing w:val="80"/>
        </w:rPr>
        <w:t xml:space="preserve"> </w:t>
      </w:r>
      <w:r>
        <w:t>between</w:t>
      </w:r>
      <w:r>
        <w:rPr>
          <w:spacing w:val="80"/>
        </w:rPr>
        <w:t xml:space="preserve"> </w:t>
      </w:r>
      <w:r>
        <w:t>Numerical</w:t>
      </w:r>
      <w:r>
        <w:rPr>
          <w:spacing w:val="80"/>
        </w:rPr>
        <w:t xml:space="preserve"> </w:t>
      </w:r>
      <w:r>
        <w:t>Feature</w:t>
      </w:r>
      <w:r>
        <w:rPr>
          <w:spacing w:val="40"/>
        </w:rPr>
        <w:t xml:space="preserve"> </w:t>
      </w:r>
      <w:r>
        <w:t>temperature and Electricity Consumption</w:t>
      </w:r>
    </w:p>
    <w:p w14:paraId="467BF173" w14:textId="77777777" w:rsidR="00854FE6" w:rsidRDefault="00000000">
      <w:pPr>
        <w:pStyle w:val="BodyText"/>
        <w:spacing w:before="85"/>
      </w:pPr>
      <w:r>
        <w:rPr>
          <w:noProof/>
        </w:rPr>
        <w:drawing>
          <wp:anchor distT="0" distB="0" distL="0" distR="0" simplePos="0" relativeHeight="487590912" behindDoc="1" locked="0" layoutInCell="1" allowOverlap="1" wp14:anchorId="7C9FA47B" wp14:editId="13760FA0">
            <wp:simplePos x="0" y="0"/>
            <wp:positionH relativeFrom="page">
              <wp:posOffset>4081889</wp:posOffset>
            </wp:positionH>
            <wp:positionV relativeFrom="paragraph">
              <wp:posOffset>215431</wp:posOffset>
            </wp:positionV>
            <wp:extent cx="2878536" cy="248869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2878536" cy="2488692"/>
                    </a:xfrm>
                    <a:prstGeom prst="rect">
                      <a:avLst/>
                    </a:prstGeom>
                  </pic:spPr>
                </pic:pic>
              </a:graphicData>
            </a:graphic>
          </wp:anchor>
        </w:drawing>
      </w:r>
    </w:p>
    <w:p w14:paraId="1BEA92A9" w14:textId="77777777" w:rsidR="00854FE6" w:rsidRDefault="00854FE6">
      <w:pPr>
        <w:pStyle w:val="BodyText"/>
        <w:spacing w:before="129"/>
      </w:pPr>
    </w:p>
    <w:p w14:paraId="1109149F" w14:textId="77777777" w:rsidR="00854FE6" w:rsidRDefault="00000000">
      <w:pPr>
        <w:pStyle w:val="BodyText"/>
        <w:spacing w:before="1"/>
        <w:ind w:left="56"/>
      </w:pPr>
      <w:r>
        <w:t>Figure</w:t>
      </w:r>
      <w:r>
        <w:rPr>
          <w:spacing w:val="-1"/>
        </w:rPr>
        <w:t xml:space="preserve"> </w:t>
      </w:r>
      <w:r>
        <w:t>7:</w:t>
      </w:r>
      <w:r>
        <w:rPr>
          <w:spacing w:val="-1"/>
        </w:rPr>
        <w:t xml:space="preserve"> </w:t>
      </w:r>
      <w:r>
        <w:t>Correlation</w:t>
      </w:r>
      <w:r>
        <w:rPr>
          <w:spacing w:val="-1"/>
        </w:rPr>
        <w:t xml:space="preserve"> </w:t>
      </w:r>
      <w:r>
        <w:t>matrix</w:t>
      </w:r>
      <w:r>
        <w:rPr>
          <w:spacing w:val="-1"/>
        </w:rPr>
        <w:t xml:space="preserve"> </w:t>
      </w:r>
      <w:r>
        <w:rPr>
          <w:spacing w:val="-2"/>
        </w:rPr>
        <w:t>heatmap</w:t>
      </w:r>
    </w:p>
    <w:p w14:paraId="2468C638" w14:textId="77777777" w:rsidR="00854FE6" w:rsidRDefault="00854FE6">
      <w:pPr>
        <w:pStyle w:val="BodyText"/>
        <w:sectPr w:rsidR="00854FE6">
          <w:type w:val="continuous"/>
          <w:pgSz w:w="11920" w:h="16860"/>
          <w:pgMar w:top="1920" w:right="566" w:bottom="280" w:left="850" w:header="720" w:footer="720" w:gutter="0"/>
          <w:cols w:num="2" w:space="720" w:equalWidth="0">
            <w:col w:w="4752" w:space="663"/>
            <w:col w:w="5089"/>
          </w:cols>
        </w:sectPr>
      </w:pPr>
    </w:p>
    <w:p w14:paraId="62891D7F" w14:textId="77777777" w:rsidR="00854FE6" w:rsidRDefault="00000000">
      <w:pPr>
        <w:pStyle w:val="BodyText"/>
        <w:ind w:left="159" w:right="-44"/>
      </w:pPr>
      <w:r>
        <w:rPr>
          <w:noProof/>
        </w:rPr>
        <w:lastRenderedPageBreak/>
        <w:drawing>
          <wp:inline distT="0" distB="0" distL="0" distR="0" wp14:anchorId="33423A3A" wp14:editId="0EC09964">
            <wp:extent cx="2910409" cy="2221992"/>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2910409" cy="2221992"/>
                    </a:xfrm>
                    <a:prstGeom prst="rect">
                      <a:avLst/>
                    </a:prstGeom>
                  </pic:spPr>
                </pic:pic>
              </a:graphicData>
            </a:graphic>
          </wp:inline>
        </w:drawing>
      </w:r>
    </w:p>
    <w:p w14:paraId="413D7218" w14:textId="77777777" w:rsidR="00854FE6" w:rsidRDefault="00854FE6">
      <w:pPr>
        <w:pStyle w:val="BodyText"/>
        <w:spacing w:before="137"/>
      </w:pPr>
    </w:p>
    <w:p w14:paraId="6D4EDE34" w14:textId="77777777" w:rsidR="00854FE6" w:rsidRDefault="00000000">
      <w:pPr>
        <w:pStyle w:val="BodyText"/>
        <w:ind w:left="56" w:right="2"/>
        <w:jc w:val="both"/>
      </w:pPr>
      <w:r>
        <w:t>Figure 8: Box plot for Electricity Consumption across different months</w:t>
      </w:r>
    </w:p>
    <w:p w14:paraId="05AF68C8" w14:textId="77777777" w:rsidR="00854FE6" w:rsidRDefault="00854FE6">
      <w:pPr>
        <w:pStyle w:val="BodyText"/>
      </w:pPr>
    </w:p>
    <w:p w14:paraId="355365BF" w14:textId="77777777" w:rsidR="00854FE6" w:rsidRDefault="00854FE6">
      <w:pPr>
        <w:pStyle w:val="BodyText"/>
      </w:pPr>
    </w:p>
    <w:p w14:paraId="5B7326DA" w14:textId="77777777" w:rsidR="00854FE6" w:rsidRDefault="00854FE6">
      <w:pPr>
        <w:pStyle w:val="BodyText"/>
        <w:spacing w:before="89"/>
      </w:pPr>
    </w:p>
    <w:p w14:paraId="6BA66A8F" w14:textId="77777777" w:rsidR="00854FE6" w:rsidRDefault="00000000">
      <w:pPr>
        <w:pStyle w:val="BodyText"/>
        <w:ind w:left="122" w:right="-130"/>
      </w:pPr>
      <w:r>
        <w:rPr>
          <w:noProof/>
        </w:rPr>
        <w:drawing>
          <wp:inline distT="0" distB="0" distL="0" distR="0" wp14:anchorId="0DC94E66" wp14:editId="7ED153F3">
            <wp:extent cx="2989821" cy="94107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2989821" cy="941070"/>
                    </a:xfrm>
                    <a:prstGeom prst="rect">
                      <a:avLst/>
                    </a:prstGeom>
                  </pic:spPr>
                </pic:pic>
              </a:graphicData>
            </a:graphic>
          </wp:inline>
        </w:drawing>
      </w:r>
    </w:p>
    <w:p w14:paraId="6A52E955" w14:textId="77777777" w:rsidR="00854FE6" w:rsidRDefault="00854FE6">
      <w:pPr>
        <w:pStyle w:val="BodyText"/>
        <w:spacing w:before="77"/>
      </w:pPr>
    </w:p>
    <w:p w14:paraId="09CE459D" w14:textId="77777777" w:rsidR="00854FE6" w:rsidRDefault="00000000">
      <w:pPr>
        <w:pStyle w:val="BodyText"/>
        <w:spacing w:before="1"/>
        <w:ind w:left="56"/>
        <w:jc w:val="both"/>
      </w:pPr>
      <w:r>
        <w:t>Figure</w:t>
      </w:r>
      <w:r>
        <w:rPr>
          <w:spacing w:val="-3"/>
        </w:rPr>
        <w:t xml:space="preserve"> </w:t>
      </w:r>
      <w:r>
        <w:t>9:</w:t>
      </w:r>
      <w:r>
        <w:rPr>
          <w:spacing w:val="-1"/>
        </w:rPr>
        <w:t xml:space="preserve"> </w:t>
      </w:r>
      <w:r>
        <w:t>Comparative</w:t>
      </w:r>
      <w:r>
        <w:rPr>
          <w:spacing w:val="-1"/>
        </w:rPr>
        <w:t xml:space="preserve"> </w:t>
      </w:r>
      <w:r>
        <w:rPr>
          <w:spacing w:val="-2"/>
        </w:rPr>
        <w:t>Analysis</w:t>
      </w:r>
    </w:p>
    <w:p w14:paraId="49514272" w14:textId="77777777" w:rsidR="00854FE6" w:rsidRDefault="00854FE6">
      <w:pPr>
        <w:pStyle w:val="BodyText"/>
        <w:spacing w:before="49"/>
      </w:pPr>
    </w:p>
    <w:p w14:paraId="4D6EE1E9" w14:textId="3C58158C" w:rsidR="00854FE6" w:rsidRPr="000E58A4" w:rsidRDefault="000E58A4">
      <w:pPr>
        <w:spacing w:before="1"/>
        <w:ind w:left="56"/>
        <w:rPr>
          <w:bCs/>
          <w:sz w:val="20"/>
          <w:szCs w:val="20"/>
        </w:rPr>
      </w:pPr>
      <w:r>
        <w:rPr>
          <w:bCs/>
          <w:spacing w:val="-2"/>
          <w:sz w:val="20"/>
          <w:szCs w:val="20"/>
        </w:rPr>
        <w:t xml:space="preserve">7.1 </w:t>
      </w:r>
      <w:r w:rsidR="00000000" w:rsidRPr="000E58A4">
        <w:rPr>
          <w:bCs/>
          <w:spacing w:val="-2"/>
          <w:sz w:val="20"/>
          <w:szCs w:val="20"/>
        </w:rPr>
        <w:t>Discussion</w:t>
      </w:r>
    </w:p>
    <w:p w14:paraId="31DD80F6" w14:textId="77777777" w:rsidR="00854FE6" w:rsidRDefault="00000000">
      <w:pPr>
        <w:pStyle w:val="BodyText"/>
        <w:spacing w:before="240"/>
        <w:ind w:left="56" w:right="2"/>
        <w:jc w:val="both"/>
      </w:pPr>
      <w:r>
        <w:t xml:space="preserve">The results obtained from the </w:t>
      </w:r>
      <w:proofErr w:type="spellStart"/>
      <w:r>
        <w:t>XGBoost</w:t>
      </w:r>
      <w:proofErr w:type="spellEnd"/>
      <w:r>
        <w:t>-based predictive model clearly show its strength in capturing complex patterns in energy consumption data. The</w:t>
      </w:r>
      <w:r>
        <w:rPr>
          <w:spacing w:val="-6"/>
        </w:rPr>
        <w:t xml:space="preserve"> </w:t>
      </w:r>
      <w:r>
        <w:t>close</w:t>
      </w:r>
      <w:r>
        <w:rPr>
          <w:spacing w:val="-6"/>
        </w:rPr>
        <w:t xml:space="preserve"> </w:t>
      </w:r>
      <w:r>
        <w:t>alignment between predicted and actual</w:t>
      </w:r>
      <w:r>
        <w:rPr>
          <w:spacing w:val="-4"/>
        </w:rPr>
        <w:t xml:space="preserve"> </w:t>
      </w:r>
      <w:r>
        <w:t>values</w:t>
      </w:r>
      <w:r>
        <w:rPr>
          <w:spacing w:val="-4"/>
        </w:rPr>
        <w:t xml:space="preserve"> </w:t>
      </w:r>
      <w:r>
        <w:t>demonstrates</w:t>
      </w:r>
      <w:r>
        <w:rPr>
          <w:spacing w:val="-4"/>
        </w:rPr>
        <w:t xml:space="preserve"> </w:t>
      </w:r>
      <w:r>
        <w:t>that</w:t>
      </w:r>
      <w:r>
        <w:rPr>
          <w:spacing w:val="-4"/>
        </w:rPr>
        <w:t xml:space="preserve"> </w:t>
      </w:r>
      <w:r>
        <w:t>the model efficiently</w:t>
      </w:r>
      <w:r>
        <w:rPr>
          <w:spacing w:val="-8"/>
        </w:rPr>
        <w:t xml:space="preserve"> </w:t>
      </w:r>
      <w:r>
        <w:t>learns</w:t>
      </w:r>
      <w:r>
        <w:rPr>
          <w:spacing w:val="-8"/>
        </w:rPr>
        <w:t xml:space="preserve"> </w:t>
      </w:r>
      <w:r>
        <w:t>temporal</w:t>
      </w:r>
      <w:r>
        <w:rPr>
          <w:spacing w:val="-8"/>
        </w:rPr>
        <w:t xml:space="preserve"> </w:t>
      </w:r>
      <w:r>
        <w:t>trends,</w:t>
      </w:r>
      <w:r>
        <w:rPr>
          <w:spacing w:val="-8"/>
        </w:rPr>
        <w:t xml:space="preserve"> </w:t>
      </w:r>
      <w:r>
        <w:t>daily</w:t>
      </w:r>
      <w:r>
        <w:rPr>
          <w:spacing w:val="-8"/>
        </w:rPr>
        <w:t xml:space="preserve"> </w:t>
      </w:r>
      <w:r>
        <w:t>seasonality, and the influence of external variables such as</w:t>
      </w:r>
      <w:r>
        <w:rPr>
          <w:spacing w:val="40"/>
        </w:rPr>
        <w:t xml:space="preserve"> </w:t>
      </w:r>
      <w:r>
        <w:t xml:space="preserve">temperature and humidity. The low MAE, MSE, and RMSE values indicate that the model maintains strong accuracy even when the dataset contains fluctuations and noise. The high R² score further suggests that </w:t>
      </w:r>
      <w:proofErr w:type="spellStart"/>
      <w:r>
        <w:t>XGBoost</w:t>
      </w:r>
      <w:proofErr w:type="spellEnd"/>
      <w:r>
        <w:t xml:space="preserve"> successfully explains most of the variability in energy usage, outperforming traditional techniques that often</w:t>
      </w:r>
      <w:r>
        <w:rPr>
          <w:spacing w:val="-6"/>
        </w:rPr>
        <w:t xml:space="preserve"> </w:t>
      </w:r>
      <w:r>
        <w:t>fail to handle nonlinear demand behavior.</w:t>
      </w:r>
    </w:p>
    <w:p w14:paraId="19A924A0" w14:textId="77777777" w:rsidR="00854FE6" w:rsidRDefault="00854FE6">
      <w:pPr>
        <w:pStyle w:val="BodyText"/>
        <w:spacing w:before="10"/>
      </w:pPr>
    </w:p>
    <w:p w14:paraId="08EEDE01" w14:textId="77777777" w:rsidR="00854FE6" w:rsidRDefault="00000000">
      <w:pPr>
        <w:pStyle w:val="BodyText"/>
        <w:ind w:left="56"/>
        <w:jc w:val="both"/>
      </w:pPr>
      <w:r>
        <w:t>A detailed observation</w:t>
      </w:r>
      <w:r>
        <w:rPr>
          <w:spacing w:val="-4"/>
        </w:rPr>
        <w:t xml:space="preserve"> </w:t>
      </w:r>
      <w:r>
        <w:t>of</w:t>
      </w:r>
      <w:r>
        <w:rPr>
          <w:spacing w:val="-4"/>
        </w:rPr>
        <w:t xml:space="preserve"> </w:t>
      </w:r>
      <w:r>
        <w:t>the</w:t>
      </w:r>
      <w:r>
        <w:rPr>
          <w:spacing w:val="-4"/>
        </w:rPr>
        <w:t xml:space="preserve"> </w:t>
      </w:r>
      <w:r>
        <w:t>prediction</w:t>
      </w:r>
      <w:r>
        <w:rPr>
          <w:spacing w:val="-4"/>
        </w:rPr>
        <w:t xml:space="preserve"> </w:t>
      </w:r>
      <w:r>
        <w:t>graph</w:t>
      </w:r>
      <w:r>
        <w:rPr>
          <w:spacing w:val="-4"/>
        </w:rPr>
        <w:t xml:space="preserve"> </w:t>
      </w:r>
      <w:r>
        <w:t>reveals</w:t>
      </w:r>
      <w:r>
        <w:rPr>
          <w:spacing w:val="-4"/>
        </w:rPr>
        <w:t xml:space="preserve"> </w:t>
      </w:r>
      <w:r>
        <w:t>that the model responds effectively to both gradual variations and</w:t>
      </w:r>
      <w:r>
        <w:rPr>
          <w:spacing w:val="-5"/>
        </w:rPr>
        <w:t xml:space="preserve"> </w:t>
      </w:r>
      <w:r>
        <w:t>sharp</w:t>
      </w:r>
      <w:r>
        <w:rPr>
          <w:spacing w:val="-5"/>
        </w:rPr>
        <w:t xml:space="preserve"> </w:t>
      </w:r>
      <w:r>
        <w:t>peaks</w:t>
      </w:r>
      <w:r>
        <w:rPr>
          <w:spacing w:val="-5"/>
        </w:rPr>
        <w:t xml:space="preserve"> </w:t>
      </w:r>
      <w:r>
        <w:t>in</w:t>
      </w:r>
      <w:r>
        <w:rPr>
          <w:spacing w:val="-5"/>
        </w:rPr>
        <w:t xml:space="preserve"> </w:t>
      </w:r>
      <w:r>
        <w:t>consumption.</w:t>
      </w:r>
      <w:r>
        <w:rPr>
          <w:spacing w:val="-5"/>
        </w:rPr>
        <w:t xml:space="preserve"> </w:t>
      </w:r>
      <w:r>
        <w:t>During</w:t>
      </w:r>
      <w:r>
        <w:rPr>
          <w:spacing w:val="-5"/>
        </w:rPr>
        <w:t xml:space="preserve"> </w:t>
      </w:r>
      <w:r>
        <w:t>peak</w:t>
      </w:r>
      <w:r>
        <w:rPr>
          <w:spacing w:val="-5"/>
        </w:rPr>
        <w:t xml:space="preserve"> </w:t>
      </w:r>
      <w:r>
        <w:t>hours,</w:t>
      </w:r>
      <w:r>
        <w:rPr>
          <w:spacing w:val="-5"/>
        </w:rPr>
        <w:t xml:space="preserve"> </w:t>
      </w:r>
      <w:r>
        <w:t>when many</w:t>
      </w:r>
      <w:r>
        <w:rPr>
          <w:spacing w:val="-5"/>
        </w:rPr>
        <w:t xml:space="preserve"> </w:t>
      </w:r>
      <w:r>
        <w:t>models</w:t>
      </w:r>
      <w:r>
        <w:rPr>
          <w:spacing w:val="-5"/>
        </w:rPr>
        <w:t xml:space="preserve"> </w:t>
      </w:r>
      <w:r>
        <w:t>tend</w:t>
      </w:r>
      <w:r>
        <w:rPr>
          <w:spacing w:val="-5"/>
        </w:rPr>
        <w:t xml:space="preserve"> </w:t>
      </w:r>
      <w:r>
        <w:t>to</w:t>
      </w:r>
      <w:r>
        <w:rPr>
          <w:spacing w:val="-5"/>
        </w:rPr>
        <w:t xml:space="preserve"> </w:t>
      </w:r>
      <w:r>
        <w:t>overestimate</w:t>
      </w:r>
      <w:r>
        <w:rPr>
          <w:spacing w:val="-5"/>
        </w:rPr>
        <w:t xml:space="preserve"> </w:t>
      </w:r>
      <w:r>
        <w:t>or</w:t>
      </w:r>
      <w:r>
        <w:rPr>
          <w:spacing w:val="-5"/>
        </w:rPr>
        <w:t xml:space="preserve"> </w:t>
      </w:r>
      <w:r>
        <w:t>underestimate</w:t>
      </w:r>
      <w:r>
        <w:rPr>
          <w:spacing w:val="-5"/>
        </w:rPr>
        <w:t xml:space="preserve"> </w:t>
      </w:r>
      <w:r>
        <w:t xml:space="preserve">usage, </w:t>
      </w:r>
      <w:proofErr w:type="spellStart"/>
      <w:r>
        <w:t>XGBoost</w:t>
      </w:r>
      <w:proofErr w:type="spellEnd"/>
      <w:r>
        <w:t xml:space="preserve"> shows stability by following the actual curve with minimal deviation. This is primarily due to the algorithm’s boosting mechanism and regularization strategies, which prevent overfitting while preserving predictive precision. The model also captures weekend</w:t>
      </w:r>
      <w:r>
        <w:rPr>
          <w:spacing w:val="40"/>
        </w:rPr>
        <w:t xml:space="preserve"> </w:t>
      </w:r>
      <w:r>
        <w:t>and weekday differences, reflecting its ability to map lifestyle-driven energy demand variations.</w:t>
      </w:r>
    </w:p>
    <w:p w14:paraId="4EC7719A" w14:textId="77777777" w:rsidR="00854FE6" w:rsidRDefault="00000000">
      <w:pPr>
        <w:pStyle w:val="Heading1"/>
        <w:numPr>
          <w:ilvl w:val="0"/>
          <w:numId w:val="2"/>
        </w:numPr>
        <w:tabs>
          <w:tab w:val="left" w:pos="1981"/>
        </w:tabs>
        <w:spacing w:before="144"/>
        <w:ind w:left="1981" w:hanging="443"/>
        <w:jc w:val="left"/>
      </w:pPr>
      <w:r>
        <w:br w:type="column"/>
      </w:r>
      <w:r>
        <w:rPr>
          <w:spacing w:val="-2"/>
        </w:rPr>
        <w:t>CONCLUSION</w:t>
      </w:r>
    </w:p>
    <w:p w14:paraId="545E0559" w14:textId="77777777" w:rsidR="00854FE6" w:rsidRDefault="00854FE6">
      <w:pPr>
        <w:pStyle w:val="BodyText"/>
      </w:pPr>
    </w:p>
    <w:p w14:paraId="36001075" w14:textId="77777777" w:rsidR="00854FE6" w:rsidRDefault="00854FE6">
      <w:pPr>
        <w:pStyle w:val="BodyText"/>
        <w:spacing w:before="78"/>
      </w:pPr>
    </w:p>
    <w:p w14:paraId="3B842C46" w14:textId="77777777" w:rsidR="00854FE6" w:rsidRDefault="00000000">
      <w:pPr>
        <w:pStyle w:val="BodyText"/>
        <w:spacing w:before="1"/>
        <w:ind w:left="56" w:right="333"/>
        <w:jc w:val="both"/>
      </w:pPr>
      <w:r>
        <w:t xml:space="preserve">This study demonstrates that </w:t>
      </w:r>
      <w:proofErr w:type="spellStart"/>
      <w:r>
        <w:t>XGBoost</w:t>
      </w:r>
      <w:proofErr w:type="spellEnd"/>
      <w:r>
        <w:t xml:space="preserve"> is</w:t>
      </w:r>
      <w:r>
        <w:rPr>
          <w:spacing w:val="-3"/>
        </w:rPr>
        <w:t xml:space="preserve"> </w:t>
      </w:r>
      <w:r>
        <w:t>an</w:t>
      </w:r>
      <w:r>
        <w:rPr>
          <w:spacing w:val="-3"/>
        </w:rPr>
        <w:t xml:space="preserve"> </w:t>
      </w:r>
      <w:r>
        <w:t>effective</w:t>
      </w:r>
      <w:r>
        <w:rPr>
          <w:spacing w:val="-3"/>
        </w:rPr>
        <w:t xml:space="preserve"> </w:t>
      </w:r>
      <w:r>
        <w:t>and reliable model for predicting energy consumption,</w:t>
      </w:r>
      <w:r>
        <w:rPr>
          <w:spacing w:val="40"/>
        </w:rPr>
        <w:t xml:space="preserve"> </w:t>
      </w:r>
      <w:r>
        <w:t>offering significantly higher accuracy compared to traditional forecasting techniques. By integrating</w:t>
      </w:r>
      <w:r>
        <w:rPr>
          <w:spacing w:val="40"/>
        </w:rPr>
        <w:t xml:space="preserve"> </w:t>
      </w:r>
      <w:r>
        <w:t>historical usage patterns with</w:t>
      </w:r>
      <w:r>
        <w:rPr>
          <w:spacing w:val="-5"/>
        </w:rPr>
        <w:t xml:space="preserve"> </w:t>
      </w:r>
      <w:r>
        <w:t>environmental</w:t>
      </w:r>
      <w:r>
        <w:rPr>
          <w:spacing w:val="-5"/>
        </w:rPr>
        <w:t xml:space="preserve"> </w:t>
      </w:r>
      <w:r>
        <w:t>and</w:t>
      </w:r>
      <w:r>
        <w:rPr>
          <w:spacing w:val="-5"/>
        </w:rPr>
        <w:t xml:space="preserve"> </w:t>
      </w:r>
      <w:r>
        <w:t>temporal features, the model successfully captures complex nonlinear relationships that</w:t>
      </w:r>
      <w:r>
        <w:rPr>
          <w:spacing w:val="-5"/>
        </w:rPr>
        <w:t xml:space="preserve"> </w:t>
      </w:r>
      <w:r>
        <w:t>influence</w:t>
      </w:r>
      <w:r>
        <w:rPr>
          <w:spacing w:val="-5"/>
        </w:rPr>
        <w:t xml:space="preserve"> </w:t>
      </w:r>
      <w:r>
        <w:t>energy</w:t>
      </w:r>
      <w:r>
        <w:rPr>
          <w:spacing w:val="-5"/>
        </w:rPr>
        <w:t xml:space="preserve"> </w:t>
      </w:r>
      <w:r>
        <w:t>demand.</w:t>
      </w:r>
      <w:r>
        <w:rPr>
          <w:spacing w:val="-5"/>
        </w:rPr>
        <w:t xml:space="preserve"> </w:t>
      </w:r>
      <w:r>
        <w:t>The results show low prediction errors and strong alignment between actual and forecasted values, confirming the model’s ability to handle real-world variations, seasonal changes, and sudden consumption spikes.</w:t>
      </w:r>
    </w:p>
    <w:p w14:paraId="58A3561D" w14:textId="77777777" w:rsidR="00854FE6" w:rsidRDefault="00854FE6">
      <w:pPr>
        <w:pStyle w:val="BodyText"/>
        <w:spacing w:before="9"/>
      </w:pPr>
    </w:p>
    <w:p w14:paraId="0D2B8AD4" w14:textId="77777777" w:rsidR="00854FE6" w:rsidRDefault="00000000">
      <w:pPr>
        <w:pStyle w:val="BodyText"/>
        <w:spacing w:before="1"/>
        <w:ind w:left="56" w:right="333"/>
        <w:jc w:val="both"/>
      </w:pPr>
      <w:r>
        <w:t xml:space="preserve">The findings highlight the suitability of </w:t>
      </w:r>
      <w:proofErr w:type="spellStart"/>
      <w:r>
        <w:t>XGBoost</w:t>
      </w:r>
      <w:proofErr w:type="spellEnd"/>
      <w:r>
        <w:t xml:space="preserve"> for applications in smart grids, energy planning, load management, and demand-response systems. Its computational efficiency, robustness against noisy data, and adaptability to diverse datasets make it a practical solution for</w:t>
      </w:r>
      <w:r>
        <w:rPr>
          <w:spacing w:val="-5"/>
        </w:rPr>
        <w:t xml:space="preserve"> </w:t>
      </w:r>
      <w:r>
        <w:t>large-scale</w:t>
      </w:r>
      <w:r>
        <w:rPr>
          <w:spacing w:val="-5"/>
        </w:rPr>
        <w:t xml:space="preserve"> </w:t>
      </w:r>
      <w:r>
        <w:t>deployment.</w:t>
      </w:r>
      <w:r>
        <w:rPr>
          <w:spacing w:val="-5"/>
        </w:rPr>
        <w:t xml:space="preserve"> </w:t>
      </w:r>
      <w:r>
        <w:t>This</w:t>
      </w:r>
      <w:r>
        <w:rPr>
          <w:spacing w:val="-5"/>
        </w:rPr>
        <w:t xml:space="preserve"> </w:t>
      </w:r>
      <w:r>
        <w:t>work</w:t>
      </w:r>
      <w:r>
        <w:rPr>
          <w:spacing w:val="-5"/>
        </w:rPr>
        <w:t xml:space="preserve"> </w:t>
      </w:r>
      <w:r>
        <w:t>establishes a solid foundation for intelligent energy analytics and demonstrates how data-driven approaches can support sustainable and efficient energy management.</w:t>
      </w:r>
    </w:p>
    <w:p w14:paraId="5A7996E5" w14:textId="77777777" w:rsidR="00854FE6" w:rsidRDefault="00854FE6">
      <w:pPr>
        <w:pStyle w:val="BodyText"/>
      </w:pPr>
    </w:p>
    <w:p w14:paraId="059EABA8" w14:textId="77777777" w:rsidR="00854FE6" w:rsidRDefault="00854FE6">
      <w:pPr>
        <w:pStyle w:val="BodyText"/>
      </w:pPr>
    </w:p>
    <w:p w14:paraId="332C050E" w14:textId="77777777" w:rsidR="00854FE6" w:rsidRDefault="00854FE6">
      <w:pPr>
        <w:pStyle w:val="BodyText"/>
      </w:pPr>
    </w:p>
    <w:p w14:paraId="3ACAA654" w14:textId="77777777" w:rsidR="00854FE6" w:rsidRDefault="00854FE6">
      <w:pPr>
        <w:pStyle w:val="BodyText"/>
        <w:spacing w:before="44"/>
      </w:pPr>
    </w:p>
    <w:p w14:paraId="0B5BBFDB" w14:textId="77777777" w:rsidR="00854FE6" w:rsidRDefault="00000000">
      <w:pPr>
        <w:pStyle w:val="Heading1"/>
        <w:numPr>
          <w:ilvl w:val="0"/>
          <w:numId w:val="2"/>
        </w:numPr>
        <w:tabs>
          <w:tab w:val="left" w:pos="1839"/>
        </w:tabs>
        <w:spacing w:before="0"/>
        <w:ind w:left="1839" w:hanging="310"/>
        <w:jc w:val="left"/>
      </w:pPr>
      <w:r>
        <w:t>FUTURE</w:t>
      </w:r>
      <w:r>
        <w:rPr>
          <w:spacing w:val="-1"/>
        </w:rPr>
        <w:t xml:space="preserve"> </w:t>
      </w:r>
      <w:r>
        <w:rPr>
          <w:spacing w:val="-4"/>
        </w:rPr>
        <w:t>WORK</w:t>
      </w:r>
    </w:p>
    <w:p w14:paraId="59DBF825" w14:textId="77777777" w:rsidR="00854FE6" w:rsidRDefault="00854FE6">
      <w:pPr>
        <w:pStyle w:val="BodyText"/>
      </w:pPr>
    </w:p>
    <w:p w14:paraId="66CB7722" w14:textId="77777777" w:rsidR="00854FE6" w:rsidRDefault="00854FE6">
      <w:pPr>
        <w:pStyle w:val="BodyText"/>
        <w:spacing w:before="79"/>
      </w:pPr>
    </w:p>
    <w:p w14:paraId="26A64F6F" w14:textId="77777777" w:rsidR="00854FE6" w:rsidRDefault="00000000">
      <w:pPr>
        <w:pStyle w:val="BodyText"/>
        <w:ind w:left="56" w:right="333"/>
        <w:jc w:val="both"/>
      </w:pPr>
      <w:r>
        <w:t xml:space="preserve">Although the </w:t>
      </w:r>
      <w:proofErr w:type="spellStart"/>
      <w:r>
        <w:t>XGBoost</w:t>
      </w:r>
      <w:proofErr w:type="spellEnd"/>
      <w:r>
        <w:t xml:space="preserve"> model demonstrated high</w:t>
      </w:r>
      <w:r>
        <w:rPr>
          <w:spacing w:val="80"/>
        </w:rPr>
        <w:t xml:space="preserve"> </w:t>
      </w:r>
      <w:r>
        <w:t>accuracy in predicting energy consumption, there are several opportunities to further enhance the system.</w:t>
      </w:r>
      <w:r>
        <w:rPr>
          <w:spacing w:val="80"/>
        </w:rPr>
        <w:t xml:space="preserve"> </w:t>
      </w:r>
      <w:r>
        <w:t>Future research can explore the integration of real-time IoT sensor data to improve the responsiveness of the forecasting model, allowing it to adapt dynamically to sudden changes in user behavior or environmental conditions. Incorporating real-time data streams would also enable the system to</w:t>
      </w:r>
      <w:r>
        <w:rPr>
          <w:spacing w:val="-3"/>
        </w:rPr>
        <w:t xml:space="preserve"> </w:t>
      </w:r>
      <w:r>
        <w:t>function</w:t>
      </w:r>
      <w:r>
        <w:rPr>
          <w:spacing w:val="-3"/>
        </w:rPr>
        <w:t xml:space="preserve"> </w:t>
      </w:r>
      <w:r>
        <w:t>as</w:t>
      </w:r>
      <w:r>
        <w:rPr>
          <w:spacing w:val="-3"/>
        </w:rPr>
        <w:t xml:space="preserve"> </w:t>
      </w:r>
      <w:r>
        <w:t>part</w:t>
      </w:r>
      <w:r>
        <w:rPr>
          <w:spacing w:val="-3"/>
        </w:rPr>
        <w:t xml:space="preserve"> </w:t>
      </w:r>
      <w:r>
        <w:t>of</w:t>
      </w:r>
      <w:r>
        <w:rPr>
          <w:spacing w:val="-3"/>
        </w:rPr>
        <w:t xml:space="preserve"> </w:t>
      </w:r>
      <w:r>
        <w:t>an</w:t>
      </w:r>
      <w:r>
        <w:rPr>
          <w:spacing w:val="-3"/>
        </w:rPr>
        <w:t xml:space="preserve"> </w:t>
      </w:r>
      <w:r>
        <w:t>automated smart grid infrastructure, supporting live</w:t>
      </w:r>
      <w:r>
        <w:rPr>
          <w:spacing w:val="-6"/>
        </w:rPr>
        <w:t xml:space="preserve"> </w:t>
      </w:r>
      <w:r>
        <w:t>decision-making and intelligent load balancing.</w:t>
      </w:r>
    </w:p>
    <w:p w14:paraId="5542275F" w14:textId="77777777" w:rsidR="00854FE6" w:rsidRDefault="00854FE6">
      <w:pPr>
        <w:pStyle w:val="BodyText"/>
        <w:spacing w:before="10"/>
      </w:pPr>
    </w:p>
    <w:p w14:paraId="65ED3D61" w14:textId="77777777" w:rsidR="00854FE6" w:rsidRDefault="00000000">
      <w:pPr>
        <w:pStyle w:val="BodyText"/>
        <w:ind w:left="56" w:right="334"/>
        <w:jc w:val="both"/>
      </w:pPr>
      <w:r>
        <w:t xml:space="preserve">Another potential direction is the development of hybrid models that combine </w:t>
      </w:r>
      <w:proofErr w:type="spellStart"/>
      <w:r>
        <w:t>XGBoost</w:t>
      </w:r>
      <w:proofErr w:type="spellEnd"/>
      <w:r>
        <w:t xml:space="preserve"> with deep learning architectures such as LSTM or GRU networks. These hybrid approaches may capture long-term dependencies and complex time-series behaviors more effectively, especially in environments with highly irregular consumption patterns. Additionally, feature selection techniques and dimensionality reduction methods can be explored to further refine the input variables</w:t>
      </w:r>
      <w:r>
        <w:rPr>
          <w:spacing w:val="-4"/>
        </w:rPr>
        <w:t xml:space="preserve"> </w:t>
      </w:r>
      <w:r>
        <w:t>and</w:t>
      </w:r>
      <w:r>
        <w:rPr>
          <w:spacing w:val="-4"/>
        </w:rPr>
        <w:t xml:space="preserve"> </w:t>
      </w:r>
      <w:r>
        <w:t>improve computational efficiency.</w:t>
      </w:r>
    </w:p>
    <w:p w14:paraId="59589238" w14:textId="77777777" w:rsidR="00854FE6" w:rsidRDefault="00854FE6">
      <w:pPr>
        <w:pStyle w:val="BodyText"/>
        <w:jc w:val="both"/>
        <w:sectPr w:rsidR="00854FE6">
          <w:pgSz w:w="11920" w:h="16860"/>
          <w:pgMar w:top="1180" w:right="566" w:bottom="280" w:left="850" w:header="720" w:footer="720" w:gutter="0"/>
          <w:cols w:num="2" w:space="720" w:equalWidth="0">
            <w:col w:w="4752" w:space="663"/>
            <w:col w:w="5089"/>
          </w:cols>
        </w:sectPr>
      </w:pPr>
    </w:p>
    <w:p w14:paraId="35EE6255" w14:textId="77777777" w:rsidR="00854FE6" w:rsidRDefault="00000000">
      <w:pPr>
        <w:pStyle w:val="Heading1"/>
        <w:spacing w:before="79"/>
        <w:ind w:left="1776" w:firstLine="0"/>
      </w:pPr>
      <w:r>
        <w:rPr>
          <w:spacing w:val="-2"/>
        </w:rPr>
        <w:lastRenderedPageBreak/>
        <w:t>REFERENCES</w:t>
      </w:r>
    </w:p>
    <w:p w14:paraId="153F379D" w14:textId="77777777" w:rsidR="00854FE6" w:rsidRDefault="00854FE6">
      <w:pPr>
        <w:pStyle w:val="BodyText"/>
        <w:spacing w:before="69"/>
      </w:pPr>
    </w:p>
    <w:p w14:paraId="3545489E" w14:textId="77777777" w:rsidR="00854FE6" w:rsidRPr="00D66DA9" w:rsidRDefault="00000000" w:rsidP="00D66DA9">
      <w:pPr>
        <w:pStyle w:val="ListParagraph"/>
        <w:numPr>
          <w:ilvl w:val="0"/>
          <w:numId w:val="3"/>
        </w:numPr>
        <w:ind w:right="5751"/>
        <w:jc w:val="both"/>
        <w:rPr>
          <w:sz w:val="20"/>
        </w:rPr>
      </w:pPr>
      <w:r w:rsidRPr="00D66DA9">
        <w:rPr>
          <w:sz w:val="20"/>
        </w:rPr>
        <w:t xml:space="preserve">T. Chen and C. </w:t>
      </w:r>
      <w:proofErr w:type="spellStart"/>
      <w:r w:rsidRPr="00D66DA9">
        <w:rPr>
          <w:sz w:val="20"/>
        </w:rPr>
        <w:t>Guestrin</w:t>
      </w:r>
      <w:proofErr w:type="spellEnd"/>
      <w:r w:rsidRPr="00D66DA9">
        <w:rPr>
          <w:sz w:val="20"/>
        </w:rPr>
        <w:t>, “</w:t>
      </w:r>
      <w:proofErr w:type="spellStart"/>
      <w:r w:rsidRPr="00D66DA9">
        <w:rPr>
          <w:sz w:val="20"/>
        </w:rPr>
        <w:t>XGBoost</w:t>
      </w:r>
      <w:proofErr w:type="spellEnd"/>
      <w:r w:rsidRPr="00D66DA9">
        <w:rPr>
          <w:sz w:val="20"/>
        </w:rPr>
        <w:t xml:space="preserve">: A Scalable Tree Boosting System,” </w:t>
      </w:r>
      <w:r w:rsidRPr="00D66DA9">
        <w:rPr>
          <w:i/>
          <w:sz w:val="20"/>
        </w:rPr>
        <w:t>Proceedings of the 22nd ACM SIGKDD International Conference on Knowledge Discovery and Data Mining</w:t>
      </w:r>
      <w:r w:rsidRPr="00D66DA9">
        <w:rPr>
          <w:sz w:val="20"/>
        </w:rPr>
        <w:t>, pp. 785–794, 2016.</w:t>
      </w:r>
    </w:p>
    <w:p w14:paraId="3DFFB349" w14:textId="77777777" w:rsidR="00854FE6" w:rsidRDefault="00854FE6">
      <w:pPr>
        <w:pStyle w:val="BodyText"/>
      </w:pPr>
    </w:p>
    <w:p w14:paraId="158DC1DA" w14:textId="77777777" w:rsidR="00854FE6" w:rsidRPr="00D66DA9" w:rsidRDefault="00000000" w:rsidP="00D66DA9">
      <w:pPr>
        <w:pStyle w:val="ListParagraph"/>
        <w:numPr>
          <w:ilvl w:val="0"/>
          <w:numId w:val="3"/>
        </w:numPr>
        <w:ind w:right="5762"/>
        <w:jc w:val="both"/>
        <w:rPr>
          <w:sz w:val="20"/>
        </w:rPr>
      </w:pPr>
      <w:r w:rsidRPr="00D66DA9">
        <w:rPr>
          <w:sz w:val="20"/>
        </w:rPr>
        <w:t>J. W. Taylor, “Short-Term Load Forecasting with Exponential Smoothing</w:t>
      </w:r>
      <w:r w:rsidRPr="00D66DA9">
        <w:rPr>
          <w:spacing w:val="-7"/>
          <w:sz w:val="20"/>
        </w:rPr>
        <w:t xml:space="preserve"> </w:t>
      </w:r>
      <w:r w:rsidRPr="00D66DA9">
        <w:rPr>
          <w:sz w:val="20"/>
        </w:rPr>
        <w:t>Models,”</w:t>
      </w:r>
      <w:r w:rsidRPr="00D66DA9">
        <w:rPr>
          <w:spacing w:val="-7"/>
          <w:sz w:val="20"/>
        </w:rPr>
        <w:t xml:space="preserve"> </w:t>
      </w:r>
      <w:r w:rsidRPr="00D66DA9">
        <w:rPr>
          <w:i/>
          <w:sz w:val="20"/>
        </w:rPr>
        <w:t>International</w:t>
      </w:r>
      <w:r w:rsidRPr="00D66DA9">
        <w:rPr>
          <w:i/>
          <w:spacing w:val="-7"/>
          <w:sz w:val="20"/>
        </w:rPr>
        <w:t xml:space="preserve"> </w:t>
      </w:r>
      <w:r w:rsidRPr="00D66DA9">
        <w:rPr>
          <w:i/>
          <w:sz w:val="20"/>
        </w:rPr>
        <w:t>Journal</w:t>
      </w:r>
      <w:r w:rsidRPr="00D66DA9">
        <w:rPr>
          <w:i/>
          <w:spacing w:val="-7"/>
          <w:sz w:val="20"/>
        </w:rPr>
        <w:t xml:space="preserve"> </w:t>
      </w:r>
      <w:r w:rsidRPr="00D66DA9">
        <w:rPr>
          <w:i/>
          <w:sz w:val="20"/>
        </w:rPr>
        <w:t>of Forecasting</w:t>
      </w:r>
      <w:r w:rsidRPr="00D66DA9">
        <w:rPr>
          <w:sz w:val="20"/>
        </w:rPr>
        <w:t>, vol. 19, no. 3, pp. 435–446, 2003.</w:t>
      </w:r>
    </w:p>
    <w:p w14:paraId="7A5282DC" w14:textId="77777777" w:rsidR="00854FE6" w:rsidRDefault="00854FE6">
      <w:pPr>
        <w:pStyle w:val="BodyText"/>
      </w:pPr>
    </w:p>
    <w:p w14:paraId="4A733ABE" w14:textId="77777777" w:rsidR="00854FE6" w:rsidRDefault="00000000" w:rsidP="00D66DA9">
      <w:pPr>
        <w:pStyle w:val="BodyText"/>
        <w:numPr>
          <w:ilvl w:val="0"/>
          <w:numId w:val="3"/>
        </w:numPr>
        <w:ind w:right="5753"/>
        <w:jc w:val="both"/>
      </w:pPr>
      <w:r>
        <w:t xml:space="preserve">H. S. Hippert, C. E. Pedreira, and R. C. Souza, “Neural Networks for Short-Term Load Forecasting: A Review and Evaluation,” </w:t>
      </w:r>
      <w:r>
        <w:rPr>
          <w:i/>
        </w:rPr>
        <w:t>IEEE Transactions on Power Systems</w:t>
      </w:r>
      <w:r>
        <w:t>, vol. 16, no. 1, pp. 44–55, 2001.</w:t>
      </w:r>
    </w:p>
    <w:p w14:paraId="41A15893" w14:textId="77777777" w:rsidR="00854FE6" w:rsidRDefault="00854FE6">
      <w:pPr>
        <w:pStyle w:val="BodyText"/>
      </w:pPr>
    </w:p>
    <w:p w14:paraId="65CFD92A" w14:textId="77777777" w:rsidR="00854FE6" w:rsidRDefault="00000000" w:rsidP="00D66DA9">
      <w:pPr>
        <w:pStyle w:val="BodyText"/>
        <w:numPr>
          <w:ilvl w:val="0"/>
          <w:numId w:val="3"/>
        </w:numPr>
        <w:ind w:right="5751"/>
        <w:jc w:val="both"/>
      </w:pPr>
      <w:r>
        <w:t xml:space="preserve">M. </w:t>
      </w:r>
      <w:proofErr w:type="spellStart"/>
      <w:r>
        <w:t>Amjady</w:t>
      </w:r>
      <w:proofErr w:type="spellEnd"/>
      <w:r>
        <w:t xml:space="preserve"> and</w:t>
      </w:r>
      <w:r>
        <w:rPr>
          <w:spacing w:val="-7"/>
        </w:rPr>
        <w:t xml:space="preserve"> </w:t>
      </w:r>
      <w:r>
        <w:t>E.</w:t>
      </w:r>
      <w:r>
        <w:rPr>
          <w:spacing w:val="-7"/>
        </w:rPr>
        <w:t xml:space="preserve"> </w:t>
      </w:r>
      <w:r>
        <w:t>Keynia,</w:t>
      </w:r>
      <w:r>
        <w:rPr>
          <w:spacing w:val="-7"/>
        </w:rPr>
        <w:t xml:space="preserve"> </w:t>
      </w:r>
      <w:r>
        <w:t>“Short-Term</w:t>
      </w:r>
      <w:r>
        <w:rPr>
          <w:spacing w:val="-7"/>
        </w:rPr>
        <w:t xml:space="preserve"> </w:t>
      </w:r>
      <w:r>
        <w:t>Load</w:t>
      </w:r>
      <w:r>
        <w:rPr>
          <w:spacing w:val="-7"/>
        </w:rPr>
        <w:t xml:space="preserve"> </w:t>
      </w:r>
      <w:r>
        <w:t>Forecasting of Power Systems by Combination of Wavelet</w:t>
      </w:r>
      <w:r>
        <w:rPr>
          <w:spacing w:val="-6"/>
        </w:rPr>
        <w:t xml:space="preserve"> </w:t>
      </w:r>
      <w:r>
        <w:t xml:space="preserve">Transform and Neuro-Evolutionary Algorithm,” </w:t>
      </w:r>
      <w:r>
        <w:rPr>
          <w:i/>
        </w:rPr>
        <w:t>Energy</w:t>
      </w:r>
      <w:r>
        <w:t>, vol. 36, no. 5, pp. 2866–2877, 2011.</w:t>
      </w:r>
    </w:p>
    <w:p w14:paraId="71CB1152" w14:textId="77777777" w:rsidR="00854FE6" w:rsidRDefault="00854FE6">
      <w:pPr>
        <w:pStyle w:val="BodyText"/>
      </w:pPr>
    </w:p>
    <w:p w14:paraId="16647AAA" w14:textId="77777777" w:rsidR="00854FE6" w:rsidRDefault="00000000" w:rsidP="00D66DA9">
      <w:pPr>
        <w:pStyle w:val="BodyText"/>
        <w:numPr>
          <w:ilvl w:val="0"/>
          <w:numId w:val="3"/>
        </w:numPr>
        <w:ind w:right="5760"/>
        <w:jc w:val="both"/>
      </w:pPr>
      <w:r>
        <w:t xml:space="preserve">K. </w:t>
      </w:r>
      <w:proofErr w:type="spellStart"/>
      <w:r>
        <w:t>Kandananond</w:t>
      </w:r>
      <w:proofErr w:type="spellEnd"/>
      <w:r>
        <w:t xml:space="preserve">, “Forecasting Electricity Demand in Thailand with an Artificial Neural Network Approach,” </w:t>
      </w:r>
      <w:r>
        <w:rPr>
          <w:i/>
        </w:rPr>
        <w:t>Energies</w:t>
      </w:r>
      <w:r>
        <w:t>, vol. 4, no. 8, pp. 1246–1257, 2011.</w:t>
      </w:r>
    </w:p>
    <w:p w14:paraId="27C2999C" w14:textId="77777777" w:rsidR="00854FE6" w:rsidRDefault="00854FE6">
      <w:pPr>
        <w:pStyle w:val="BodyText"/>
      </w:pPr>
    </w:p>
    <w:p w14:paraId="6F8BC4F2" w14:textId="77777777" w:rsidR="00854FE6" w:rsidRDefault="00000000" w:rsidP="00D66DA9">
      <w:pPr>
        <w:pStyle w:val="BodyText"/>
        <w:numPr>
          <w:ilvl w:val="0"/>
          <w:numId w:val="3"/>
        </w:numPr>
        <w:ind w:right="5753"/>
        <w:jc w:val="both"/>
      </w:pPr>
      <w:r>
        <w:t>W. Kong, Z. Y. Dong, D. J. Hill, F. Luo, and X. Ma, “Short-Term Residential Load Forecasting Based on LSTM Recurrent</w:t>
      </w:r>
      <w:r>
        <w:rPr>
          <w:spacing w:val="-7"/>
        </w:rPr>
        <w:t xml:space="preserve"> </w:t>
      </w:r>
      <w:r>
        <w:t>Neural</w:t>
      </w:r>
      <w:r>
        <w:rPr>
          <w:spacing w:val="-7"/>
        </w:rPr>
        <w:t xml:space="preserve"> </w:t>
      </w:r>
      <w:r>
        <w:t>Network,”</w:t>
      </w:r>
      <w:r>
        <w:rPr>
          <w:spacing w:val="-7"/>
        </w:rPr>
        <w:t xml:space="preserve"> </w:t>
      </w:r>
      <w:r>
        <w:rPr>
          <w:i/>
        </w:rPr>
        <w:t>IEEE</w:t>
      </w:r>
      <w:r>
        <w:rPr>
          <w:i/>
          <w:spacing w:val="-7"/>
        </w:rPr>
        <w:t xml:space="preserve"> </w:t>
      </w:r>
      <w:r>
        <w:rPr>
          <w:i/>
        </w:rPr>
        <w:t>Transactions</w:t>
      </w:r>
      <w:r>
        <w:rPr>
          <w:i/>
          <w:spacing w:val="-7"/>
        </w:rPr>
        <w:t xml:space="preserve"> </w:t>
      </w:r>
      <w:r>
        <w:rPr>
          <w:i/>
        </w:rPr>
        <w:t>on Smart Grid</w:t>
      </w:r>
      <w:r>
        <w:t>, vol. 10, no. 1, pp. 841–851, 2019.</w:t>
      </w:r>
    </w:p>
    <w:p w14:paraId="600F587F" w14:textId="77777777" w:rsidR="00854FE6" w:rsidRDefault="00854FE6">
      <w:pPr>
        <w:pStyle w:val="BodyText"/>
      </w:pPr>
    </w:p>
    <w:p w14:paraId="47C2DF38" w14:textId="77777777" w:rsidR="00854FE6" w:rsidRDefault="00000000" w:rsidP="00D66DA9">
      <w:pPr>
        <w:pStyle w:val="BodyText"/>
        <w:numPr>
          <w:ilvl w:val="0"/>
          <w:numId w:val="3"/>
        </w:numPr>
        <w:ind w:right="5761"/>
        <w:jc w:val="both"/>
      </w:pPr>
      <w:r>
        <w:t xml:space="preserve">D. Li and T. Hong, “Load Forecasting Using Gradient Boosted Regression Trees,” </w:t>
      </w:r>
      <w:r>
        <w:rPr>
          <w:i/>
        </w:rPr>
        <w:t>Energy Procedia</w:t>
      </w:r>
      <w:r>
        <w:t>,</w:t>
      </w:r>
      <w:r>
        <w:rPr>
          <w:spacing w:val="-8"/>
        </w:rPr>
        <w:t xml:space="preserve"> </w:t>
      </w:r>
      <w:r>
        <w:t>vol.</w:t>
      </w:r>
      <w:r>
        <w:rPr>
          <w:spacing w:val="-8"/>
        </w:rPr>
        <w:t xml:space="preserve"> </w:t>
      </w:r>
      <w:r>
        <w:t>88,</w:t>
      </w:r>
      <w:r>
        <w:rPr>
          <w:spacing w:val="-8"/>
        </w:rPr>
        <w:t xml:space="preserve"> </w:t>
      </w:r>
      <w:r>
        <w:t>pp. 109–114, 2016.</w:t>
      </w:r>
    </w:p>
    <w:p w14:paraId="19FA5471" w14:textId="77777777" w:rsidR="00854FE6" w:rsidRDefault="00854FE6">
      <w:pPr>
        <w:pStyle w:val="BodyText"/>
      </w:pPr>
    </w:p>
    <w:p w14:paraId="33863883" w14:textId="1DC4CA8F" w:rsidR="00854FE6" w:rsidRDefault="00D66DA9" w:rsidP="00D66DA9">
      <w:pPr>
        <w:pStyle w:val="BodyText"/>
        <w:numPr>
          <w:ilvl w:val="0"/>
          <w:numId w:val="3"/>
        </w:numPr>
        <w:ind w:right="5752"/>
        <w:jc w:val="both"/>
      </w:pPr>
      <w:r>
        <w:t xml:space="preserve">A. </w:t>
      </w:r>
      <w:r w:rsidR="00000000">
        <w:t>Torres, A. Co</w:t>
      </w:r>
      <w:proofErr w:type="spellStart"/>
      <w:r w:rsidR="00000000">
        <w:t>lominas</w:t>
      </w:r>
      <w:proofErr w:type="spellEnd"/>
      <w:r w:rsidR="00000000">
        <w:t xml:space="preserve">, J. Schlotthauer, and M. E. Torres, “An Application of Ensemble Machine Learning for Forecasting Electrical Demand,” </w:t>
      </w:r>
      <w:r w:rsidR="00000000">
        <w:rPr>
          <w:i/>
        </w:rPr>
        <w:t>Applied Energy</w:t>
      </w:r>
      <w:r w:rsidR="00000000">
        <w:t>, vol. 253, p. 113596, 2019.</w:t>
      </w:r>
    </w:p>
    <w:p w14:paraId="3F32BBAD" w14:textId="77777777" w:rsidR="00854FE6" w:rsidRDefault="00854FE6">
      <w:pPr>
        <w:pStyle w:val="BodyText"/>
      </w:pPr>
    </w:p>
    <w:p w14:paraId="1856BDA2" w14:textId="77777777" w:rsidR="00854FE6" w:rsidRDefault="00000000" w:rsidP="00D66DA9">
      <w:pPr>
        <w:pStyle w:val="BodyText"/>
        <w:numPr>
          <w:ilvl w:val="0"/>
          <w:numId w:val="3"/>
        </w:numPr>
        <w:ind w:right="5751"/>
        <w:jc w:val="both"/>
      </w:pPr>
      <w:r>
        <w:t xml:space="preserve">L. Gómez, R. A. </w:t>
      </w:r>
      <w:proofErr w:type="spellStart"/>
      <w:r>
        <w:t>Reátegui</w:t>
      </w:r>
      <w:proofErr w:type="spellEnd"/>
      <w:r>
        <w:t>, and M. Ortega, “Machine Learning-Based Prediction</w:t>
      </w:r>
      <w:r>
        <w:rPr>
          <w:spacing w:val="-6"/>
        </w:rPr>
        <w:t xml:space="preserve"> </w:t>
      </w:r>
      <w:r>
        <w:t>of</w:t>
      </w:r>
      <w:r>
        <w:rPr>
          <w:spacing w:val="-6"/>
        </w:rPr>
        <w:t xml:space="preserve"> </w:t>
      </w:r>
      <w:r>
        <w:t>Urban</w:t>
      </w:r>
      <w:r>
        <w:rPr>
          <w:spacing w:val="-6"/>
        </w:rPr>
        <w:t xml:space="preserve"> </w:t>
      </w:r>
      <w:r>
        <w:t>Energy</w:t>
      </w:r>
      <w:r>
        <w:rPr>
          <w:spacing w:val="-6"/>
        </w:rPr>
        <w:t xml:space="preserve"> </w:t>
      </w:r>
      <w:r>
        <w:t xml:space="preserve">Consumption with Weather Data Fusion,” </w:t>
      </w:r>
      <w:r>
        <w:rPr>
          <w:i/>
        </w:rPr>
        <w:t>Sustainable Cities and Society</w:t>
      </w:r>
      <w:r>
        <w:t>, vol. 74, p. 103204, 2021.</w:t>
      </w:r>
    </w:p>
    <w:p w14:paraId="52B5A4E6" w14:textId="77777777" w:rsidR="00854FE6" w:rsidRDefault="00854FE6">
      <w:pPr>
        <w:pStyle w:val="BodyText"/>
      </w:pPr>
    </w:p>
    <w:p w14:paraId="1D83FC79" w14:textId="219B9F3A" w:rsidR="00854FE6" w:rsidRDefault="00D66DA9" w:rsidP="00D66DA9">
      <w:pPr>
        <w:pStyle w:val="BodyText"/>
        <w:numPr>
          <w:ilvl w:val="0"/>
          <w:numId w:val="3"/>
        </w:numPr>
        <w:ind w:right="5758"/>
        <w:jc w:val="both"/>
      </w:pPr>
      <w:r>
        <w:t xml:space="preserve"> </w:t>
      </w:r>
      <w:r w:rsidR="00000000">
        <w:t xml:space="preserve">R. Prakash and S. Nair, “Energy Consumption Prediction Using </w:t>
      </w:r>
      <w:proofErr w:type="spellStart"/>
      <w:r w:rsidR="00000000">
        <w:t>XGBoost</w:t>
      </w:r>
      <w:proofErr w:type="spellEnd"/>
      <w:r w:rsidR="00000000">
        <w:t xml:space="preserve"> and Time-Series Feature Engineering,” </w:t>
      </w:r>
      <w:r w:rsidR="00000000">
        <w:rPr>
          <w:i/>
        </w:rPr>
        <w:t>Journal of Energy Informatics</w:t>
      </w:r>
      <w:r w:rsidR="00000000">
        <w:t xml:space="preserve">, vol. 5, no. 2, pp. 1–14, </w:t>
      </w:r>
      <w:r w:rsidR="00000000">
        <w:rPr>
          <w:spacing w:val="-2"/>
        </w:rPr>
        <w:t>2022.</w:t>
      </w:r>
    </w:p>
    <w:sectPr w:rsidR="00854FE6">
      <w:pgSz w:w="11920" w:h="16860"/>
      <w:pgMar w:top="980" w:right="566"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86008"/>
    <w:multiLevelType w:val="multilevel"/>
    <w:tmpl w:val="F82A1046"/>
    <w:lvl w:ilvl="0">
      <w:start w:val="2"/>
      <w:numFmt w:val="decimal"/>
      <w:lvlText w:val="%1"/>
      <w:lvlJc w:val="left"/>
      <w:pPr>
        <w:ind w:left="327" w:hanging="270"/>
      </w:pPr>
      <w:rPr>
        <w:rFonts w:hint="default"/>
        <w:lang w:val="en-US" w:eastAsia="en-US" w:bidi="ar-SA"/>
      </w:rPr>
    </w:lvl>
    <w:lvl w:ilvl="1">
      <w:start w:val="1"/>
      <w:numFmt w:val="decimal"/>
      <w:lvlText w:val="%1.%2"/>
      <w:lvlJc w:val="left"/>
      <w:pPr>
        <w:ind w:left="327" w:hanging="270"/>
      </w:pPr>
      <w:rPr>
        <w:rFonts w:ascii="Times New Roman" w:eastAsia="Times New Roman" w:hAnsi="Times New Roman" w:cs="Times New Roman" w:hint="default"/>
        <w:b w:val="0"/>
        <w:bCs w:val="0"/>
        <w:i w:val="0"/>
        <w:iCs w:val="0"/>
        <w:spacing w:val="0"/>
        <w:w w:val="100"/>
        <w:sz w:val="18"/>
        <w:szCs w:val="18"/>
        <w:lang w:val="en-US" w:eastAsia="en-US" w:bidi="ar-SA"/>
      </w:rPr>
    </w:lvl>
    <w:lvl w:ilvl="2">
      <w:numFmt w:val="bullet"/>
      <w:lvlText w:val="•"/>
      <w:lvlJc w:val="left"/>
      <w:pPr>
        <w:ind w:left="1273" w:hanging="270"/>
      </w:pPr>
      <w:rPr>
        <w:rFonts w:hint="default"/>
        <w:lang w:val="en-US" w:eastAsia="en-US" w:bidi="ar-SA"/>
      </w:rPr>
    </w:lvl>
    <w:lvl w:ilvl="3">
      <w:numFmt w:val="bullet"/>
      <w:lvlText w:val="•"/>
      <w:lvlJc w:val="left"/>
      <w:pPr>
        <w:ind w:left="1750" w:hanging="270"/>
      </w:pPr>
      <w:rPr>
        <w:rFonts w:hint="default"/>
        <w:lang w:val="en-US" w:eastAsia="en-US" w:bidi="ar-SA"/>
      </w:rPr>
    </w:lvl>
    <w:lvl w:ilvl="4">
      <w:numFmt w:val="bullet"/>
      <w:lvlText w:val="•"/>
      <w:lvlJc w:val="left"/>
      <w:pPr>
        <w:ind w:left="2226" w:hanging="270"/>
      </w:pPr>
      <w:rPr>
        <w:rFonts w:hint="default"/>
        <w:lang w:val="en-US" w:eastAsia="en-US" w:bidi="ar-SA"/>
      </w:rPr>
    </w:lvl>
    <w:lvl w:ilvl="5">
      <w:numFmt w:val="bullet"/>
      <w:lvlText w:val="•"/>
      <w:lvlJc w:val="left"/>
      <w:pPr>
        <w:ind w:left="2703" w:hanging="270"/>
      </w:pPr>
      <w:rPr>
        <w:rFonts w:hint="default"/>
        <w:lang w:val="en-US" w:eastAsia="en-US" w:bidi="ar-SA"/>
      </w:rPr>
    </w:lvl>
    <w:lvl w:ilvl="6">
      <w:numFmt w:val="bullet"/>
      <w:lvlText w:val="•"/>
      <w:lvlJc w:val="left"/>
      <w:pPr>
        <w:ind w:left="3180" w:hanging="270"/>
      </w:pPr>
      <w:rPr>
        <w:rFonts w:hint="default"/>
        <w:lang w:val="en-US" w:eastAsia="en-US" w:bidi="ar-SA"/>
      </w:rPr>
    </w:lvl>
    <w:lvl w:ilvl="7">
      <w:numFmt w:val="bullet"/>
      <w:lvlText w:val="•"/>
      <w:lvlJc w:val="left"/>
      <w:pPr>
        <w:ind w:left="3657" w:hanging="270"/>
      </w:pPr>
      <w:rPr>
        <w:rFonts w:hint="default"/>
        <w:lang w:val="en-US" w:eastAsia="en-US" w:bidi="ar-SA"/>
      </w:rPr>
    </w:lvl>
    <w:lvl w:ilvl="8">
      <w:numFmt w:val="bullet"/>
      <w:lvlText w:val="•"/>
      <w:lvlJc w:val="left"/>
      <w:pPr>
        <w:ind w:left="4133" w:hanging="270"/>
      </w:pPr>
      <w:rPr>
        <w:rFonts w:hint="default"/>
        <w:lang w:val="en-US" w:eastAsia="en-US" w:bidi="ar-SA"/>
      </w:rPr>
    </w:lvl>
  </w:abstractNum>
  <w:abstractNum w:abstractNumId="1" w15:restartNumberingAfterBreak="0">
    <w:nsid w:val="57E0050A"/>
    <w:multiLevelType w:val="hybridMultilevel"/>
    <w:tmpl w:val="EE746232"/>
    <w:lvl w:ilvl="0" w:tplc="80C0B9B8">
      <w:start w:val="1"/>
      <w:numFmt w:val="upperRoman"/>
      <w:lvlText w:val="%1."/>
      <w:lvlJc w:val="left"/>
      <w:pPr>
        <w:ind w:left="1732" w:hanging="167"/>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3E56CFDA">
      <w:numFmt w:val="bullet"/>
      <w:lvlText w:val="•"/>
      <w:lvlJc w:val="left"/>
      <w:pPr>
        <w:ind w:left="2041" w:hanging="167"/>
      </w:pPr>
      <w:rPr>
        <w:rFonts w:hint="default"/>
        <w:lang w:val="en-US" w:eastAsia="en-US" w:bidi="ar-SA"/>
      </w:rPr>
    </w:lvl>
    <w:lvl w:ilvl="2" w:tplc="906E7466">
      <w:numFmt w:val="bullet"/>
      <w:lvlText w:val="•"/>
      <w:lvlJc w:val="left"/>
      <w:pPr>
        <w:ind w:left="2342" w:hanging="167"/>
      </w:pPr>
      <w:rPr>
        <w:rFonts w:hint="default"/>
        <w:lang w:val="en-US" w:eastAsia="en-US" w:bidi="ar-SA"/>
      </w:rPr>
    </w:lvl>
    <w:lvl w:ilvl="3" w:tplc="FF4CC0EE">
      <w:numFmt w:val="bullet"/>
      <w:lvlText w:val="•"/>
      <w:lvlJc w:val="left"/>
      <w:pPr>
        <w:ind w:left="2643" w:hanging="167"/>
      </w:pPr>
      <w:rPr>
        <w:rFonts w:hint="default"/>
        <w:lang w:val="en-US" w:eastAsia="en-US" w:bidi="ar-SA"/>
      </w:rPr>
    </w:lvl>
    <w:lvl w:ilvl="4" w:tplc="139ED660">
      <w:numFmt w:val="bullet"/>
      <w:lvlText w:val="•"/>
      <w:lvlJc w:val="left"/>
      <w:pPr>
        <w:ind w:left="2944" w:hanging="167"/>
      </w:pPr>
      <w:rPr>
        <w:rFonts w:hint="default"/>
        <w:lang w:val="en-US" w:eastAsia="en-US" w:bidi="ar-SA"/>
      </w:rPr>
    </w:lvl>
    <w:lvl w:ilvl="5" w:tplc="D2B0284E">
      <w:numFmt w:val="bullet"/>
      <w:lvlText w:val="•"/>
      <w:lvlJc w:val="left"/>
      <w:pPr>
        <w:ind w:left="3245" w:hanging="167"/>
      </w:pPr>
      <w:rPr>
        <w:rFonts w:hint="default"/>
        <w:lang w:val="en-US" w:eastAsia="en-US" w:bidi="ar-SA"/>
      </w:rPr>
    </w:lvl>
    <w:lvl w:ilvl="6" w:tplc="9C96C588">
      <w:numFmt w:val="bullet"/>
      <w:lvlText w:val="•"/>
      <w:lvlJc w:val="left"/>
      <w:pPr>
        <w:ind w:left="3546" w:hanging="167"/>
      </w:pPr>
      <w:rPr>
        <w:rFonts w:hint="default"/>
        <w:lang w:val="en-US" w:eastAsia="en-US" w:bidi="ar-SA"/>
      </w:rPr>
    </w:lvl>
    <w:lvl w:ilvl="7" w:tplc="A8D6A898">
      <w:numFmt w:val="bullet"/>
      <w:lvlText w:val="•"/>
      <w:lvlJc w:val="left"/>
      <w:pPr>
        <w:ind w:left="3847" w:hanging="167"/>
      </w:pPr>
      <w:rPr>
        <w:rFonts w:hint="default"/>
        <w:lang w:val="en-US" w:eastAsia="en-US" w:bidi="ar-SA"/>
      </w:rPr>
    </w:lvl>
    <w:lvl w:ilvl="8" w:tplc="5546F4FE">
      <w:numFmt w:val="bullet"/>
      <w:lvlText w:val="•"/>
      <w:lvlJc w:val="left"/>
      <w:pPr>
        <w:ind w:left="4148" w:hanging="167"/>
      </w:pPr>
      <w:rPr>
        <w:rFonts w:hint="default"/>
        <w:lang w:val="en-US" w:eastAsia="en-US" w:bidi="ar-SA"/>
      </w:rPr>
    </w:lvl>
  </w:abstractNum>
  <w:abstractNum w:abstractNumId="2" w15:restartNumberingAfterBreak="0">
    <w:nsid w:val="703A328D"/>
    <w:multiLevelType w:val="hybridMultilevel"/>
    <w:tmpl w:val="F9864C5E"/>
    <w:lvl w:ilvl="0" w:tplc="F06C1C1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63850756">
    <w:abstractNumId w:val="0"/>
  </w:num>
  <w:num w:numId="2" w16cid:durableId="1975327580">
    <w:abstractNumId w:val="1"/>
  </w:num>
  <w:num w:numId="3" w16cid:durableId="10077128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54FE6"/>
    <w:rsid w:val="000E58A4"/>
    <w:rsid w:val="00505761"/>
    <w:rsid w:val="00713642"/>
    <w:rsid w:val="00854FE6"/>
    <w:rsid w:val="00D66D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3CDA2"/>
  <w15:docId w15:val="{EEF2620E-07EC-4BBF-B731-D0AA2B0B5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273" w:hanging="310"/>
      <w:outlineLvl w:val="0"/>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37"/>
      <w:ind w:left="2075" w:firstLine="99"/>
    </w:pPr>
    <w:rPr>
      <w:b/>
      <w:bCs/>
      <w:sz w:val="48"/>
      <w:szCs w:val="48"/>
    </w:rPr>
  </w:style>
  <w:style w:type="paragraph" w:styleId="ListParagraph">
    <w:name w:val="List Paragraph"/>
    <w:basedOn w:val="Normal"/>
    <w:uiPriority w:val="1"/>
    <w:qFormat/>
    <w:pPr>
      <w:ind w:left="326" w:hanging="27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7" Type="http://schemas.openxmlformats.org/officeDocument/2006/relationships/hyperlink" Target="mailto:jabezme@gmail.com"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venudubaguntla@gmail.com" TargetMode="External"/><Relationship Id="rId11" Type="http://schemas.openxmlformats.org/officeDocument/2006/relationships/image" Target="media/image4.jpeg"/><Relationship Id="rId5" Type="http://schemas.openxmlformats.org/officeDocument/2006/relationships/hyperlink" Target="mailto:dineshreddy329637@gmail.com" TargetMode="Externa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3382</Words>
  <Characters>19279</Characters>
  <Application>Microsoft Office Word</Application>
  <DocSecurity>0</DocSecurity>
  <Lines>160</Lines>
  <Paragraphs>45</Paragraphs>
  <ScaleCrop>false</ScaleCrop>
  <Company/>
  <LinksUpToDate>false</LinksUpToDate>
  <CharactersWithSpaces>22616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Analytics for Energy Consumption Using XGBoost paper - Google Docs</dc:title>
  <dc:creator>Sudeep Reddy Karri</dc:creator>
  <cp:lastModifiedBy>42110587-Karri Sai Sudeep Reddy</cp:lastModifiedBy>
  <cp:revision>4</cp:revision>
  <cp:lastPrinted>2025-12-14T11:11:00Z</cp:lastPrinted>
  <dcterms:created xsi:type="dcterms:W3CDTF">2025-12-14T11:01:00Z</dcterms:created>
  <dcterms:modified xsi:type="dcterms:W3CDTF">2025-12-14T11:15:00Z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2025-12-14T00:00:00Z</vt:filetime>
  </property>
  <property fmtid="{D5CDD505-2E9C-101B-9397-08002B2CF9AE}" pid="3" name="Creator">
    <vt:lpwstr>Mozilla/5.0 (Windows NT 10.0; Win64; x64) AppleWebKit/537.36 (KHTML, like Gecko) Chrome/142.0.0.0 Safari/537.36</vt:lpwstr>
  </property>
  <property fmtid="{D5CDD505-2E9C-101B-9397-08002B2CF9AE}" pid="4" name="LastSaved">
    <vt:filetime>2025-12-14T00:00:00Z</vt:filetime>
  </property>
  <property fmtid="{D5CDD505-2E9C-101B-9397-08002B2CF9AE}" pid="5" name="Producer">
    <vt:lpwstr>Skia/PDF m142</vt:lpwstr>
  </property>
</Properties>
</file>