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`qtco-customer-support.prod.app_api_access_last_14_days`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account_sid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= 'ACa6bc63a1e576acdb93362be716f4d469'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uri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= '/Compositions'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request_sid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 = 'RQ755c51cdb8fe09614647073bcea4cb0a'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