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0B8AE" w14:textId="77777777" w:rsidR="00F115D8" w:rsidRPr="00643C25" w:rsidRDefault="00643C25" w:rsidP="00F115D8">
      <w:pPr>
        <w:spacing w:line="360" w:lineRule="auto"/>
        <w:jc w:val="center"/>
        <w:rPr>
          <w:rFonts w:ascii="Times New Roman" w:hAnsi="Times New Roman" w:cs="Times New Roman"/>
          <w:b/>
          <w:bCs/>
          <w:sz w:val="28"/>
          <w:szCs w:val="28"/>
          <w:u w:val="single"/>
        </w:rPr>
      </w:pPr>
      <w:r w:rsidRPr="00643C25">
        <w:rPr>
          <w:rFonts w:ascii="Times New Roman" w:hAnsi="Times New Roman" w:cs="Times New Roman"/>
          <w:b/>
          <w:bCs/>
          <w:sz w:val="28"/>
          <w:szCs w:val="28"/>
          <w:u w:val="single"/>
        </w:rPr>
        <w:t>Money orders</w:t>
      </w:r>
    </w:p>
    <w:p w14:paraId="5929AAE6" w14:textId="77777777" w:rsidR="00F115D8" w:rsidRPr="00F115D8" w:rsidRDefault="00643C25" w:rsidP="00F115D8">
      <w:pPr>
        <w:pStyle w:val="ListParagraph"/>
        <w:numPr>
          <w:ilvl w:val="0"/>
          <w:numId w:val="9"/>
        </w:numPr>
        <w:spacing w:line="360" w:lineRule="auto"/>
        <w:rPr>
          <w:rFonts w:ascii="Times New Roman" w:hAnsi="Times New Roman" w:cs="Times New Roman"/>
          <w:sz w:val="24"/>
          <w:szCs w:val="24"/>
        </w:rPr>
      </w:pPr>
      <w:r w:rsidRPr="00F115D8">
        <w:rPr>
          <w:rFonts w:ascii="Times New Roman" w:hAnsi="Times New Roman" w:cs="Times New Roman"/>
          <w:sz w:val="24"/>
          <w:szCs w:val="24"/>
        </w:rPr>
        <w:t xml:space="preserve">Money orders are a secure alternative to cash or personal checks for making payments in the US. </w:t>
      </w:r>
    </w:p>
    <w:p w14:paraId="2E8E2288" w14:textId="77777777" w:rsidR="00F115D8" w:rsidRPr="00F115D8" w:rsidRDefault="00643C25" w:rsidP="00F115D8">
      <w:pPr>
        <w:pStyle w:val="ListParagraph"/>
        <w:numPr>
          <w:ilvl w:val="0"/>
          <w:numId w:val="9"/>
        </w:numPr>
        <w:spacing w:line="360" w:lineRule="auto"/>
        <w:rPr>
          <w:rFonts w:ascii="Times New Roman" w:hAnsi="Times New Roman" w:cs="Times New Roman"/>
          <w:sz w:val="24"/>
          <w:szCs w:val="24"/>
        </w:rPr>
      </w:pPr>
      <w:r w:rsidRPr="00F115D8">
        <w:rPr>
          <w:rFonts w:ascii="Times New Roman" w:hAnsi="Times New Roman" w:cs="Times New Roman"/>
          <w:sz w:val="24"/>
          <w:szCs w:val="24"/>
        </w:rPr>
        <w:t xml:space="preserve">They are prepaid paper instruments that function </w:t>
      </w:r>
      <w:r w:rsidR="00F115D8" w:rsidRPr="00F115D8">
        <w:rPr>
          <w:rFonts w:ascii="Times New Roman" w:hAnsi="Times New Roman" w:cs="Times New Roman"/>
          <w:sz w:val="24"/>
          <w:szCs w:val="24"/>
        </w:rPr>
        <w:t>similarly</w:t>
      </w:r>
      <w:r w:rsidRPr="00F115D8">
        <w:rPr>
          <w:rFonts w:ascii="Times New Roman" w:hAnsi="Times New Roman" w:cs="Times New Roman"/>
          <w:sz w:val="24"/>
          <w:szCs w:val="24"/>
        </w:rPr>
        <w:t xml:space="preserve"> to checks but cannot bounce due to insufficient funds.</w:t>
      </w:r>
    </w:p>
    <w:p w14:paraId="1DCF813E" w14:textId="77777777" w:rsidR="00F115D8" w:rsidRPr="00F115D8" w:rsidRDefault="00643C25" w:rsidP="00F115D8">
      <w:pPr>
        <w:pStyle w:val="ListParagraph"/>
        <w:numPr>
          <w:ilvl w:val="0"/>
          <w:numId w:val="9"/>
        </w:numPr>
        <w:spacing w:line="360" w:lineRule="auto"/>
        <w:rPr>
          <w:rFonts w:ascii="Times New Roman" w:hAnsi="Times New Roman" w:cs="Times New Roman"/>
          <w:sz w:val="24"/>
          <w:szCs w:val="24"/>
        </w:rPr>
      </w:pPr>
      <w:r w:rsidRPr="00F115D8">
        <w:rPr>
          <w:rFonts w:ascii="Times New Roman" w:hAnsi="Times New Roman" w:cs="Times New Roman"/>
          <w:sz w:val="24"/>
          <w:szCs w:val="24"/>
        </w:rPr>
        <w:t>Money orders can be purchased at a variety of locations, including banks, credit unions, post offices, retail stores, and money transfer services. </w:t>
      </w:r>
    </w:p>
    <w:p w14:paraId="3C9DE617" w14:textId="77777777" w:rsidR="00F115D8" w:rsidRPr="00F115D8" w:rsidRDefault="00643C25" w:rsidP="00F115D8">
      <w:pPr>
        <w:pStyle w:val="ListParagraph"/>
        <w:numPr>
          <w:ilvl w:val="0"/>
          <w:numId w:val="9"/>
        </w:numPr>
        <w:spacing w:line="360" w:lineRule="auto"/>
        <w:rPr>
          <w:rFonts w:ascii="Times New Roman" w:hAnsi="Times New Roman" w:cs="Times New Roman"/>
          <w:sz w:val="24"/>
          <w:szCs w:val="24"/>
        </w:rPr>
      </w:pPr>
      <w:r w:rsidRPr="00F115D8">
        <w:rPr>
          <w:rFonts w:ascii="Times New Roman" w:hAnsi="Times New Roman" w:cs="Times New Roman"/>
          <w:sz w:val="24"/>
          <w:szCs w:val="24"/>
        </w:rPr>
        <w:t>When buying a money order, you must pay the face value amount plus a small service fee, typically ranging from $1 to $</w:t>
      </w:r>
      <w:proofErr w:type="gramStart"/>
      <w:r w:rsidRPr="00F115D8">
        <w:rPr>
          <w:rFonts w:ascii="Times New Roman" w:hAnsi="Times New Roman" w:cs="Times New Roman"/>
          <w:sz w:val="24"/>
          <w:szCs w:val="24"/>
        </w:rPr>
        <w:t>5.To</w:t>
      </w:r>
      <w:proofErr w:type="gramEnd"/>
      <w:r w:rsidRPr="00F115D8">
        <w:rPr>
          <w:rFonts w:ascii="Times New Roman" w:hAnsi="Times New Roman" w:cs="Times New Roman"/>
          <w:sz w:val="24"/>
          <w:szCs w:val="24"/>
        </w:rPr>
        <w:t xml:space="preserve"> use a money order, you fill out the payee's name, your information, and the payment amount. </w:t>
      </w:r>
    </w:p>
    <w:p w14:paraId="1090CD89" w14:textId="77777777" w:rsidR="00F115D8" w:rsidRPr="00F115D8" w:rsidRDefault="00643C25" w:rsidP="00F115D8">
      <w:pPr>
        <w:pStyle w:val="ListParagraph"/>
        <w:numPr>
          <w:ilvl w:val="0"/>
          <w:numId w:val="9"/>
        </w:numPr>
        <w:spacing w:line="360" w:lineRule="auto"/>
        <w:rPr>
          <w:rFonts w:ascii="Times New Roman" w:hAnsi="Times New Roman" w:cs="Times New Roman"/>
          <w:sz w:val="24"/>
          <w:szCs w:val="24"/>
        </w:rPr>
      </w:pPr>
      <w:r w:rsidRPr="00F115D8">
        <w:rPr>
          <w:rFonts w:ascii="Times New Roman" w:hAnsi="Times New Roman" w:cs="Times New Roman"/>
          <w:sz w:val="24"/>
          <w:szCs w:val="24"/>
        </w:rPr>
        <w:t>Money orders have a maximum value, usually $1,000, so larger payments may require purchasing multiple orders.</w:t>
      </w:r>
    </w:p>
    <w:p w14:paraId="1E29B7B2" w14:textId="77777777" w:rsidR="00F115D8" w:rsidRPr="00F115D8" w:rsidRDefault="00643C25" w:rsidP="00F115D8">
      <w:pPr>
        <w:pStyle w:val="ListParagraph"/>
        <w:numPr>
          <w:ilvl w:val="0"/>
          <w:numId w:val="9"/>
        </w:numPr>
        <w:spacing w:line="360" w:lineRule="auto"/>
        <w:rPr>
          <w:rFonts w:ascii="Times New Roman" w:hAnsi="Times New Roman" w:cs="Times New Roman"/>
          <w:sz w:val="24"/>
          <w:szCs w:val="24"/>
        </w:rPr>
      </w:pPr>
      <w:r w:rsidRPr="00F115D8">
        <w:rPr>
          <w:rFonts w:ascii="Times New Roman" w:hAnsi="Times New Roman" w:cs="Times New Roman"/>
          <w:sz w:val="24"/>
          <w:szCs w:val="24"/>
        </w:rPr>
        <w:t>Money orders offer several advantages over cash and checks, such as security, accessibility for the unbanked, and protection against fraud. </w:t>
      </w:r>
    </w:p>
    <w:p w14:paraId="4178E09C" w14:textId="77777777" w:rsidR="00F115D8" w:rsidRPr="00F115D8" w:rsidRDefault="00643C25" w:rsidP="00F115D8">
      <w:pPr>
        <w:pStyle w:val="ListParagraph"/>
        <w:numPr>
          <w:ilvl w:val="0"/>
          <w:numId w:val="9"/>
        </w:numPr>
        <w:spacing w:line="360" w:lineRule="auto"/>
        <w:rPr>
          <w:rFonts w:ascii="Times New Roman" w:hAnsi="Times New Roman" w:cs="Times New Roman"/>
          <w:sz w:val="24"/>
          <w:szCs w:val="24"/>
        </w:rPr>
      </w:pPr>
      <w:r w:rsidRPr="00F115D8">
        <w:rPr>
          <w:rFonts w:ascii="Times New Roman" w:hAnsi="Times New Roman" w:cs="Times New Roman"/>
          <w:sz w:val="24"/>
          <w:szCs w:val="24"/>
        </w:rPr>
        <w:t>However, they also have some drawbacks, including fees, limited tracking capabilities, and susceptibility to counterfeiting.</w:t>
      </w:r>
    </w:p>
    <w:p w14:paraId="554D9C4F" w14:textId="77777777" w:rsidR="00325742" w:rsidRPr="00F115D8" w:rsidRDefault="00643C25" w:rsidP="00F115D8">
      <w:pPr>
        <w:pStyle w:val="ListParagraph"/>
        <w:numPr>
          <w:ilvl w:val="0"/>
          <w:numId w:val="9"/>
        </w:numPr>
        <w:spacing w:line="360" w:lineRule="auto"/>
        <w:rPr>
          <w:rFonts w:ascii="Times New Roman" w:hAnsi="Times New Roman" w:cs="Times New Roman"/>
          <w:sz w:val="24"/>
          <w:szCs w:val="24"/>
        </w:rPr>
      </w:pPr>
      <w:r w:rsidRPr="00F115D8">
        <w:rPr>
          <w:rFonts w:ascii="Times New Roman" w:hAnsi="Times New Roman" w:cs="Times New Roman"/>
          <w:sz w:val="24"/>
          <w:szCs w:val="24"/>
        </w:rPr>
        <w:t>To cash or deposit a money order, you can take it to the issuer, your bank, or other authorized locations. Some places may charge an additional fee to cash the money order.</w:t>
      </w:r>
    </w:p>
    <w:p w14:paraId="1D726229" w14:textId="77777777" w:rsidR="00325742" w:rsidRPr="00325742" w:rsidRDefault="00325742" w:rsidP="00643C25">
      <w:pPr>
        <w:spacing w:line="360" w:lineRule="auto"/>
        <w:rPr>
          <w:rFonts w:ascii="Times New Roman" w:hAnsi="Times New Roman" w:cs="Times New Roman"/>
          <w:b/>
          <w:bCs/>
          <w:sz w:val="24"/>
          <w:szCs w:val="24"/>
        </w:rPr>
      </w:pPr>
      <w:r w:rsidRPr="00325742">
        <w:rPr>
          <w:rFonts w:ascii="Times New Roman" w:hAnsi="Times New Roman" w:cs="Times New Roman"/>
          <w:b/>
          <w:bCs/>
          <w:sz w:val="24"/>
          <w:szCs w:val="24"/>
        </w:rPr>
        <w:t>Annual Postal Money Order Processing by the Federal Reserve</w:t>
      </w:r>
    </w:p>
    <w:tbl>
      <w:tblPr>
        <w:tblW w:w="9697" w:type="dxa"/>
        <w:tblLook w:val="04A0" w:firstRow="1" w:lastRow="0" w:firstColumn="1" w:lastColumn="0" w:noHBand="0" w:noVBand="1"/>
      </w:tblPr>
      <w:tblGrid>
        <w:gridCol w:w="746"/>
        <w:gridCol w:w="1466"/>
        <w:gridCol w:w="1358"/>
        <w:gridCol w:w="2079"/>
        <w:gridCol w:w="1911"/>
        <w:gridCol w:w="1888"/>
        <w:gridCol w:w="249"/>
      </w:tblGrid>
      <w:tr w:rsidR="00325742" w14:paraId="5D0ABE0D" w14:textId="77777777" w:rsidTr="00325742">
        <w:trPr>
          <w:gridAfter w:val="1"/>
          <w:wAfter w:w="249" w:type="dxa"/>
          <w:trHeight w:val="450"/>
        </w:trPr>
        <w:tc>
          <w:tcPr>
            <w:tcW w:w="74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82C821B" w14:textId="77777777" w:rsidR="00643C25" w:rsidRDefault="00643C25" w:rsidP="00913F37">
            <w:pPr>
              <w:jc w:val="center"/>
              <w:rPr>
                <w:color w:val="000000"/>
              </w:rPr>
            </w:pPr>
            <w:r>
              <w:rPr>
                <w:color w:val="000000"/>
              </w:rPr>
              <w:t>Year</w:t>
            </w:r>
          </w:p>
        </w:tc>
        <w:tc>
          <w:tcPr>
            <w:tcW w:w="146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881D06" w14:textId="77777777" w:rsidR="00643C25" w:rsidRDefault="00643C25" w:rsidP="00913F37">
            <w:pPr>
              <w:jc w:val="center"/>
              <w:rPr>
                <w:color w:val="000000"/>
              </w:rPr>
            </w:pPr>
            <w:r>
              <w:rPr>
                <w:color w:val="000000"/>
              </w:rPr>
              <w:t>Volume (millions of items)</w:t>
            </w:r>
          </w:p>
        </w:tc>
        <w:tc>
          <w:tcPr>
            <w:tcW w:w="135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6CE5980" w14:textId="77777777" w:rsidR="00643C25" w:rsidRDefault="00643C25" w:rsidP="00913F37">
            <w:pPr>
              <w:jc w:val="center"/>
              <w:rPr>
                <w:color w:val="000000"/>
              </w:rPr>
            </w:pPr>
            <w:r>
              <w:rPr>
                <w:color w:val="000000"/>
              </w:rPr>
              <w:t>Value (billions of dollars)</w:t>
            </w:r>
          </w:p>
        </w:tc>
        <w:tc>
          <w:tcPr>
            <w:tcW w:w="207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54C7A1C" w14:textId="77777777" w:rsidR="00643C25" w:rsidRDefault="00643C25" w:rsidP="00913F37">
            <w:pPr>
              <w:jc w:val="center"/>
              <w:rPr>
                <w:color w:val="000000"/>
              </w:rPr>
            </w:pPr>
            <w:r>
              <w:rPr>
                <w:color w:val="000000"/>
              </w:rPr>
              <w:t>Average Daily Volume (thousands of items)</w:t>
            </w:r>
          </w:p>
        </w:tc>
        <w:tc>
          <w:tcPr>
            <w:tcW w:w="191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1F572B1" w14:textId="77777777" w:rsidR="00643C25" w:rsidRDefault="00643C25" w:rsidP="00913F37">
            <w:pPr>
              <w:jc w:val="center"/>
              <w:rPr>
                <w:color w:val="000000"/>
              </w:rPr>
            </w:pPr>
            <w:r>
              <w:rPr>
                <w:color w:val="000000"/>
              </w:rPr>
              <w:t>Average Daily Value (millions of dollars)</w:t>
            </w:r>
          </w:p>
        </w:tc>
        <w:tc>
          <w:tcPr>
            <w:tcW w:w="188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03DC712" w14:textId="77777777" w:rsidR="00643C25" w:rsidRDefault="00643C25" w:rsidP="00913F37">
            <w:pPr>
              <w:jc w:val="center"/>
              <w:rPr>
                <w:color w:val="000000"/>
              </w:rPr>
            </w:pPr>
            <w:r>
              <w:rPr>
                <w:color w:val="000000"/>
              </w:rPr>
              <w:t>Average Value per Postal Money Order (dollars)</w:t>
            </w:r>
          </w:p>
        </w:tc>
      </w:tr>
      <w:tr w:rsidR="00325742" w14:paraId="54D94D6A" w14:textId="77777777" w:rsidTr="00325742">
        <w:trPr>
          <w:trHeight w:val="216"/>
        </w:trPr>
        <w:tc>
          <w:tcPr>
            <w:tcW w:w="746" w:type="dxa"/>
            <w:vMerge/>
            <w:tcBorders>
              <w:top w:val="single" w:sz="4" w:space="0" w:color="auto"/>
              <w:left w:val="single" w:sz="4" w:space="0" w:color="auto"/>
              <w:bottom w:val="single" w:sz="4" w:space="0" w:color="000000"/>
              <w:right w:val="single" w:sz="4" w:space="0" w:color="auto"/>
            </w:tcBorders>
            <w:vAlign w:val="center"/>
            <w:hideMark/>
          </w:tcPr>
          <w:p w14:paraId="0029E1A1" w14:textId="77777777" w:rsidR="00643C25" w:rsidRDefault="00643C25" w:rsidP="00913F37">
            <w:pPr>
              <w:rPr>
                <w:color w:val="000000"/>
                <w:sz w:val="24"/>
                <w:szCs w:val="24"/>
              </w:rPr>
            </w:pPr>
          </w:p>
        </w:tc>
        <w:tc>
          <w:tcPr>
            <w:tcW w:w="1466" w:type="dxa"/>
            <w:vMerge/>
            <w:tcBorders>
              <w:top w:val="single" w:sz="8" w:space="0" w:color="auto"/>
              <w:left w:val="single" w:sz="8" w:space="0" w:color="auto"/>
              <w:bottom w:val="single" w:sz="8" w:space="0" w:color="000000"/>
              <w:right w:val="single" w:sz="8" w:space="0" w:color="auto"/>
            </w:tcBorders>
            <w:vAlign w:val="center"/>
            <w:hideMark/>
          </w:tcPr>
          <w:p w14:paraId="61C18460" w14:textId="77777777" w:rsidR="00643C25" w:rsidRDefault="00643C25" w:rsidP="00913F37">
            <w:pPr>
              <w:rPr>
                <w:color w:val="000000"/>
                <w:sz w:val="24"/>
                <w:szCs w:val="24"/>
              </w:rPr>
            </w:pPr>
          </w:p>
        </w:tc>
        <w:tc>
          <w:tcPr>
            <w:tcW w:w="1358" w:type="dxa"/>
            <w:vMerge/>
            <w:tcBorders>
              <w:top w:val="single" w:sz="8" w:space="0" w:color="auto"/>
              <w:left w:val="single" w:sz="8" w:space="0" w:color="auto"/>
              <w:bottom w:val="single" w:sz="8" w:space="0" w:color="000000"/>
              <w:right w:val="single" w:sz="8" w:space="0" w:color="auto"/>
            </w:tcBorders>
            <w:vAlign w:val="center"/>
            <w:hideMark/>
          </w:tcPr>
          <w:p w14:paraId="58003B21" w14:textId="77777777" w:rsidR="00643C25" w:rsidRDefault="00643C25" w:rsidP="00913F37">
            <w:pPr>
              <w:rPr>
                <w:color w:val="000000"/>
                <w:sz w:val="24"/>
                <w:szCs w:val="24"/>
              </w:rPr>
            </w:pPr>
          </w:p>
        </w:tc>
        <w:tc>
          <w:tcPr>
            <w:tcW w:w="2079" w:type="dxa"/>
            <w:vMerge/>
            <w:tcBorders>
              <w:top w:val="single" w:sz="8" w:space="0" w:color="auto"/>
              <w:left w:val="single" w:sz="8" w:space="0" w:color="auto"/>
              <w:bottom w:val="single" w:sz="8" w:space="0" w:color="000000"/>
              <w:right w:val="single" w:sz="8" w:space="0" w:color="auto"/>
            </w:tcBorders>
            <w:vAlign w:val="center"/>
            <w:hideMark/>
          </w:tcPr>
          <w:p w14:paraId="1BE94A91" w14:textId="77777777" w:rsidR="00643C25" w:rsidRDefault="00643C25" w:rsidP="00913F37">
            <w:pPr>
              <w:rPr>
                <w:color w:val="000000"/>
                <w:sz w:val="24"/>
                <w:szCs w:val="24"/>
              </w:rPr>
            </w:pPr>
          </w:p>
        </w:tc>
        <w:tc>
          <w:tcPr>
            <w:tcW w:w="1911" w:type="dxa"/>
            <w:vMerge/>
            <w:tcBorders>
              <w:top w:val="single" w:sz="8" w:space="0" w:color="auto"/>
              <w:left w:val="single" w:sz="8" w:space="0" w:color="auto"/>
              <w:bottom w:val="single" w:sz="8" w:space="0" w:color="000000"/>
              <w:right w:val="single" w:sz="8" w:space="0" w:color="auto"/>
            </w:tcBorders>
            <w:vAlign w:val="center"/>
            <w:hideMark/>
          </w:tcPr>
          <w:p w14:paraId="5FDE4D87" w14:textId="77777777" w:rsidR="00643C25" w:rsidRDefault="00643C25" w:rsidP="00913F37">
            <w:pPr>
              <w:rPr>
                <w:color w:val="000000"/>
                <w:sz w:val="24"/>
                <w:szCs w:val="24"/>
              </w:rPr>
            </w:pPr>
          </w:p>
        </w:tc>
        <w:tc>
          <w:tcPr>
            <w:tcW w:w="1888" w:type="dxa"/>
            <w:vMerge/>
            <w:tcBorders>
              <w:top w:val="single" w:sz="8" w:space="0" w:color="auto"/>
              <w:left w:val="single" w:sz="8" w:space="0" w:color="auto"/>
              <w:bottom w:val="single" w:sz="8" w:space="0" w:color="000000"/>
              <w:right w:val="single" w:sz="8" w:space="0" w:color="auto"/>
            </w:tcBorders>
            <w:vAlign w:val="center"/>
            <w:hideMark/>
          </w:tcPr>
          <w:p w14:paraId="6E511E5D" w14:textId="77777777" w:rsidR="00643C25" w:rsidRDefault="00643C25" w:rsidP="00913F37">
            <w:pPr>
              <w:rPr>
                <w:color w:val="000000"/>
                <w:sz w:val="24"/>
                <w:szCs w:val="24"/>
              </w:rPr>
            </w:pPr>
          </w:p>
        </w:tc>
        <w:tc>
          <w:tcPr>
            <w:tcW w:w="249" w:type="dxa"/>
            <w:tcBorders>
              <w:top w:val="nil"/>
              <w:left w:val="nil"/>
              <w:bottom w:val="nil"/>
              <w:right w:val="nil"/>
            </w:tcBorders>
            <w:shd w:val="clear" w:color="auto" w:fill="auto"/>
            <w:noWrap/>
            <w:vAlign w:val="bottom"/>
            <w:hideMark/>
          </w:tcPr>
          <w:p w14:paraId="3906CC53" w14:textId="77777777" w:rsidR="00643C25" w:rsidRDefault="00643C25" w:rsidP="00913F37">
            <w:pPr>
              <w:jc w:val="center"/>
              <w:rPr>
                <w:color w:val="000000"/>
              </w:rPr>
            </w:pPr>
          </w:p>
        </w:tc>
      </w:tr>
      <w:tr w:rsidR="00643C25" w14:paraId="15A69F43" w14:textId="77777777" w:rsidTr="00325742">
        <w:trPr>
          <w:trHeight w:val="216"/>
        </w:trPr>
        <w:tc>
          <w:tcPr>
            <w:tcW w:w="746" w:type="dxa"/>
            <w:vMerge/>
            <w:tcBorders>
              <w:top w:val="single" w:sz="4" w:space="0" w:color="auto"/>
              <w:left w:val="single" w:sz="4" w:space="0" w:color="auto"/>
              <w:bottom w:val="single" w:sz="4" w:space="0" w:color="000000"/>
              <w:right w:val="single" w:sz="4" w:space="0" w:color="auto"/>
            </w:tcBorders>
            <w:vAlign w:val="center"/>
            <w:hideMark/>
          </w:tcPr>
          <w:p w14:paraId="2F7BBD5E" w14:textId="77777777" w:rsidR="00643C25" w:rsidRDefault="00643C25" w:rsidP="00913F37">
            <w:pPr>
              <w:rPr>
                <w:color w:val="000000"/>
                <w:sz w:val="24"/>
                <w:szCs w:val="24"/>
              </w:rPr>
            </w:pPr>
          </w:p>
        </w:tc>
        <w:tc>
          <w:tcPr>
            <w:tcW w:w="1466" w:type="dxa"/>
            <w:vMerge/>
            <w:tcBorders>
              <w:top w:val="single" w:sz="8" w:space="0" w:color="auto"/>
              <w:left w:val="single" w:sz="8" w:space="0" w:color="auto"/>
              <w:bottom w:val="single" w:sz="8" w:space="0" w:color="000000"/>
              <w:right w:val="single" w:sz="8" w:space="0" w:color="auto"/>
            </w:tcBorders>
            <w:vAlign w:val="center"/>
            <w:hideMark/>
          </w:tcPr>
          <w:p w14:paraId="391C7B2B" w14:textId="77777777" w:rsidR="00643C25" w:rsidRDefault="00643C25" w:rsidP="00913F37">
            <w:pPr>
              <w:rPr>
                <w:color w:val="000000"/>
                <w:sz w:val="24"/>
                <w:szCs w:val="24"/>
              </w:rPr>
            </w:pPr>
          </w:p>
        </w:tc>
        <w:tc>
          <w:tcPr>
            <w:tcW w:w="1358" w:type="dxa"/>
            <w:vMerge/>
            <w:tcBorders>
              <w:top w:val="single" w:sz="8" w:space="0" w:color="auto"/>
              <w:left w:val="single" w:sz="8" w:space="0" w:color="auto"/>
              <w:bottom w:val="single" w:sz="8" w:space="0" w:color="000000"/>
              <w:right w:val="single" w:sz="8" w:space="0" w:color="auto"/>
            </w:tcBorders>
            <w:vAlign w:val="center"/>
            <w:hideMark/>
          </w:tcPr>
          <w:p w14:paraId="14ADE70F" w14:textId="77777777" w:rsidR="00643C25" w:rsidRDefault="00643C25" w:rsidP="00913F37">
            <w:pPr>
              <w:rPr>
                <w:color w:val="000000"/>
                <w:sz w:val="24"/>
                <w:szCs w:val="24"/>
              </w:rPr>
            </w:pPr>
          </w:p>
        </w:tc>
        <w:tc>
          <w:tcPr>
            <w:tcW w:w="2079" w:type="dxa"/>
            <w:vMerge/>
            <w:tcBorders>
              <w:top w:val="single" w:sz="8" w:space="0" w:color="auto"/>
              <w:left w:val="single" w:sz="8" w:space="0" w:color="auto"/>
              <w:bottom w:val="single" w:sz="8" w:space="0" w:color="000000"/>
              <w:right w:val="single" w:sz="8" w:space="0" w:color="auto"/>
            </w:tcBorders>
            <w:vAlign w:val="center"/>
            <w:hideMark/>
          </w:tcPr>
          <w:p w14:paraId="6E85D408" w14:textId="77777777" w:rsidR="00643C25" w:rsidRDefault="00643C25" w:rsidP="00913F37">
            <w:pPr>
              <w:rPr>
                <w:color w:val="000000"/>
                <w:sz w:val="24"/>
                <w:szCs w:val="24"/>
              </w:rPr>
            </w:pPr>
          </w:p>
        </w:tc>
        <w:tc>
          <w:tcPr>
            <w:tcW w:w="1911" w:type="dxa"/>
            <w:vMerge/>
            <w:tcBorders>
              <w:top w:val="single" w:sz="8" w:space="0" w:color="auto"/>
              <w:left w:val="single" w:sz="8" w:space="0" w:color="auto"/>
              <w:bottom w:val="single" w:sz="8" w:space="0" w:color="000000"/>
              <w:right w:val="single" w:sz="8" w:space="0" w:color="auto"/>
            </w:tcBorders>
            <w:vAlign w:val="center"/>
            <w:hideMark/>
          </w:tcPr>
          <w:p w14:paraId="1F242FD8" w14:textId="77777777" w:rsidR="00643C25" w:rsidRDefault="00643C25" w:rsidP="00913F37">
            <w:pPr>
              <w:rPr>
                <w:color w:val="000000"/>
                <w:sz w:val="24"/>
                <w:szCs w:val="24"/>
              </w:rPr>
            </w:pPr>
          </w:p>
        </w:tc>
        <w:tc>
          <w:tcPr>
            <w:tcW w:w="1888" w:type="dxa"/>
            <w:vMerge/>
            <w:tcBorders>
              <w:top w:val="single" w:sz="8" w:space="0" w:color="auto"/>
              <w:left w:val="single" w:sz="8" w:space="0" w:color="auto"/>
              <w:bottom w:val="single" w:sz="8" w:space="0" w:color="000000"/>
              <w:right w:val="single" w:sz="8" w:space="0" w:color="auto"/>
            </w:tcBorders>
            <w:vAlign w:val="center"/>
            <w:hideMark/>
          </w:tcPr>
          <w:p w14:paraId="4A4C2B8A" w14:textId="77777777" w:rsidR="00643C25" w:rsidRDefault="00643C25" w:rsidP="00913F37">
            <w:pPr>
              <w:rPr>
                <w:color w:val="000000"/>
                <w:sz w:val="24"/>
                <w:szCs w:val="24"/>
              </w:rPr>
            </w:pPr>
          </w:p>
        </w:tc>
        <w:tc>
          <w:tcPr>
            <w:tcW w:w="249" w:type="dxa"/>
            <w:tcBorders>
              <w:top w:val="nil"/>
              <w:left w:val="nil"/>
              <w:bottom w:val="nil"/>
              <w:right w:val="nil"/>
            </w:tcBorders>
            <w:shd w:val="clear" w:color="auto" w:fill="auto"/>
            <w:noWrap/>
            <w:vAlign w:val="bottom"/>
            <w:hideMark/>
          </w:tcPr>
          <w:p w14:paraId="672F1E34" w14:textId="77777777" w:rsidR="00643C25" w:rsidRDefault="00643C25" w:rsidP="00913F37">
            <w:pPr>
              <w:rPr>
                <w:sz w:val="20"/>
                <w:szCs w:val="20"/>
              </w:rPr>
            </w:pPr>
          </w:p>
        </w:tc>
      </w:tr>
      <w:tr w:rsidR="00325742" w14:paraId="4FF96BCE" w14:textId="77777777" w:rsidTr="00325742">
        <w:trPr>
          <w:trHeight w:val="233"/>
        </w:trPr>
        <w:tc>
          <w:tcPr>
            <w:tcW w:w="746" w:type="dxa"/>
            <w:tcBorders>
              <w:top w:val="nil"/>
              <w:left w:val="single" w:sz="8" w:space="0" w:color="auto"/>
              <w:bottom w:val="single" w:sz="8" w:space="0" w:color="auto"/>
              <w:right w:val="single" w:sz="8" w:space="0" w:color="auto"/>
            </w:tcBorders>
            <w:shd w:val="clear" w:color="auto" w:fill="auto"/>
            <w:vAlign w:val="center"/>
            <w:hideMark/>
          </w:tcPr>
          <w:p w14:paraId="3438962C" w14:textId="77777777" w:rsidR="00643C25" w:rsidRDefault="00643C25" w:rsidP="00913F37">
            <w:pPr>
              <w:jc w:val="center"/>
              <w:rPr>
                <w:color w:val="000000"/>
                <w:sz w:val="24"/>
                <w:szCs w:val="24"/>
              </w:rPr>
            </w:pPr>
            <w:r>
              <w:rPr>
                <w:color w:val="000000"/>
              </w:rPr>
              <w:t>2022</w:t>
            </w:r>
          </w:p>
        </w:tc>
        <w:tc>
          <w:tcPr>
            <w:tcW w:w="1466" w:type="dxa"/>
            <w:tcBorders>
              <w:top w:val="nil"/>
              <w:left w:val="nil"/>
              <w:bottom w:val="single" w:sz="8" w:space="0" w:color="auto"/>
              <w:right w:val="single" w:sz="8" w:space="0" w:color="auto"/>
            </w:tcBorders>
            <w:shd w:val="clear" w:color="auto" w:fill="auto"/>
            <w:vAlign w:val="center"/>
            <w:hideMark/>
          </w:tcPr>
          <w:p w14:paraId="79E5DEBD" w14:textId="77777777" w:rsidR="00643C25" w:rsidRDefault="00643C25" w:rsidP="00913F37">
            <w:pPr>
              <w:jc w:val="center"/>
              <w:rPr>
                <w:color w:val="000000"/>
              </w:rPr>
            </w:pPr>
            <w:r>
              <w:rPr>
                <w:color w:val="000000"/>
              </w:rPr>
              <w:t>65</w:t>
            </w:r>
          </w:p>
        </w:tc>
        <w:tc>
          <w:tcPr>
            <w:tcW w:w="1358" w:type="dxa"/>
            <w:tcBorders>
              <w:top w:val="nil"/>
              <w:left w:val="nil"/>
              <w:bottom w:val="single" w:sz="8" w:space="0" w:color="auto"/>
              <w:right w:val="single" w:sz="8" w:space="0" w:color="auto"/>
            </w:tcBorders>
            <w:shd w:val="clear" w:color="auto" w:fill="auto"/>
            <w:vAlign w:val="center"/>
            <w:hideMark/>
          </w:tcPr>
          <w:p w14:paraId="029EE0D1" w14:textId="77777777" w:rsidR="00643C25" w:rsidRDefault="00643C25" w:rsidP="00913F37">
            <w:pPr>
              <w:jc w:val="center"/>
              <w:rPr>
                <w:color w:val="000000"/>
              </w:rPr>
            </w:pPr>
            <w:r>
              <w:rPr>
                <w:color w:val="000000"/>
              </w:rPr>
              <w:t>19</w:t>
            </w:r>
          </w:p>
        </w:tc>
        <w:tc>
          <w:tcPr>
            <w:tcW w:w="2079" w:type="dxa"/>
            <w:tcBorders>
              <w:top w:val="nil"/>
              <w:left w:val="nil"/>
              <w:bottom w:val="single" w:sz="8" w:space="0" w:color="auto"/>
              <w:right w:val="single" w:sz="8" w:space="0" w:color="auto"/>
            </w:tcBorders>
            <w:shd w:val="clear" w:color="auto" w:fill="auto"/>
            <w:vAlign w:val="center"/>
            <w:hideMark/>
          </w:tcPr>
          <w:p w14:paraId="2423519F" w14:textId="77777777" w:rsidR="00643C25" w:rsidRDefault="00643C25" w:rsidP="00913F37">
            <w:pPr>
              <w:jc w:val="center"/>
              <w:rPr>
                <w:color w:val="000000"/>
              </w:rPr>
            </w:pPr>
            <w:r>
              <w:rPr>
                <w:color w:val="000000"/>
              </w:rPr>
              <w:t>259</w:t>
            </w:r>
          </w:p>
        </w:tc>
        <w:tc>
          <w:tcPr>
            <w:tcW w:w="1911" w:type="dxa"/>
            <w:tcBorders>
              <w:top w:val="nil"/>
              <w:left w:val="nil"/>
              <w:bottom w:val="single" w:sz="8" w:space="0" w:color="auto"/>
              <w:right w:val="single" w:sz="8" w:space="0" w:color="auto"/>
            </w:tcBorders>
            <w:shd w:val="clear" w:color="auto" w:fill="auto"/>
            <w:vAlign w:val="center"/>
            <w:hideMark/>
          </w:tcPr>
          <w:p w14:paraId="79FF143B" w14:textId="77777777" w:rsidR="00643C25" w:rsidRDefault="00643C25" w:rsidP="00913F37">
            <w:pPr>
              <w:jc w:val="center"/>
              <w:rPr>
                <w:color w:val="000000"/>
              </w:rPr>
            </w:pPr>
            <w:r>
              <w:rPr>
                <w:color w:val="000000"/>
              </w:rPr>
              <w:t>78</w:t>
            </w:r>
          </w:p>
        </w:tc>
        <w:tc>
          <w:tcPr>
            <w:tcW w:w="1888" w:type="dxa"/>
            <w:tcBorders>
              <w:top w:val="nil"/>
              <w:left w:val="nil"/>
              <w:bottom w:val="single" w:sz="8" w:space="0" w:color="auto"/>
              <w:right w:val="single" w:sz="8" w:space="0" w:color="auto"/>
            </w:tcBorders>
            <w:shd w:val="clear" w:color="auto" w:fill="auto"/>
            <w:vAlign w:val="center"/>
            <w:hideMark/>
          </w:tcPr>
          <w:p w14:paraId="49B8199D" w14:textId="77777777" w:rsidR="00643C25" w:rsidRDefault="00643C25" w:rsidP="00913F37">
            <w:pPr>
              <w:jc w:val="center"/>
              <w:rPr>
                <w:color w:val="000000"/>
              </w:rPr>
            </w:pPr>
            <w:r>
              <w:rPr>
                <w:color w:val="000000"/>
              </w:rPr>
              <w:t>301</w:t>
            </w:r>
          </w:p>
        </w:tc>
        <w:tc>
          <w:tcPr>
            <w:tcW w:w="249" w:type="dxa"/>
            <w:vAlign w:val="center"/>
            <w:hideMark/>
          </w:tcPr>
          <w:p w14:paraId="36BB7161" w14:textId="77777777" w:rsidR="00643C25" w:rsidRDefault="00643C25" w:rsidP="00913F37">
            <w:pPr>
              <w:rPr>
                <w:sz w:val="20"/>
                <w:szCs w:val="20"/>
              </w:rPr>
            </w:pPr>
          </w:p>
        </w:tc>
      </w:tr>
      <w:tr w:rsidR="00325742" w14:paraId="26BFF687" w14:textId="77777777" w:rsidTr="00325742">
        <w:trPr>
          <w:trHeight w:val="233"/>
        </w:trPr>
        <w:tc>
          <w:tcPr>
            <w:tcW w:w="746" w:type="dxa"/>
            <w:tcBorders>
              <w:top w:val="nil"/>
              <w:left w:val="single" w:sz="8" w:space="0" w:color="auto"/>
              <w:bottom w:val="single" w:sz="8" w:space="0" w:color="auto"/>
              <w:right w:val="single" w:sz="8" w:space="0" w:color="auto"/>
            </w:tcBorders>
            <w:shd w:val="clear" w:color="auto" w:fill="auto"/>
            <w:vAlign w:val="center"/>
            <w:hideMark/>
          </w:tcPr>
          <w:p w14:paraId="2EA9A84F" w14:textId="77777777" w:rsidR="00643C25" w:rsidRDefault="00643C25" w:rsidP="00913F37">
            <w:pPr>
              <w:jc w:val="center"/>
              <w:rPr>
                <w:color w:val="000000"/>
              </w:rPr>
            </w:pPr>
            <w:r>
              <w:rPr>
                <w:color w:val="000000"/>
              </w:rPr>
              <w:t>2021</w:t>
            </w:r>
          </w:p>
        </w:tc>
        <w:tc>
          <w:tcPr>
            <w:tcW w:w="1466" w:type="dxa"/>
            <w:tcBorders>
              <w:top w:val="nil"/>
              <w:left w:val="nil"/>
              <w:bottom w:val="single" w:sz="8" w:space="0" w:color="auto"/>
              <w:right w:val="single" w:sz="8" w:space="0" w:color="auto"/>
            </w:tcBorders>
            <w:shd w:val="clear" w:color="auto" w:fill="auto"/>
            <w:vAlign w:val="center"/>
            <w:hideMark/>
          </w:tcPr>
          <w:p w14:paraId="3DAABCCF" w14:textId="77777777" w:rsidR="00643C25" w:rsidRDefault="00643C25" w:rsidP="00913F37">
            <w:pPr>
              <w:jc w:val="center"/>
              <w:rPr>
                <w:color w:val="000000"/>
              </w:rPr>
            </w:pPr>
            <w:r>
              <w:rPr>
                <w:color w:val="000000"/>
              </w:rPr>
              <w:t>70</w:t>
            </w:r>
          </w:p>
        </w:tc>
        <w:tc>
          <w:tcPr>
            <w:tcW w:w="1358" w:type="dxa"/>
            <w:tcBorders>
              <w:top w:val="nil"/>
              <w:left w:val="nil"/>
              <w:bottom w:val="single" w:sz="8" w:space="0" w:color="auto"/>
              <w:right w:val="single" w:sz="8" w:space="0" w:color="auto"/>
            </w:tcBorders>
            <w:shd w:val="clear" w:color="auto" w:fill="auto"/>
            <w:vAlign w:val="center"/>
            <w:hideMark/>
          </w:tcPr>
          <w:p w14:paraId="5A1A306F" w14:textId="77777777" w:rsidR="00643C25" w:rsidRDefault="00643C25" w:rsidP="00913F37">
            <w:pPr>
              <w:jc w:val="center"/>
              <w:rPr>
                <w:color w:val="000000"/>
              </w:rPr>
            </w:pPr>
            <w:r>
              <w:rPr>
                <w:color w:val="000000"/>
              </w:rPr>
              <w:t>20</w:t>
            </w:r>
          </w:p>
        </w:tc>
        <w:tc>
          <w:tcPr>
            <w:tcW w:w="2079" w:type="dxa"/>
            <w:tcBorders>
              <w:top w:val="nil"/>
              <w:left w:val="nil"/>
              <w:bottom w:val="single" w:sz="8" w:space="0" w:color="auto"/>
              <w:right w:val="single" w:sz="8" w:space="0" w:color="auto"/>
            </w:tcBorders>
            <w:shd w:val="clear" w:color="auto" w:fill="auto"/>
            <w:vAlign w:val="center"/>
            <w:hideMark/>
          </w:tcPr>
          <w:p w14:paraId="39C0E6FE" w14:textId="77777777" w:rsidR="00643C25" w:rsidRDefault="00643C25" w:rsidP="00913F37">
            <w:pPr>
              <w:jc w:val="center"/>
              <w:rPr>
                <w:color w:val="000000"/>
              </w:rPr>
            </w:pPr>
            <w:r>
              <w:rPr>
                <w:color w:val="000000"/>
              </w:rPr>
              <w:t>278</w:t>
            </w:r>
          </w:p>
        </w:tc>
        <w:tc>
          <w:tcPr>
            <w:tcW w:w="1911" w:type="dxa"/>
            <w:tcBorders>
              <w:top w:val="nil"/>
              <w:left w:val="nil"/>
              <w:bottom w:val="single" w:sz="8" w:space="0" w:color="auto"/>
              <w:right w:val="single" w:sz="8" w:space="0" w:color="auto"/>
            </w:tcBorders>
            <w:shd w:val="clear" w:color="auto" w:fill="auto"/>
            <w:vAlign w:val="center"/>
            <w:hideMark/>
          </w:tcPr>
          <w:p w14:paraId="386A81DB" w14:textId="77777777" w:rsidR="00643C25" w:rsidRDefault="00643C25" w:rsidP="00913F37">
            <w:pPr>
              <w:jc w:val="center"/>
              <w:rPr>
                <w:color w:val="000000"/>
              </w:rPr>
            </w:pPr>
            <w:r>
              <w:rPr>
                <w:color w:val="000000"/>
              </w:rPr>
              <w:t>80</w:t>
            </w:r>
          </w:p>
        </w:tc>
        <w:tc>
          <w:tcPr>
            <w:tcW w:w="1888" w:type="dxa"/>
            <w:tcBorders>
              <w:top w:val="nil"/>
              <w:left w:val="nil"/>
              <w:bottom w:val="single" w:sz="8" w:space="0" w:color="auto"/>
              <w:right w:val="single" w:sz="8" w:space="0" w:color="auto"/>
            </w:tcBorders>
            <w:shd w:val="clear" w:color="auto" w:fill="auto"/>
            <w:vAlign w:val="center"/>
            <w:hideMark/>
          </w:tcPr>
          <w:p w14:paraId="69047164" w14:textId="77777777" w:rsidR="00643C25" w:rsidRDefault="00643C25" w:rsidP="00913F37">
            <w:pPr>
              <w:jc w:val="center"/>
              <w:rPr>
                <w:color w:val="000000"/>
              </w:rPr>
            </w:pPr>
            <w:r>
              <w:rPr>
                <w:color w:val="000000"/>
              </w:rPr>
              <w:t>288</w:t>
            </w:r>
          </w:p>
        </w:tc>
        <w:tc>
          <w:tcPr>
            <w:tcW w:w="249" w:type="dxa"/>
            <w:vAlign w:val="center"/>
            <w:hideMark/>
          </w:tcPr>
          <w:p w14:paraId="6A7F0A6D" w14:textId="77777777" w:rsidR="00643C25" w:rsidRDefault="00643C25" w:rsidP="00913F37">
            <w:pPr>
              <w:rPr>
                <w:sz w:val="20"/>
                <w:szCs w:val="20"/>
              </w:rPr>
            </w:pPr>
          </w:p>
        </w:tc>
      </w:tr>
      <w:tr w:rsidR="00325742" w14:paraId="20F451CA" w14:textId="77777777" w:rsidTr="00325742">
        <w:trPr>
          <w:trHeight w:val="233"/>
        </w:trPr>
        <w:tc>
          <w:tcPr>
            <w:tcW w:w="746" w:type="dxa"/>
            <w:tcBorders>
              <w:top w:val="nil"/>
              <w:left w:val="single" w:sz="8" w:space="0" w:color="auto"/>
              <w:bottom w:val="single" w:sz="8" w:space="0" w:color="auto"/>
              <w:right w:val="single" w:sz="8" w:space="0" w:color="auto"/>
            </w:tcBorders>
            <w:shd w:val="clear" w:color="auto" w:fill="auto"/>
            <w:vAlign w:val="center"/>
            <w:hideMark/>
          </w:tcPr>
          <w:p w14:paraId="2D616758" w14:textId="77777777" w:rsidR="00643C25" w:rsidRDefault="00643C25" w:rsidP="00913F37">
            <w:pPr>
              <w:jc w:val="center"/>
              <w:rPr>
                <w:color w:val="000000"/>
              </w:rPr>
            </w:pPr>
            <w:r>
              <w:rPr>
                <w:color w:val="000000"/>
              </w:rPr>
              <w:t>2020</w:t>
            </w:r>
          </w:p>
        </w:tc>
        <w:tc>
          <w:tcPr>
            <w:tcW w:w="1466" w:type="dxa"/>
            <w:tcBorders>
              <w:top w:val="nil"/>
              <w:left w:val="nil"/>
              <w:bottom w:val="single" w:sz="8" w:space="0" w:color="auto"/>
              <w:right w:val="single" w:sz="8" w:space="0" w:color="auto"/>
            </w:tcBorders>
            <w:shd w:val="clear" w:color="auto" w:fill="auto"/>
            <w:vAlign w:val="center"/>
            <w:hideMark/>
          </w:tcPr>
          <w:p w14:paraId="0CC66DB1" w14:textId="77777777" w:rsidR="00643C25" w:rsidRDefault="00643C25" w:rsidP="00913F37">
            <w:pPr>
              <w:jc w:val="center"/>
              <w:rPr>
                <w:color w:val="000000"/>
              </w:rPr>
            </w:pPr>
            <w:r>
              <w:rPr>
                <w:color w:val="000000"/>
              </w:rPr>
              <w:t>74</w:t>
            </w:r>
          </w:p>
        </w:tc>
        <w:tc>
          <w:tcPr>
            <w:tcW w:w="1358" w:type="dxa"/>
            <w:tcBorders>
              <w:top w:val="nil"/>
              <w:left w:val="nil"/>
              <w:bottom w:val="single" w:sz="8" w:space="0" w:color="auto"/>
              <w:right w:val="single" w:sz="8" w:space="0" w:color="auto"/>
            </w:tcBorders>
            <w:shd w:val="clear" w:color="auto" w:fill="auto"/>
            <w:vAlign w:val="center"/>
            <w:hideMark/>
          </w:tcPr>
          <w:p w14:paraId="336AE728" w14:textId="77777777" w:rsidR="00643C25" w:rsidRDefault="00643C25" w:rsidP="00913F37">
            <w:pPr>
              <w:jc w:val="center"/>
              <w:rPr>
                <w:color w:val="000000"/>
              </w:rPr>
            </w:pPr>
            <w:r>
              <w:rPr>
                <w:color w:val="000000"/>
              </w:rPr>
              <w:t>21</w:t>
            </w:r>
          </w:p>
        </w:tc>
        <w:tc>
          <w:tcPr>
            <w:tcW w:w="2079" w:type="dxa"/>
            <w:tcBorders>
              <w:top w:val="nil"/>
              <w:left w:val="nil"/>
              <w:bottom w:val="single" w:sz="8" w:space="0" w:color="auto"/>
              <w:right w:val="single" w:sz="8" w:space="0" w:color="auto"/>
            </w:tcBorders>
            <w:shd w:val="clear" w:color="auto" w:fill="auto"/>
            <w:vAlign w:val="center"/>
            <w:hideMark/>
          </w:tcPr>
          <w:p w14:paraId="2732CACA" w14:textId="77777777" w:rsidR="00643C25" w:rsidRDefault="00643C25" w:rsidP="00913F37">
            <w:pPr>
              <w:jc w:val="center"/>
              <w:rPr>
                <w:color w:val="000000"/>
              </w:rPr>
            </w:pPr>
            <w:r>
              <w:rPr>
                <w:color w:val="000000"/>
              </w:rPr>
              <w:t>288</w:t>
            </w:r>
          </w:p>
        </w:tc>
        <w:tc>
          <w:tcPr>
            <w:tcW w:w="1911" w:type="dxa"/>
            <w:tcBorders>
              <w:top w:val="nil"/>
              <w:left w:val="nil"/>
              <w:bottom w:val="single" w:sz="8" w:space="0" w:color="auto"/>
              <w:right w:val="single" w:sz="8" w:space="0" w:color="auto"/>
            </w:tcBorders>
            <w:shd w:val="clear" w:color="auto" w:fill="auto"/>
            <w:vAlign w:val="center"/>
            <w:hideMark/>
          </w:tcPr>
          <w:p w14:paraId="629A7861" w14:textId="77777777" w:rsidR="00643C25" w:rsidRDefault="00643C25" w:rsidP="00913F37">
            <w:pPr>
              <w:jc w:val="center"/>
              <w:rPr>
                <w:color w:val="000000"/>
              </w:rPr>
            </w:pPr>
            <w:r>
              <w:rPr>
                <w:color w:val="000000"/>
              </w:rPr>
              <w:t>80</w:t>
            </w:r>
          </w:p>
        </w:tc>
        <w:tc>
          <w:tcPr>
            <w:tcW w:w="1888" w:type="dxa"/>
            <w:tcBorders>
              <w:top w:val="nil"/>
              <w:left w:val="nil"/>
              <w:bottom w:val="single" w:sz="8" w:space="0" w:color="auto"/>
              <w:right w:val="single" w:sz="8" w:space="0" w:color="auto"/>
            </w:tcBorders>
            <w:shd w:val="clear" w:color="auto" w:fill="auto"/>
            <w:vAlign w:val="center"/>
            <w:hideMark/>
          </w:tcPr>
          <w:p w14:paraId="5B0908A3" w14:textId="77777777" w:rsidR="00643C25" w:rsidRDefault="00643C25" w:rsidP="00913F37">
            <w:pPr>
              <w:jc w:val="center"/>
              <w:rPr>
                <w:color w:val="000000"/>
              </w:rPr>
            </w:pPr>
            <w:r>
              <w:rPr>
                <w:color w:val="000000"/>
              </w:rPr>
              <w:t>269</w:t>
            </w:r>
          </w:p>
        </w:tc>
        <w:tc>
          <w:tcPr>
            <w:tcW w:w="249" w:type="dxa"/>
            <w:vAlign w:val="center"/>
            <w:hideMark/>
          </w:tcPr>
          <w:p w14:paraId="049D4889" w14:textId="77777777" w:rsidR="00643C25" w:rsidRDefault="00643C25" w:rsidP="00913F37">
            <w:pPr>
              <w:rPr>
                <w:sz w:val="20"/>
                <w:szCs w:val="20"/>
              </w:rPr>
            </w:pPr>
          </w:p>
        </w:tc>
      </w:tr>
      <w:tr w:rsidR="00325742" w14:paraId="50D43027" w14:textId="77777777" w:rsidTr="00325742">
        <w:trPr>
          <w:trHeight w:val="233"/>
        </w:trPr>
        <w:tc>
          <w:tcPr>
            <w:tcW w:w="746" w:type="dxa"/>
            <w:tcBorders>
              <w:top w:val="nil"/>
              <w:left w:val="single" w:sz="8" w:space="0" w:color="auto"/>
              <w:bottom w:val="single" w:sz="8" w:space="0" w:color="auto"/>
              <w:right w:val="single" w:sz="8" w:space="0" w:color="auto"/>
            </w:tcBorders>
            <w:shd w:val="clear" w:color="auto" w:fill="auto"/>
            <w:vAlign w:val="center"/>
            <w:hideMark/>
          </w:tcPr>
          <w:p w14:paraId="57F277B1" w14:textId="77777777" w:rsidR="00643C25" w:rsidRDefault="00643C25" w:rsidP="00913F37">
            <w:pPr>
              <w:jc w:val="center"/>
              <w:rPr>
                <w:color w:val="000000"/>
              </w:rPr>
            </w:pPr>
            <w:r>
              <w:rPr>
                <w:color w:val="000000"/>
              </w:rPr>
              <w:t>2019</w:t>
            </w:r>
          </w:p>
        </w:tc>
        <w:tc>
          <w:tcPr>
            <w:tcW w:w="1466" w:type="dxa"/>
            <w:tcBorders>
              <w:top w:val="nil"/>
              <w:left w:val="nil"/>
              <w:bottom w:val="single" w:sz="8" w:space="0" w:color="auto"/>
              <w:right w:val="single" w:sz="8" w:space="0" w:color="auto"/>
            </w:tcBorders>
            <w:shd w:val="clear" w:color="auto" w:fill="auto"/>
            <w:vAlign w:val="center"/>
            <w:hideMark/>
          </w:tcPr>
          <w:p w14:paraId="0BE69BD1" w14:textId="77777777" w:rsidR="00643C25" w:rsidRDefault="00643C25" w:rsidP="00913F37">
            <w:pPr>
              <w:jc w:val="center"/>
              <w:rPr>
                <w:color w:val="000000"/>
              </w:rPr>
            </w:pPr>
            <w:r>
              <w:rPr>
                <w:color w:val="000000"/>
              </w:rPr>
              <w:t>80</w:t>
            </w:r>
          </w:p>
        </w:tc>
        <w:tc>
          <w:tcPr>
            <w:tcW w:w="1358" w:type="dxa"/>
            <w:tcBorders>
              <w:top w:val="nil"/>
              <w:left w:val="nil"/>
              <w:bottom w:val="single" w:sz="8" w:space="0" w:color="auto"/>
              <w:right w:val="single" w:sz="8" w:space="0" w:color="auto"/>
            </w:tcBorders>
            <w:shd w:val="clear" w:color="auto" w:fill="auto"/>
            <w:vAlign w:val="center"/>
            <w:hideMark/>
          </w:tcPr>
          <w:p w14:paraId="28F46496" w14:textId="77777777" w:rsidR="00643C25" w:rsidRDefault="00643C25" w:rsidP="00913F37">
            <w:pPr>
              <w:jc w:val="center"/>
              <w:rPr>
                <w:color w:val="000000"/>
              </w:rPr>
            </w:pPr>
            <w:r>
              <w:rPr>
                <w:color w:val="000000"/>
              </w:rPr>
              <w:t>21</w:t>
            </w:r>
          </w:p>
        </w:tc>
        <w:tc>
          <w:tcPr>
            <w:tcW w:w="2079" w:type="dxa"/>
            <w:tcBorders>
              <w:top w:val="nil"/>
              <w:left w:val="nil"/>
              <w:bottom w:val="single" w:sz="8" w:space="0" w:color="auto"/>
              <w:right w:val="single" w:sz="8" w:space="0" w:color="auto"/>
            </w:tcBorders>
            <w:shd w:val="clear" w:color="auto" w:fill="auto"/>
            <w:vAlign w:val="center"/>
            <w:hideMark/>
          </w:tcPr>
          <w:p w14:paraId="42C3A928" w14:textId="77777777" w:rsidR="00643C25" w:rsidRDefault="00643C25" w:rsidP="00913F37">
            <w:pPr>
              <w:jc w:val="center"/>
              <w:rPr>
                <w:color w:val="000000"/>
              </w:rPr>
            </w:pPr>
            <w:r>
              <w:rPr>
                <w:color w:val="000000"/>
              </w:rPr>
              <w:t>320</w:t>
            </w:r>
          </w:p>
        </w:tc>
        <w:tc>
          <w:tcPr>
            <w:tcW w:w="1911" w:type="dxa"/>
            <w:tcBorders>
              <w:top w:val="nil"/>
              <w:left w:val="nil"/>
              <w:bottom w:val="single" w:sz="8" w:space="0" w:color="auto"/>
              <w:right w:val="single" w:sz="8" w:space="0" w:color="auto"/>
            </w:tcBorders>
            <w:shd w:val="clear" w:color="auto" w:fill="auto"/>
            <w:vAlign w:val="center"/>
            <w:hideMark/>
          </w:tcPr>
          <w:p w14:paraId="673D3520" w14:textId="77777777" w:rsidR="00643C25" w:rsidRDefault="00643C25" w:rsidP="00913F37">
            <w:pPr>
              <w:jc w:val="center"/>
              <w:rPr>
                <w:color w:val="000000"/>
              </w:rPr>
            </w:pPr>
            <w:r>
              <w:rPr>
                <w:color w:val="000000"/>
              </w:rPr>
              <w:t>85</w:t>
            </w:r>
          </w:p>
        </w:tc>
        <w:tc>
          <w:tcPr>
            <w:tcW w:w="1888" w:type="dxa"/>
            <w:tcBorders>
              <w:top w:val="nil"/>
              <w:left w:val="nil"/>
              <w:bottom w:val="single" w:sz="8" w:space="0" w:color="auto"/>
              <w:right w:val="single" w:sz="8" w:space="0" w:color="auto"/>
            </w:tcBorders>
            <w:shd w:val="clear" w:color="auto" w:fill="auto"/>
            <w:vAlign w:val="center"/>
            <w:hideMark/>
          </w:tcPr>
          <w:p w14:paraId="322C0569" w14:textId="77777777" w:rsidR="00643C25" w:rsidRDefault="00643C25" w:rsidP="00913F37">
            <w:pPr>
              <w:jc w:val="center"/>
              <w:rPr>
                <w:color w:val="000000"/>
              </w:rPr>
            </w:pPr>
            <w:r>
              <w:rPr>
                <w:color w:val="000000"/>
              </w:rPr>
              <w:t>266</w:t>
            </w:r>
          </w:p>
        </w:tc>
        <w:tc>
          <w:tcPr>
            <w:tcW w:w="249" w:type="dxa"/>
            <w:vAlign w:val="center"/>
            <w:hideMark/>
          </w:tcPr>
          <w:p w14:paraId="5DD85F7D" w14:textId="77777777" w:rsidR="00643C25" w:rsidRDefault="00643C25" w:rsidP="00913F37">
            <w:pPr>
              <w:rPr>
                <w:sz w:val="20"/>
                <w:szCs w:val="20"/>
              </w:rPr>
            </w:pPr>
          </w:p>
        </w:tc>
      </w:tr>
    </w:tbl>
    <w:p w14:paraId="774817AA" w14:textId="77777777" w:rsidR="00325742" w:rsidRDefault="00325742" w:rsidP="00325742">
      <w:pPr>
        <w:spacing w:line="360" w:lineRule="auto"/>
        <w:rPr>
          <w:rFonts w:ascii="Times New Roman" w:hAnsi="Times New Roman" w:cs="Times New Roman"/>
          <w:b/>
          <w:bCs/>
          <w:sz w:val="24"/>
          <w:szCs w:val="24"/>
        </w:rPr>
      </w:pPr>
    </w:p>
    <w:p w14:paraId="23C0CA3F" w14:textId="77777777" w:rsidR="00F115D8" w:rsidRDefault="00F115D8" w:rsidP="00325742">
      <w:pPr>
        <w:spacing w:line="360" w:lineRule="auto"/>
        <w:rPr>
          <w:rFonts w:ascii="Times New Roman" w:hAnsi="Times New Roman" w:cs="Times New Roman"/>
          <w:b/>
          <w:bCs/>
          <w:sz w:val="24"/>
          <w:szCs w:val="24"/>
        </w:rPr>
      </w:pPr>
    </w:p>
    <w:p w14:paraId="361BA589" w14:textId="77777777" w:rsidR="00F115D8" w:rsidRDefault="00F115D8" w:rsidP="00325742">
      <w:pPr>
        <w:spacing w:line="360" w:lineRule="auto"/>
        <w:rPr>
          <w:rFonts w:ascii="Times New Roman" w:hAnsi="Times New Roman" w:cs="Times New Roman"/>
          <w:b/>
          <w:bCs/>
          <w:sz w:val="24"/>
          <w:szCs w:val="24"/>
        </w:rPr>
      </w:pPr>
    </w:p>
    <w:p w14:paraId="5DAA39A8" w14:textId="77777777" w:rsidR="00F115D8" w:rsidRDefault="00F115D8" w:rsidP="00325742">
      <w:pPr>
        <w:spacing w:line="360" w:lineRule="auto"/>
        <w:rPr>
          <w:rFonts w:ascii="Times New Roman" w:hAnsi="Times New Roman" w:cs="Times New Roman"/>
          <w:b/>
          <w:bCs/>
          <w:sz w:val="24"/>
          <w:szCs w:val="24"/>
        </w:rPr>
      </w:pPr>
    </w:p>
    <w:p w14:paraId="6672C768" w14:textId="77777777" w:rsidR="00325742" w:rsidRPr="00325742" w:rsidRDefault="00325742" w:rsidP="00325742">
      <w:pPr>
        <w:spacing w:line="360" w:lineRule="auto"/>
        <w:rPr>
          <w:rFonts w:ascii="Times New Roman" w:hAnsi="Times New Roman" w:cs="Times New Roman"/>
          <w:b/>
          <w:bCs/>
          <w:sz w:val="24"/>
          <w:szCs w:val="24"/>
        </w:rPr>
      </w:pPr>
      <w:r w:rsidRPr="00325742">
        <w:rPr>
          <w:rFonts w:ascii="Times New Roman" w:hAnsi="Times New Roman" w:cs="Times New Roman"/>
          <w:b/>
          <w:bCs/>
          <w:sz w:val="24"/>
          <w:szCs w:val="24"/>
        </w:rPr>
        <w:lastRenderedPageBreak/>
        <w:t>Quarterly Postal Money Order Processing by the Federal Reserve</w:t>
      </w:r>
    </w:p>
    <w:tbl>
      <w:tblPr>
        <w:tblW w:w="9362" w:type="dxa"/>
        <w:jc w:val="center"/>
        <w:tblLook w:val="04A0" w:firstRow="1" w:lastRow="0" w:firstColumn="1" w:lastColumn="0" w:noHBand="0" w:noVBand="1"/>
      </w:tblPr>
      <w:tblGrid>
        <w:gridCol w:w="1057"/>
        <w:gridCol w:w="1083"/>
        <w:gridCol w:w="1000"/>
        <w:gridCol w:w="1029"/>
        <w:gridCol w:w="1063"/>
        <w:gridCol w:w="1384"/>
        <w:gridCol w:w="1215"/>
        <w:gridCol w:w="1309"/>
        <w:gridCol w:w="222"/>
      </w:tblGrid>
      <w:tr w:rsidR="00325742" w:rsidRPr="00325742" w14:paraId="06BE79DB" w14:textId="77777777" w:rsidTr="00325742">
        <w:trPr>
          <w:gridAfter w:val="1"/>
          <w:wAfter w:w="183" w:type="dxa"/>
          <w:trHeight w:val="423"/>
          <w:jc w:val="center"/>
        </w:trPr>
        <w:tc>
          <w:tcPr>
            <w:tcW w:w="87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C58D7C4"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Quarter</w:t>
            </w:r>
          </w:p>
        </w:tc>
        <w:tc>
          <w:tcPr>
            <w:tcW w:w="93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75A6520"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Volume (millions of items)</w:t>
            </w:r>
          </w:p>
        </w:tc>
        <w:tc>
          <w:tcPr>
            <w:tcW w:w="100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1E65E2F"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Volume Percent Change</w:t>
            </w:r>
          </w:p>
        </w:tc>
        <w:tc>
          <w:tcPr>
            <w:tcW w:w="103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DB7F795"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Value (billions of dollars)</w:t>
            </w:r>
          </w:p>
        </w:tc>
        <w:tc>
          <w:tcPr>
            <w:tcW w:w="112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5A1E60B"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Value Percent Change</w:t>
            </w:r>
          </w:p>
        </w:tc>
        <w:tc>
          <w:tcPr>
            <w:tcW w:w="145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F0328CF"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Average Daily Volume (thousands of items)</w:t>
            </w:r>
          </w:p>
        </w:tc>
        <w:tc>
          <w:tcPr>
            <w:tcW w:w="12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416DDB"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Average Daily Value (millions of dollars)</w:t>
            </w:r>
          </w:p>
        </w:tc>
        <w:tc>
          <w:tcPr>
            <w:tcW w:w="14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420508A"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Average Value per Postal Money Order (dollars)</w:t>
            </w:r>
          </w:p>
        </w:tc>
      </w:tr>
      <w:tr w:rsidR="00325742" w:rsidRPr="00325742" w14:paraId="2D70B6CF" w14:textId="77777777" w:rsidTr="00325742">
        <w:trPr>
          <w:trHeight w:val="298"/>
          <w:jc w:val="center"/>
        </w:trPr>
        <w:tc>
          <w:tcPr>
            <w:tcW w:w="873" w:type="dxa"/>
            <w:vMerge/>
            <w:tcBorders>
              <w:top w:val="single" w:sz="4" w:space="0" w:color="auto"/>
              <w:left w:val="single" w:sz="4" w:space="0" w:color="auto"/>
              <w:bottom w:val="single" w:sz="4" w:space="0" w:color="000000"/>
              <w:right w:val="single" w:sz="4" w:space="0" w:color="auto"/>
            </w:tcBorders>
            <w:vAlign w:val="center"/>
            <w:hideMark/>
          </w:tcPr>
          <w:p w14:paraId="5455711E" w14:textId="77777777" w:rsidR="00325742" w:rsidRPr="00325742" w:rsidRDefault="00325742" w:rsidP="00325742">
            <w:pPr>
              <w:spacing w:after="0" w:line="240" w:lineRule="auto"/>
              <w:rPr>
                <w:rFonts w:ascii="Times New Roman" w:eastAsia="Times New Roman" w:hAnsi="Times New Roman" w:cs="Times New Roman"/>
                <w:color w:val="000000"/>
                <w:kern w:val="0"/>
                <w:sz w:val="24"/>
                <w:szCs w:val="24"/>
                <w:lang w:eastAsia="en-IN"/>
                <w14:ligatures w14:val="none"/>
              </w:rPr>
            </w:pPr>
          </w:p>
        </w:tc>
        <w:tc>
          <w:tcPr>
            <w:tcW w:w="932" w:type="dxa"/>
            <w:vMerge/>
            <w:tcBorders>
              <w:top w:val="single" w:sz="4" w:space="0" w:color="auto"/>
              <w:left w:val="single" w:sz="4" w:space="0" w:color="auto"/>
              <w:bottom w:val="single" w:sz="4" w:space="0" w:color="000000"/>
              <w:right w:val="single" w:sz="4" w:space="0" w:color="auto"/>
            </w:tcBorders>
            <w:vAlign w:val="center"/>
            <w:hideMark/>
          </w:tcPr>
          <w:p w14:paraId="6CE16C54" w14:textId="77777777" w:rsidR="00325742" w:rsidRPr="00325742" w:rsidRDefault="00325742" w:rsidP="00325742">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006" w:type="dxa"/>
            <w:vMerge/>
            <w:tcBorders>
              <w:top w:val="single" w:sz="4" w:space="0" w:color="auto"/>
              <w:left w:val="single" w:sz="4" w:space="0" w:color="auto"/>
              <w:bottom w:val="single" w:sz="4" w:space="0" w:color="000000"/>
              <w:right w:val="single" w:sz="4" w:space="0" w:color="auto"/>
            </w:tcBorders>
            <w:vAlign w:val="center"/>
            <w:hideMark/>
          </w:tcPr>
          <w:p w14:paraId="1F05C9F4" w14:textId="77777777" w:rsidR="00325742" w:rsidRPr="00325742" w:rsidRDefault="00325742" w:rsidP="00325742">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036" w:type="dxa"/>
            <w:vMerge/>
            <w:tcBorders>
              <w:top w:val="single" w:sz="4" w:space="0" w:color="auto"/>
              <w:left w:val="single" w:sz="4" w:space="0" w:color="auto"/>
              <w:bottom w:val="single" w:sz="4" w:space="0" w:color="000000"/>
              <w:right w:val="single" w:sz="4" w:space="0" w:color="auto"/>
            </w:tcBorders>
            <w:vAlign w:val="center"/>
            <w:hideMark/>
          </w:tcPr>
          <w:p w14:paraId="3C215DCC" w14:textId="77777777" w:rsidR="00325742" w:rsidRPr="00325742" w:rsidRDefault="00325742" w:rsidP="00325742">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126" w:type="dxa"/>
            <w:vMerge/>
            <w:tcBorders>
              <w:top w:val="single" w:sz="4" w:space="0" w:color="auto"/>
              <w:left w:val="single" w:sz="4" w:space="0" w:color="auto"/>
              <w:bottom w:val="single" w:sz="4" w:space="0" w:color="000000"/>
              <w:right w:val="single" w:sz="4" w:space="0" w:color="auto"/>
            </w:tcBorders>
            <w:vAlign w:val="center"/>
            <w:hideMark/>
          </w:tcPr>
          <w:p w14:paraId="671831E0" w14:textId="77777777" w:rsidR="00325742" w:rsidRPr="00325742" w:rsidRDefault="00325742" w:rsidP="00325742">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455" w:type="dxa"/>
            <w:vMerge/>
            <w:tcBorders>
              <w:top w:val="single" w:sz="4" w:space="0" w:color="auto"/>
              <w:left w:val="single" w:sz="4" w:space="0" w:color="auto"/>
              <w:bottom w:val="single" w:sz="4" w:space="0" w:color="000000"/>
              <w:right w:val="single" w:sz="4" w:space="0" w:color="auto"/>
            </w:tcBorders>
            <w:vAlign w:val="center"/>
            <w:hideMark/>
          </w:tcPr>
          <w:p w14:paraId="263E4541" w14:textId="77777777" w:rsidR="00325742" w:rsidRPr="00325742" w:rsidRDefault="00325742" w:rsidP="00325742">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288" w:type="dxa"/>
            <w:vMerge/>
            <w:tcBorders>
              <w:top w:val="single" w:sz="4" w:space="0" w:color="auto"/>
              <w:left w:val="single" w:sz="4" w:space="0" w:color="auto"/>
              <w:bottom w:val="single" w:sz="4" w:space="0" w:color="000000"/>
              <w:right w:val="single" w:sz="4" w:space="0" w:color="auto"/>
            </w:tcBorders>
            <w:vAlign w:val="center"/>
            <w:hideMark/>
          </w:tcPr>
          <w:p w14:paraId="3DF39126" w14:textId="77777777" w:rsidR="00325742" w:rsidRPr="00325742" w:rsidRDefault="00325742" w:rsidP="00325742">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463" w:type="dxa"/>
            <w:vMerge/>
            <w:tcBorders>
              <w:top w:val="single" w:sz="4" w:space="0" w:color="auto"/>
              <w:left w:val="single" w:sz="4" w:space="0" w:color="auto"/>
              <w:bottom w:val="single" w:sz="4" w:space="0" w:color="000000"/>
              <w:right w:val="single" w:sz="4" w:space="0" w:color="auto"/>
            </w:tcBorders>
            <w:vAlign w:val="center"/>
            <w:hideMark/>
          </w:tcPr>
          <w:p w14:paraId="44144408" w14:textId="77777777" w:rsidR="00325742" w:rsidRPr="00325742" w:rsidRDefault="00325742" w:rsidP="00325742">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83" w:type="dxa"/>
            <w:tcBorders>
              <w:top w:val="nil"/>
              <w:left w:val="nil"/>
              <w:bottom w:val="nil"/>
              <w:right w:val="nil"/>
            </w:tcBorders>
            <w:shd w:val="clear" w:color="auto" w:fill="auto"/>
            <w:noWrap/>
            <w:vAlign w:val="bottom"/>
            <w:hideMark/>
          </w:tcPr>
          <w:p w14:paraId="5882CFF4"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p>
        </w:tc>
      </w:tr>
      <w:tr w:rsidR="00325742" w:rsidRPr="00325742" w14:paraId="06B5E175" w14:textId="77777777" w:rsidTr="00325742">
        <w:trPr>
          <w:trHeight w:val="298"/>
          <w:jc w:val="center"/>
        </w:trPr>
        <w:tc>
          <w:tcPr>
            <w:tcW w:w="873" w:type="dxa"/>
            <w:vMerge/>
            <w:tcBorders>
              <w:top w:val="single" w:sz="4" w:space="0" w:color="auto"/>
              <w:left w:val="single" w:sz="4" w:space="0" w:color="auto"/>
              <w:bottom w:val="single" w:sz="4" w:space="0" w:color="000000"/>
              <w:right w:val="single" w:sz="4" w:space="0" w:color="auto"/>
            </w:tcBorders>
            <w:vAlign w:val="center"/>
            <w:hideMark/>
          </w:tcPr>
          <w:p w14:paraId="5821DDA4" w14:textId="77777777" w:rsidR="00325742" w:rsidRPr="00325742" w:rsidRDefault="00325742" w:rsidP="00325742">
            <w:pPr>
              <w:spacing w:after="0" w:line="240" w:lineRule="auto"/>
              <w:rPr>
                <w:rFonts w:ascii="Times New Roman" w:eastAsia="Times New Roman" w:hAnsi="Times New Roman" w:cs="Times New Roman"/>
                <w:color w:val="000000"/>
                <w:kern w:val="0"/>
                <w:sz w:val="24"/>
                <w:szCs w:val="24"/>
                <w:lang w:eastAsia="en-IN"/>
                <w14:ligatures w14:val="none"/>
              </w:rPr>
            </w:pPr>
          </w:p>
        </w:tc>
        <w:tc>
          <w:tcPr>
            <w:tcW w:w="932" w:type="dxa"/>
            <w:vMerge/>
            <w:tcBorders>
              <w:top w:val="single" w:sz="4" w:space="0" w:color="auto"/>
              <w:left w:val="single" w:sz="4" w:space="0" w:color="auto"/>
              <w:bottom w:val="single" w:sz="4" w:space="0" w:color="000000"/>
              <w:right w:val="single" w:sz="4" w:space="0" w:color="auto"/>
            </w:tcBorders>
            <w:vAlign w:val="center"/>
            <w:hideMark/>
          </w:tcPr>
          <w:p w14:paraId="2640D07E" w14:textId="77777777" w:rsidR="00325742" w:rsidRPr="00325742" w:rsidRDefault="00325742" w:rsidP="00325742">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006" w:type="dxa"/>
            <w:vMerge/>
            <w:tcBorders>
              <w:top w:val="single" w:sz="4" w:space="0" w:color="auto"/>
              <w:left w:val="single" w:sz="4" w:space="0" w:color="auto"/>
              <w:bottom w:val="single" w:sz="4" w:space="0" w:color="000000"/>
              <w:right w:val="single" w:sz="4" w:space="0" w:color="auto"/>
            </w:tcBorders>
            <w:vAlign w:val="center"/>
            <w:hideMark/>
          </w:tcPr>
          <w:p w14:paraId="1F8B4B8A" w14:textId="77777777" w:rsidR="00325742" w:rsidRPr="00325742" w:rsidRDefault="00325742" w:rsidP="00325742">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036" w:type="dxa"/>
            <w:vMerge/>
            <w:tcBorders>
              <w:top w:val="single" w:sz="4" w:space="0" w:color="auto"/>
              <w:left w:val="single" w:sz="4" w:space="0" w:color="auto"/>
              <w:bottom w:val="single" w:sz="4" w:space="0" w:color="000000"/>
              <w:right w:val="single" w:sz="4" w:space="0" w:color="auto"/>
            </w:tcBorders>
            <w:vAlign w:val="center"/>
            <w:hideMark/>
          </w:tcPr>
          <w:p w14:paraId="3DDDB7D6" w14:textId="77777777" w:rsidR="00325742" w:rsidRPr="00325742" w:rsidRDefault="00325742" w:rsidP="00325742">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126" w:type="dxa"/>
            <w:vMerge/>
            <w:tcBorders>
              <w:top w:val="single" w:sz="4" w:space="0" w:color="auto"/>
              <w:left w:val="single" w:sz="4" w:space="0" w:color="auto"/>
              <w:bottom w:val="single" w:sz="4" w:space="0" w:color="000000"/>
              <w:right w:val="single" w:sz="4" w:space="0" w:color="auto"/>
            </w:tcBorders>
            <w:vAlign w:val="center"/>
            <w:hideMark/>
          </w:tcPr>
          <w:p w14:paraId="7DE26A40" w14:textId="77777777" w:rsidR="00325742" w:rsidRPr="00325742" w:rsidRDefault="00325742" w:rsidP="00325742">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455" w:type="dxa"/>
            <w:vMerge/>
            <w:tcBorders>
              <w:top w:val="single" w:sz="4" w:space="0" w:color="auto"/>
              <w:left w:val="single" w:sz="4" w:space="0" w:color="auto"/>
              <w:bottom w:val="single" w:sz="4" w:space="0" w:color="000000"/>
              <w:right w:val="single" w:sz="4" w:space="0" w:color="auto"/>
            </w:tcBorders>
            <w:vAlign w:val="center"/>
            <w:hideMark/>
          </w:tcPr>
          <w:p w14:paraId="72130D76" w14:textId="77777777" w:rsidR="00325742" w:rsidRPr="00325742" w:rsidRDefault="00325742" w:rsidP="00325742">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288" w:type="dxa"/>
            <w:vMerge/>
            <w:tcBorders>
              <w:top w:val="single" w:sz="4" w:space="0" w:color="auto"/>
              <w:left w:val="single" w:sz="4" w:space="0" w:color="auto"/>
              <w:bottom w:val="single" w:sz="4" w:space="0" w:color="000000"/>
              <w:right w:val="single" w:sz="4" w:space="0" w:color="auto"/>
            </w:tcBorders>
            <w:vAlign w:val="center"/>
            <w:hideMark/>
          </w:tcPr>
          <w:p w14:paraId="5FF85D94" w14:textId="77777777" w:rsidR="00325742" w:rsidRPr="00325742" w:rsidRDefault="00325742" w:rsidP="00325742">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463" w:type="dxa"/>
            <w:vMerge/>
            <w:tcBorders>
              <w:top w:val="single" w:sz="4" w:space="0" w:color="auto"/>
              <w:left w:val="single" w:sz="4" w:space="0" w:color="auto"/>
              <w:bottom w:val="single" w:sz="4" w:space="0" w:color="000000"/>
              <w:right w:val="single" w:sz="4" w:space="0" w:color="auto"/>
            </w:tcBorders>
            <w:vAlign w:val="center"/>
            <w:hideMark/>
          </w:tcPr>
          <w:p w14:paraId="562ADE64" w14:textId="77777777" w:rsidR="00325742" w:rsidRPr="00325742" w:rsidRDefault="00325742" w:rsidP="00325742">
            <w:pPr>
              <w:spacing w:after="0" w:line="240" w:lineRule="auto"/>
              <w:rPr>
                <w:rFonts w:ascii="Times New Roman" w:eastAsia="Times New Roman" w:hAnsi="Times New Roman" w:cs="Times New Roman"/>
                <w:color w:val="000000"/>
                <w:kern w:val="0"/>
                <w:sz w:val="24"/>
                <w:szCs w:val="24"/>
                <w:lang w:eastAsia="en-IN"/>
                <w14:ligatures w14:val="none"/>
              </w:rPr>
            </w:pPr>
          </w:p>
        </w:tc>
        <w:tc>
          <w:tcPr>
            <w:tcW w:w="183" w:type="dxa"/>
            <w:tcBorders>
              <w:top w:val="nil"/>
              <w:left w:val="nil"/>
              <w:bottom w:val="nil"/>
              <w:right w:val="nil"/>
            </w:tcBorders>
            <w:shd w:val="clear" w:color="auto" w:fill="auto"/>
            <w:noWrap/>
            <w:vAlign w:val="bottom"/>
            <w:hideMark/>
          </w:tcPr>
          <w:p w14:paraId="45A2842F" w14:textId="77777777" w:rsidR="00325742" w:rsidRPr="00325742" w:rsidRDefault="00325742" w:rsidP="00325742">
            <w:pPr>
              <w:spacing w:after="0" w:line="240" w:lineRule="auto"/>
              <w:rPr>
                <w:rFonts w:ascii="Times New Roman" w:eastAsia="Times New Roman" w:hAnsi="Times New Roman" w:cs="Times New Roman"/>
                <w:kern w:val="0"/>
                <w:sz w:val="20"/>
                <w:szCs w:val="20"/>
                <w:lang w:eastAsia="en-IN"/>
                <w14:ligatures w14:val="none"/>
              </w:rPr>
            </w:pPr>
          </w:p>
        </w:tc>
      </w:tr>
      <w:tr w:rsidR="00325742" w:rsidRPr="00325742" w14:paraId="3FED0383" w14:textId="77777777" w:rsidTr="00325742">
        <w:trPr>
          <w:trHeight w:val="323"/>
          <w:jc w:val="center"/>
        </w:trPr>
        <w:tc>
          <w:tcPr>
            <w:tcW w:w="873" w:type="dxa"/>
            <w:tcBorders>
              <w:top w:val="nil"/>
              <w:left w:val="single" w:sz="4" w:space="0" w:color="auto"/>
              <w:bottom w:val="single" w:sz="4" w:space="0" w:color="auto"/>
              <w:right w:val="single" w:sz="4" w:space="0" w:color="auto"/>
            </w:tcBorders>
            <w:shd w:val="clear" w:color="auto" w:fill="auto"/>
            <w:vAlign w:val="center"/>
            <w:hideMark/>
          </w:tcPr>
          <w:p w14:paraId="0A970BF1"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proofErr w:type="gramStart"/>
            <w:r w:rsidRPr="00325742">
              <w:rPr>
                <w:rFonts w:ascii="Times New Roman" w:eastAsia="Times New Roman" w:hAnsi="Times New Roman" w:cs="Times New Roman"/>
                <w:color w:val="000000"/>
                <w:kern w:val="0"/>
                <w:sz w:val="24"/>
                <w:szCs w:val="24"/>
                <w:lang w:eastAsia="en-IN"/>
                <w14:ligatures w14:val="none"/>
              </w:rPr>
              <w:t>2024:Q</w:t>
            </w:r>
            <w:proofErr w:type="gramEnd"/>
            <w:r w:rsidRPr="00325742">
              <w:rPr>
                <w:rFonts w:ascii="Times New Roman" w:eastAsia="Times New Roman" w:hAnsi="Times New Roman" w:cs="Times New Roman"/>
                <w:color w:val="000000"/>
                <w:kern w:val="0"/>
                <w:sz w:val="24"/>
                <w:szCs w:val="24"/>
                <w:lang w:eastAsia="en-IN"/>
                <w14:ligatures w14:val="none"/>
              </w:rPr>
              <w:t>1</w:t>
            </w:r>
          </w:p>
        </w:tc>
        <w:tc>
          <w:tcPr>
            <w:tcW w:w="932" w:type="dxa"/>
            <w:tcBorders>
              <w:top w:val="nil"/>
              <w:left w:val="nil"/>
              <w:bottom w:val="single" w:sz="4" w:space="0" w:color="auto"/>
              <w:right w:val="single" w:sz="4" w:space="0" w:color="auto"/>
            </w:tcBorders>
            <w:shd w:val="clear" w:color="auto" w:fill="auto"/>
            <w:vAlign w:val="center"/>
            <w:hideMark/>
          </w:tcPr>
          <w:p w14:paraId="5FB1C622"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15</w:t>
            </w:r>
          </w:p>
        </w:tc>
        <w:tc>
          <w:tcPr>
            <w:tcW w:w="1006" w:type="dxa"/>
            <w:tcBorders>
              <w:top w:val="nil"/>
              <w:left w:val="nil"/>
              <w:bottom w:val="single" w:sz="4" w:space="0" w:color="auto"/>
              <w:right w:val="single" w:sz="4" w:space="0" w:color="auto"/>
            </w:tcBorders>
            <w:shd w:val="clear" w:color="auto" w:fill="auto"/>
            <w:vAlign w:val="center"/>
            <w:hideMark/>
          </w:tcPr>
          <w:p w14:paraId="420AFF49"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0.053</w:t>
            </w:r>
          </w:p>
        </w:tc>
        <w:tc>
          <w:tcPr>
            <w:tcW w:w="1036" w:type="dxa"/>
            <w:tcBorders>
              <w:top w:val="nil"/>
              <w:left w:val="nil"/>
              <w:bottom w:val="single" w:sz="4" w:space="0" w:color="auto"/>
              <w:right w:val="single" w:sz="4" w:space="0" w:color="auto"/>
            </w:tcBorders>
            <w:shd w:val="clear" w:color="auto" w:fill="auto"/>
            <w:vAlign w:val="center"/>
            <w:hideMark/>
          </w:tcPr>
          <w:p w14:paraId="3AF073CE"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4.9</w:t>
            </w:r>
          </w:p>
        </w:tc>
        <w:tc>
          <w:tcPr>
            <w:tcW w:w="1126" w:type="dxa"/>
            <w:tcBorders>
              <w:top w:val="nil"/>
              <w:left w:val="nil"/>
              <w:bottom w:val="single" w:sz="4" w:space="0" w:color="auto"/>
              <w:right w:val="single" w:sz="4" w:space="0" w:color="auto"/>
            </w:tcBorders>
            <w:shd w:val="clear" w:color="auto" w:fill="auto"/>
            <w:vAlign w:val="center"/>
            <w:hideMark/>
          </w:tcPr>
          <w:p w14:paraId="359768F9"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0.046</w:t>
            </w:r>
          </w:p>
        </w:tc>
        <w:tc>
          <w:tcPr>
            <w:tcW w:w="1455" w:type="dxa"/>
            <w:tcBorders>
              <w:top w:val="nil"/>
              <w:left w:val="nil"/>
              <w:bottom w:val="single" w:sz="4" w:space="0" w:color="auto"/>
              <w:right w:val="single" w:sz="4" w:space="0" w:color="auto"/>
            </w:tcBorders>
            <w:shd w:val="clear" w:color="auto" w:fill="auto"/>
            <w:vAlign w:val="center"/>
            <w:hideMark/>
          </w:tcPr>
          <w:p w14:paraId="0CA2E8B5"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245</w:t>
            </w:r>
          </w:p>
        </w:tc>
        <w:tc>
          <w:tcPr>
            <w:tcW w:w="1288" w:type="dxa"/>
            <w:tcBorders>
              <w:top w:val="nil"/>
              <w:left w:val="nil"/>
              <w:bottom w:val="single" w:sz="4" w:space="0" w:color="auto"/>
              <w:right w:val="single" w:sz="4" w:space="0" w:color="auto"/>
            </w:tcBorders>
            <w:shd w:val="clear" w:color="auto" w:fill="auto"/>
            <w:vAlign w:val="center"/>
            <w:hideMark/>
          </w:tcPr>
          <w:p w14:paraId="60C62FD5"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78</w:t>
            </w:r>
          </w:p>
        </w:tc>
        <w:tc>
          <w:tcPr>
            <w:tcW w:w="1463" w:type="dxa"/>
            <w:tcBorders>
              <w:top w:val="nil"/>
              <w:left w:val="nil"/>
              <w:bottom w:val="single" w:sz="4" w:space="0" w:color="auto"/>
              <w:right w:val="single" w:sz="4" w:space="0" w:color="auto"/>
            </w:tcBorders>
            <w:shd w:val="clear" w:color="auto" w:fill="auto"/>
            <w:vAlign w:val="center"/>
            <w:hideMark/>
          </w:tcPr>
          <w:p w14:paraId="2E25F48B"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321</w:t>
            </w:r>
          </w:p>
        </w:tc>
        <w:tc>
          <w:tcPr>
            <w:tcW w:w="183" w:type="dxa"/>
            <w:vAlign w:val="center"/>
            <w:hideMark/>
          </w:tcPr>
          <w:p w14:paraId="01233D22" w14:textId="77777777" w:rsidR="00325742" w:rsidRPr="00325742" w:rsidRDefault="00325742" w:rsidP="00325742">
            <w:pPr>
              <w:spacing w:after="0" w:line="240" w:lineRule="auto"/>
              <w:rPr>
                <w:rFonts w:ascii="Times New Roman" w:eastAsia="Times New Roman" w:hAnsi="Times New Roman" w:cs="Times New Roman"/>
                <w:kern w:val="0"/>
                <w:sz w:val="20"/>
                <w:szCs w:val="20"/>
                <w:lang w:eastAsia="en-IN"/>
                <w14:ligatures w14:val="none"/>
              </w:rPr>
            </w:pPr>
          </w:p>
        </w:tc>
      </w:tr>
      <w:tr w:rsidR="00325742" w:rsidRPr="00325742" w14:paraId="60372062" w14:textId="77777777" w:rsidTr="00325742">
        <w:trPr>
          <w:trHeight w:val="323"/>
          <w:jc w:val="center"/>
        </w:trPr>
        <w:tc>
          <w:tcPr>
            <w:tcW w:w="873" w:type="dxa"/>
            <w:tcBorders>
              <w:top w:val="nil"/>
              <w:left w:val="single" w:sz="4" w:space="0" w:color="auto"/>
              <w:bottom w:val="single" w:sz="4" w:space="0" w:color="auto"/>
              <w:right w:val="single" w:sz="4" w:space="0" w:color="auto"/>
            </w:tcBorders>
            <w:shd w:val="clear" w:color="auto" w:fill="auto"/>
            <w:vAlign w:val="center"/>
            <w:hideMark/>
          </w:tcPr>
          <w:p w14:paraId="02ACA158"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proofErr w:type="gramStart"/>
            <w:r w:rsidRPr="00325742">
              <w:rPr>
                <w:rFonts w:ascii="Times New Roman" w:eastAsia="Times New Roman" w:hAnsi="Times New Roman" w:cs="Times New Roman"/>
                <w:color w:val="000000"/>
                <w:kern w:val="0"/>
                <w:sz w:val="24"/>
                <w:szCs w:val="24"/>
                <w:lang w:eastAsia="en-IN"/>
                <w14:ligatures w14:val="none"/>
              </w:rPr>
              <w:t>2023:Q</w:t>
            </w:r>
            <w:proofErr w:type="gramEnd"/>
            <w:r w:rsidRPr="00325742">
              <w:rPr>
                <w:rFonts w:ascii="Times New Roman" w:eastAsia="Times New Roman" w:hAnsi="Times New Roman" w:cs="Times New Roman"/>
                <w:color w:val="000000"/>
                <w:kern w:val="0"/>
                <w:sz w:val="24"/>
                <w:szCs w:val="24"/>
                <w:lang w:eastAsia="en-IN"/>
                <w14:ligatures w14:val="none"/>
              </w:rPr>
              <w:t>4</w:t>
            </w:r>
          </w:p>
        </w:tc>
        <w:tc>
          <w:tcPr>
            <w:tcW w:w="932" w:type="dxa"/>
            <w:tcBorders>
              <w:top w:val="nil"/>
              <w:left w:val="nil"/>
              <w:bottom w:val="single" w:sz="4" w:space="0" w:color="auto"/>
              <w:right w:val="single" w:sz="4" w:space="0" w:color="auto"/>
            </w:tcBorders>
            <w:shd w:val="clear" w:color="auto" w:fill="auto"/>
            <w:vAlign w:val="center"/>
            <w:hideMark/>
          </w:tcPr>
          <w:p w14:paraId="33B6695D"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14</w:t>
            </w:r>
          </w:p>
        </w:tc>
        <w:tc>
          <w:tcPr>
            <w:tcW w:w="1006" w:type="dxa"/>
            <w:tcBorders>
              <w:top w:val="nil"/>
              <w:left w:val="nil"/>
              <w:bottom w:val="single" w:sz="4" w:space="0" w:color="auto"/>
              <w:right w:val="single" w:sz="4" w:space="0" w:color="auto"/>
            </w:tcBorders>
            <w:shd w:val="clear" w:color="auto" w:fill="auto"/>
            <w:vAlign w:val="center"/>
            <w:hideMark/>
          </w:tcPr>
          <w:p w14:paraId="77F4D7B2"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-0.046</w:t>
            </w:r>
          </w:p>
        </w:tc>
        <w:tc>
          <w:tcPr>
            <w:tcW w:w="1036" w:type="dxa"/>
            <w:tcBorders>
              <w:top w:val="nil"/>
              <w:left w:val="nil"/>
              <w:bottom w:val="single" w:sz="4" w:space="0" w:color="auto"/>
              <w:right w:val="single" w:sz="4" w:space="0" w:color="auto"/>
            </w:tcBorders>
            <w:shd w:val="clear" w:color="auto" w:fill="auto"/>
            <w:vAlign w:val="center"/>
            <w:hideMark/>
          </w:tcPr>
          <w:p w14:paraId="0703C061"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4.7</w:t>
            </w:r>
          </w:p>
        </w:tc>
        <w:tc>
          <w:tcPr>
            <w:tcW w:w="1126" w:type="dxa"/>
            <w:tcBorders>
              <w:top w:val="nil"/>
              <w:left w:val="nil"/>
              <w:bottom w:val="single" w:sz="4" w:space="0" w:color="auto"/>
              <w:right w:val="single" w:sz="4" w:space="0" w:color="auto"/>
            </w:tcBorders>
            <w:shd w:val="clear" w:color="auto" w:fill="auto"/>
            <w:vAlign w:val="center"/>
            <w:hideMark/>
          </w:tcPr>
          <w:p w14:paraId="35F7EE54"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-0.035</w:t>
            </w:r>
          </w:p>
        </w:tc>
        <w:tc>
          <w:tcPr>
            <w:tcW w:w="1455" w:type="dxa"/>
            <w:tcBorders>
              <w:top w:val="nil"/>
              <w:left w:val="nil"/>
              <w:bottom w:val="single" w:sz="4" w:space="0" w:color="auto"/>
              <w:right w:val="single" w:sz="4" w:space="0" w:color="auto"/>
            </w:tcBorders>
            <w:shd w:val="clear" w:color="auto" w:fill="auto"/>
            <w:vAlign w:val="center"/>
            <w:hideMark/>
          </w:tcPr>
          <w:p w14:paraId="037EE2FD"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232</w:t>
            </w:r>
          </w:p>
        </w:tc>
        <w:tc>
          <w:tcPr>
            <w:tcW w:w="1288" w:type="dxa"/>
            <w:tcBorders>
              <w:top w:val="nil"/>
              <w:left w:val="nil"/>
              <w:bottom w:val="single" w:sz="4" w:space="0" w:color="auto"/>
              <w:right w:val="single" w:sz="4" w:space="0" w:color="auto"/>
            </w:tcBorders>
            <w:shd w:val="clear" w:color="auto" w:fill="auto"/>
            <w:vAlign w:val="center"/>
            <w:hideMark/>
          </w:tcPr>
          <w:p w14:paraId="35D6A88D"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75</w:t>
            </w:r>
          </w:p>
        </w:tc>
        <w:tc>
          <w:tcPr>
            <w:tcW w:w="1463" w:type="dxa"/>
            <w:tcBorders>
              <w:top w:val="nil"/>
              <w:left w:val="nil"/>
              <w:bottom w:val="single" w:sz="4" w:space="0" w:color="auto"/>
              <w:right w:val="single" w:sz="4" w:space="0" w:color="auto"/>
            </w:tcBorders>
            <w:shd w:val="clear" w:color="auto" w:fill="auto"/>
            <w:vAlign w:val="center"/>
            <w:hideMark/>
          </w:tcPr>
          <w:p w14:paraId="070CFC3F"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323</w:t>
            </w:r>
          </w:p>
        </w:tc>
        <w:tc>
          <w:tcPr>
            <w:tcW w:w="183" w:type="dxa"/>
            <w:vAlign w:val="center"/>
            <w:hideMark/>
          </w:tcPr>
          <w:p w14:paraId="1835BA41" w14:textId="77777777" w:rsidR="00325742" w:rsidRPr="00325742" w:rsidRDefault="00325742" w:rsidP="00325742">
            <w:pPr>
              <w:spacing w:after="0" w:line="240" w:lineRule="auto"/>
              <w:rPr>
                <w:rFonts w:ascii="Times New Roman" w:eastAsia="Times New Roman" w:hAnsi="Times New Roman" w:cs="Times New Roman"/>
                <w:kern w:val="0"/>
                <w:sz w:val="20"/>
                <w:szCs w:val="20"/>
                <w:lang w:eastAsia="en-IN"/>
                <w14:ligatures w14:val="none"/>
              </w:rPr>
            </w:pPr>
          </w:p>
        </w:tc>
      </w:tr>
      <w:tr w:rsidR="00325742" w:rsidRPr="00325742" w14:paraId="313755BF" w14:textId="77777777" w:rsidTr="00325742">
        <w:trPr>
          <w:trHeight w:val="323"/>
          <w:jc w:val="center"/>
        </w:trPr>
        <w:tc>
          <w:tcPr>
            <w:tcW w:w="873" w:type="dxa"/>
            <w:tcBorders>
              <w:top w:val="nil"/>
              <w:left w:val="single" w:sz="4" w:space="0" w:color="auto"/>
              <w:bottom w:val="single" w:sz="4" w:space="0" w:color="auto"/>
              <w:right w:val="single" w:sz="4" w:space="0" w:color="auto"/>
            </w:tcBorders>
            <w:shd w:val="clear" w:color="auto" w:fill="auto"/>
            <w:vAlign w:val="center"/>
            <w:hideMark/>
          </w:tcPr>
          <w:p w14:paraId="3DE24876"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proofErr w:type="gramStart"/>
            <w:r w:rsidRPr="00325742">
              <w:rPr>
                <w:rFonts w:ascii="Times New Roman" w:eastAsia="Times New Roman" w:hAnsi="Times New Roman" w:cs="Times New Roman"/>
                <w:color w:val="000000"/>
                <w:kern w:val="0"/>
                <w:sz w:val="24"/>
                <w:szCs w:val="24"/>
                <w:lang w:eastAsia="en-IN"/>
                <w14:ligatures w14:val="none"/>
              </w:rPr>
              <w:t>2023:Q</w:t>
            </w:r>
            <w:proofErr w:type="gramEnd"/>
            <w:r w:rsidRPr="00325742">
              <w:rPr>
                <w:rFonts w:ascii="Times New Roman" w:eastAsia="Times New Roman" w:hAnsi="Times New Roman" w:cs="Times New Roman"/>
                <w:color w:val="000000"/>
                <w:kern w:val="0"/>
                <w:sz w:val="24"/>
                <w:szCs w:val="24"/>
                <w:lang w:eastAsia="en-IN"/>
                <w14:ligatures w14:val="none"/>
              </w:rPr>
              <w:t>3</w:t>
            </w:r>
          </w:p>
        </w:tc>
        <w:tc>
          <w:tcPr>
            <w:tcW w:w="932" w:type="dxa"/>
            <w:tcBorders>
              <w:top w:val="nil"/>
              <w:left w:val="nil"/>
              <w:bottom w:val="single" w:sz="4" w:space="0" w:color="auto"/>
              <w:right w:val="single" w:sz="4" w:space="0" w:color="auto"/>
            </w:tcBorders>
            <w:shd w:val="clear" w:color="auto" w:fill="auto"/>
            <w:vAlign w:val="center"/>
            <w:hideMark/>
          </w:tcPr>
          <w:p w14:paraId="2D02B02F"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15</w:t>
            </w:r>
          </w:p>
        </w:tc>
        <w:tc>
          <w:tcPr>
            <w:tcW w:w="1006" w:type="dxa"/>
            <w:tcBorders>
              <w:top w:val="nil"/>
              <w:left w:val="nil"/>
              <w:bottom w:val="single" w:sz="4" w:space="0" w:color="auto"/>
              <w:right w:val="single" w:sz="4" w:space="0" w:color="auto"/>
            </w:tcBorders>
            <w:shd w:val="clear" w:color="auto" w:fill="auto"/>
            <w:vAlign w:val="center"/>
            <w:hideMark/>
          </w:tcPr>
          <w:p w14:paraId="5B2DC254"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-0.061</w:t>
            </w:r>
          </w:p>
        </w:tc>
        <w:tc>
          <w:tcPr>
            <w:tcW w:w="1036" w:type="dxa"/>
            <w:tcBorders>
              <w:top w:val="nil"/>
              <w:left w:val="nil"/>
              <w:bottom w:val="single" w:sz="4" w:space="0" w:color="auto"/>
              <w:right w:val="single" w:sz="4" w:space="0" w:color="auto"/>
            </w:tcBorders>
            <w:shd w:val="clear" w:color="auto" w:fill="auto"/>
            <w:vAlign w:val="center"/>
            <w:hideMark/>
          </w:tcPr>
          <w:p w14:paraId="058506C2"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4.8</w:t>
            </w:r>
          </w:p>
        </w:tc>
        <w:tc>
          <w:tcPr>
            <w:tcW w:w="1126" w:type="dxa"/>
            <w:tcBorders>
              <w:top w:val="nil"/>
              <w:left w:val="nil"/>
              <w:bottom w:val="single" w:sz="4" w:space="0" w:color="auto"/>
              <w:right w:val="single" w:sz="4" w:space="0" w:color="auto"/>
            </w:tcBorders>
            <w:shd w:val="clear" w:color="auto" w:fill="auto"/>
            <w:vAlign w:val="center"/>
            <w:hideMark/>
          </w:tcPr>
          <w:p w14:paraId="5B60E5B7"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-0.045</w:t>
            </w:r>
          </w:p>
        </w:tc>
        <w:tc>
          <w:tcPr>
            <w:tcW w:w="1455" w:type="dxa"/>
            <w:tcBorders>
              <w:top w:val="nil"/>
              <w:left w:val="nil"/>
              <w:bottom w:val="single" w:sz="4" w:space="0" w:color="auto"/>
              <w:right w:val="single" w:sz="4" w:space="0" w:color="auto"/>
            </w:tcBorders>
            <w:shd w:val="clear" w:color="auto" w:fill="auto"/>
            <w:vAlign w:val="center"/>
            <w:hideMark/>
          </w:tcPr>
          <w:p w14:paraId="2F5981E3"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240</w:t>
            </w:r>
          </w:p>
        </w:tc>
        <w:tc>
          <w:tcPr>
            <w:tcW w:w="1288" w:type="dxa"/>
            <w:tcBorders>
              <w:top w:val="nil"/>
              <w:left w:val="nil"/>
              <w:bottom w:val="single" w:sz="4" w:space="0" w:color="auto"/>
              <w:right w:val="single" w:sz="4" w:space="0" w:color="auto"/>
            </w:tcBorders>
            <w:shd w:val="clear" w:color="auto" w:fill="auto"/>
            <w:vAlign w:val="center"/>
            <w:hideMark/>
          </w:tcPr>
          <w:p w14:paraId="17D8A43B"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77</w:t>
            </w:r>
          </w:p>
        </w:tc>
        <w:tc>
          <w:tcPr>
            <w:tcW w:w="1463" w:type="dxa"/>
            <w:tcBorders>
              <w:top w:val="nil"/>
              <w:left w:val="nil"/>
              <w:bottom w:val="single" w:sz="4" w:space="0" w:color="auto"/>
              <w:right w:val="single" w:sz="4" w:space="0" w:color="auto"/>
            </w:tcBorders>
            <w:shd w:val="clear" w:color="auto" w:fill="auto"/>
            <w:vAlign w:val="center"/>
            <w:hideMark/>
          </w:tcPr>
          <w:p w14:paraId="6D2118D6"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319</w:t>
            </w:r>
          </w:p>
        </w:tc>
        <w:tc>
          <w:tcPr>
            <w:tcW w:w="183" w:type="dxa"/>
            <w:vAlign w:val="center"/>
            <w:hideMark/>
          </w:tcPr>
          <w:p w14:paraId="29C2CCCB" w14:textId="77777777" w:rsidR="00325742" w:rsidRPr="00325742" w:rsidRDefault="00325742" w:rsidP="00325742">
            <w:pPr>
              <w:spacing w:after="0" w:line="240" w:lineRule="auto"/>
              <w:rPr>
                <w:rFonts w:ascii="Times New Roman" w:eastAsia="Times New Roman" w:hAnsi="Times New Roman" w:cs="Times New Roman"/>
                <w:kern w:val="0"/>
                <w:sz w:val="20"/>
                <w:szCs w:val="20"/>
                <w:lang w:eastAsia="en-IN"/>
                <w14:ligatures w14:val="none"/>
              </w:rPr>
            </w:pPr>
          </w:p>
        </w:tc>
      </w:tr>
      <w:tr w:rsidR="00325742" w:rsidRPr="00325742" w14:paraId="5FC1074B" w14:textId="77777777" w:rsidTr="00325742">
        <w:trPr>
          <w:trHeight w:val="323"/>
          <w:jc w:val="center"/>
        </w:trPr>
        <w:tc>
          <w:tcPr>
            <w:tcW w:w="873" w:type="dxa"/>
            <w:tcBorders>
              <w:top w:val="nil"/>
              <w:left w:val="single" w:sz="4" w:space="0" w:color="auto"/>
              <w:bottom w:val="single" w:sz="4" w:space="0" w:color="auto"/>
              <w:right w:val="single" w:sz="4" w:space="0" w:color="auto"/>
            </w:tcBorders>
            <w:shd w:val="clear" w:color="auto" w:fill="auto"/>
            <w:vAlign w:val="center"/>
            <w:hideMark/>
          </w:tcPr>
          <w:p w14:paraId="32E15D99"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proofErr w:type="gramStart"/>
            <w:r w:rsidRPr="00325742">
              <w:rPr>
                <w:rFonts w:ascii="Times New Roman" w:eastAsia="Times New Roman" w:hAnsi="Times New Roman" w:cs="Times New Roman"/>
                <w:color w:val="000000"/>
                <w:kern w:val="0"/>
                <w:sz w:val="24"/>
                <w:szCs w:val="24"/>
                <w:lang w:eastAsia="en-IN"/>
                <w14:ligatures w14:val="none"/>
              </w:rPr>
              <w:t>2023:Q</w:t>
            </w:r>
            <w:proofErr w:type="gramEnd"/>
            <w:r w:rsidRPr="00325742">
              <w:rPr>
                <w:rFonts w:ascii="Times New Roman" w:eastAsia="Times New Roman" w:hAnsi="Times New Roman" w:cs="Times New Roman"/>
                <w:color w:val="000000"/>
                <w:kern w:val="0"/>
                <w:sz w:val="24"/>
                <w:szCs w:val="24"/>
                <w:lang w:eastAsia="en-IN"/>
                <w14:ligatures w14:val="none"/>
              </w:rPr>
              <w:t>2</w:t>
            </w:r>
          </w:p>
        </w:tc>
        <w:tc>
          <w:tcPr>
            <w:tcW w:w="932" w:type="dxa"/>
            <w:tcBorders>
              <w:top w:val="nil"/>
              <w:left w:val="nil"/>
              <w:bottom w:val="single" w:sz="4" w:space="0" w:color="auto"/>
              <w:right w:val="single" w:sz="4" w:space="0" w:color="auto"/>
            </w:tcBorders>
            <w:shd w:val="clear" w:color="auto" w:fill="auto"/>
            <w:vAlign w:val="center"/>
            <w:hideMark/>
          </w:tcPr>
          <w:p w14:paraId="0AD08EED"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16</w:t>
            </w:r>
          </w:p>
        </w:tc>
        <w:tc>
          <w:tcPr>
            <w:tcW w:w="1006" w:type="dxa"/>
            <w:tcBorders>
              <w:top w:val="nil"/>
              <w:left w:val="nil"/>
              <w:bottom w:val="single" w:sz="4" w:space="0" w:color="auto"/>
              <w:right w:val="single" w:sz="4" w:space="0" w:color="auto"/>
            </w:tcBorders>
            <w:shd w:val="clear" w:color="auto" w:fill="auto"/>
            <w:vAlign w:val="center"/>
            <w:hideMark/>
          </w:tcPr>
          <w:p w14:paraId="7E07D37D"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-0.019</w:t>
            </w:r>
          </w:p>
        </w:tc>
        <w:tc>
          <w:tcPr>
            <w:tcW w:w="1036" w:type="dxa"/>
            <w:tcBorders>
              <w:top w:val="nil"/>
              <w:left w:val="nil"/>
              <w:bottom w:val="single" w:sz="4" w:space="0" w:color="auto"/>
              <w:right w:val="single" w:sz="4" w:space="0" w:color="auto"/>
            </w:tcBorders>
            <w:shd w:val="clear" w:color="auto" w:fill="auto"/>
            <w:vAlign w:val="center"/>
            <w:hideMark/>
          </w:tcPr>
          <w:p w14:paraId="0D4967DC"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5</w:t>
            </w:r>
          </w:p>
        </w:tc>
        <w:tc>
          <w:tcPr>
            <w:tcW w:w="1126" w:type="dxa"/>
            <w:tcBorders>
              <w:top w:val="nil"/>
              <w:left w:val="nil"/>
              <w:bottom w:val="single" w:sz="4" w:space="0" w:color="auto"/>
              <w:right w:val="single" w:sz="4" w:space="0" w:color="auto"/>
            </w:tcBorders>
            <w:shd w:val="clear" w:color="auto" w:fill="auto"/>
            <w:vAlign w:val="center"/>
            <w:hideMark/>
          </w:tcPr>
          <w:p w14:paraId="542229BA"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0.01</w:t>
            </w:r>
          </w:p>
        </w:tc>
        <w:tc>
          <w:tcPr>
            <w:tcW w:w="1455" w:type="dxa"/>
            <w:tcBorders>
              <w:top w:val="nil"/>
              <w:left w:val="nil"/>
              <w:bottom w:val="single" w:sz="4" w:space="0" w:color="auto"/>
              <w:right w:val="single" w:sz="4" w:space="0" w:color="auto"/>
            </w:tcBorders>
            <w:shd w:val="clear" w:color="auto" w:fill="auto"/>
            <w:vAlign w:val="center"/>
            <w:hideMark/>
          </w:tcPr>
          <w:p w14:paraId="3DA7B75C"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255</w:t>
            </w:r>
          </w:p>
        </w:tc>
        <w:tc>
          <w:tcPr>
            <w:tcW w:w="1288" w:type="dxa"/>
            <w:tcBorders>
              <w:top w:val="nil"/>
              <w:left w:val="nil"/>
              <w:bottom w:val="single" w:sz="4" w:space="0" w:color="auto"/>
              <w:right w:val="single" w:sz="4" w:space="0" w:color="auto"/>
            </w:tcBorders>
            <w:shd w:val="clear" w:color="auto" w:fill="auto"/>
            <w:vAlign w:val="center"/>
            <w:hideMark/>
          </w:tcPr>
          <w:p w14:paraId="663228C0"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80</w:t>
            </w:r>
          </w:p>
        </w:tc>
        <w:tc>
          <w:tcPr>
            <w:tcW w:w="1463" w:type="dxa"/>
            <w:tcBorders>
              <w:top w:val="nil"/>
              <w:left w:val="nil"/>
              <w:bottom w:val="single" w:sz="4" w:space="0" w:color="auto"/>
              <w:right w:val="single" w:sz="4" w:space="0" w:color="auto"/>
            </w:tcBorders>
            <w:shd w:val="clear" w:color="auto" w:fill="auto"/>
            <w:vAlign w:val="center"/>
            <w:hideMark/>
          </w:tcPr>
          <w:p w14:paraId="2D522FE8" w14:textId="77777777" w:rsidR="00325742" w:rsidRPr="00325742" w:rsidRDefault="00325742" w:rsidP="00325742">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325742">
              <w:rPr>
                <w:rFonts w:ascii="Times New Roman" w:eastAsia="Times New Roman" w:hAnsi="Times New Roman" w:cs="Times New Roman"/>
                <w:color w:val="000000"/>
                <w:kern w:val="0"/>
                <w:sz w:val="24"/>
                <w:szCs w:val="24"/>
                <w:lang w:eastAsia="en-IN"/>
                <w14:ligatures w14:val="none"/>
              </w:rPr>
              <w:t>314</w:t>
            </w:r>
          </w:p>
        </w:tc>
        <w:tc>
          <w:tcPr>
            <w:tcW w:w="183" w:type="dxa"/>
            <w:vAlign w:val="center"/>
            <w:hideMark/>
          </w:tcPr>
          <w:p w14:paraId="4504AF2C" w14:textId="77777777" w:rsidR="00325742" w:rsidRPr="00325742" w:rsidRDefault="00325742" w:rsidP="00325742">
            <w:pPr>
              <w:spacing w:after="0" w:line="240" w:lineRule="auto"/>
              <w:rPr>
                <w:rFonts w:ascii="Times New Roman" w:eastAsia="Times New Roman" w:hAnsi="Times New Roman" w:cs="Times New Roman"/>
                <w:kern w:val="0"/>
                <w:sz w:val="20"/>
                <w:szCs w:val="20"/>
                <w:lang w:eastAsia="en-IN"/>
                <w14:ligatures w14:val="none"/>
              </w:rPr>
            </w:pPr>
          </w:p>
        </w:tc>
      </w:tr>
    </w:tbl>
    <w:p w14:paraId="0B41C00F" w14:textId="77777777" w:rsidR="00325742" w:rsidRPr="00325742" w:rsidRDefault="00643C25" w:rsidP="00325742">
      <w:pPr>
        <w:pStyle w:val="ListParagraph"/>
        <w:numPr>
          <w:ilvl w:val="0"/>
          <w:numId w:val="2"/>
        </w:numPr>
        <w:spacing w:line="360" w:lineRule="auto"/>
        <w:rPr>
          <w:rFonts w:ascii="Times New Roman" w:hAnsi="Times New Roman" w:cs="Times New Roman"/>
          <w:sz w:val="24"/>
          <w:szCs w:val="24"/>
        </w:rPr>
      </w:pPr>
      <w:r w:rsidRPr="00325742">
        <w:rPr>
          <w:rFonts w:ascii="Times New Roman" w:hAnsi="Times New Roman" w:cs="Times New Roman"/>
          <w:sz w:val="24"/>
          <w:szCs w:val="24"/>
        </w:rPr>
        <w:t xml:space="preserve">In 2022, the Federal Reserve processed 65 million postal money orders with a total value of $19 billion, a 7.7% decrease in volume and </w:t>
      </w:r>
      <w:r w:rsidR="00F115D8">
        <w:rPr>
          <w:rFonts w:ascii="Times New Roman" w:hAnsi="Times New Roman" w:cs="Times New Roman"/>
          <w:sz w:val="24"/>
          <w:szCs w:val="24"/>
        </w:rPr>
        <w:t xml:space="preserve">a </w:t>
      </w:r>
      <w:r w:rsidRPr="00325742">
        <w:rPr>
          <w:rFonts w:ascii="Times New Roman" w:hAnsi="Times New Roman" w:cs="Times New Roman"/>
          <w:sz w:val="24"/>
          <w:szCs w:val="24"/>
        </w:rPr>
        <w:t>3.4% decrease in value compared to 2021.</w:t>
      </w:r>
    </w:p>
    <w:p w14:paraId="7471C3EE" w14:textId="77777777" w:rsidR="00325742" w:rsidRPr="00325742" w:rsidRDefault="00643C25" w:rsidP="00325742">
      <w:pPr>
        <w:pStyle w:val="ListParagraph"/>
        <w:numPr>
          <w:ilvl w:val="0"/>
          <w:numId w:val="2"/>
        </w:numPr>
        <w:spacing w:line="360" w:lineRule="auto"/>
        <w:rPr>
          <w:rFonts w:ascii="Times New Roman" w:hAnsi="Times New Roman" w:cs="Times New Roman"/>
          <w:sz w:val="24"/>
          <w:szCs w:val="24"/>
        </w:rPr>
      </w:pPr>
      <w:r w:rsidRPr="00325742">
        <w:rPr>
          <w:rFonts w:ascii="Times New Roman" w:hAnsi="Times New Roman" w:cs="Times New Roman"/>
          <w:sz w:val="24"/>
          <w:szCs w:val="24"/>
        </w:rPr>
        <w:t>The daily average volume in 2022 was 259,000 items with an average daily value of $78 million. The average value per postal money order was $301.</w:t>
      </w:r>
    </w:p>
    <w:p w14:paraId="4B76826A" w14:textId="77777777" w:rsidR="00325742" w:rsidRPr="00325742" w:rsidRDefault="00643C25" w:rsidP="00325742">
      <w:pPr>
        <w:pStyle w:val="ListParagraph"/>
        <w:numPr>
          <w:ilvl w:val="0"/>
          <w:numId w:val="2"/>
        </w:numPr>
        <w:spacing w:line="360" w:lineRule="auto"/>
        <w:rPr>
          <w:rFonts w:ascii="Times New Roman" w:hAnsi="Times New Roman" w:cs="Times New Roman"/>
          <w:sz w:val="24"/>
          <w:szCs w:val="24"/>
        </w:rPr>
      </w:pPr>
      <w:r w:rsidRPr="00325742">
        <w:rPr>
          <w:rFonts w:ascii="Times New Roman" w:hAnsi="Times New Roman" w:cs="Times New Roman"/>
          <w:sz w:val="24"/>
          <w:szCs w:val="24"/>
        </w:rPr>
        <w:t xml:space="preserve">In Q1 2024, the Federal Reserve processed 15 million postal money orders with a total value of $4.9 billion, a 5.3% increase in volume and </w:t>
      </w:r>
      <w:r w:rsidR="00F115D8">
        <w:rPr>
          <w:rFonts w:ascii="Times New Roman" w:hAnsi="Times New Roman" w:cs="Times New Roman"/>
          <w:sz w:val="24"/>
          <w:szCs w:val="24"/>
        </w:rPr>
        <w:t xml:space="preserve">a </w:t>
      </w:r>
      <w:r w:rsidRPr="00325742">
        <w:rPr>
          <w:rFonts w:ascii="Times New Roman" w:hAnsi="Times New Roman" w:cs="Times New Roman"/>
          <w:sz w:val="24"/>
          <w:szCs w:val="24"/>
        </w:rPr>
        <w:t>4.6% increase in value compared to Q4 2023.</w:t>
      </w:r>
    </w:p>
    <w:p w14:paraId="1C75E737" w14:textId="77777777" w:rsidR="00325742" w:rsidRPr="00325742" w:rsidRDefault="00643C25" w:rsidP="00325742">
      <w:pPr>
        <w:pStyle w:val="ListParagraph"/>
        <w:numPr>
          <w:ilvl w:val="0"/>
          <w:numId w:val="2"/>
        </w:numPr>
        <w:spacing w:line="360" w:lineRule="auto"/>
        <w:rPr>
          <w:rFonts w:ascii="Times New Roman" w:hAnsi="Times New Roman" w:cs="Times New Roman"/>
          <w:sz w:val="24"/>
          <w:szCs w:val="24"/>
        </w:rPr>
      </w:pPr>
      <w:r w:rsidRPr="00325742">
        <w:rPr>
          <w:rFonts w:ascii="Times New Roman" w:hAnsi="Times New Roman" w:cs="Times New Roman"/>
          <w:sz w:val="24"/>
          <w:szCs w:val="24"/>
        </w:rPr>
        <w:t>The U.S. Postal Service offers money orders as a secure alternative to cash payments, and the Federal Reserve processes these postal money orders annually and quarterly.</w:t>
      </w:r>
    </w:p>
    <w:p w14:paraId="7233E020" w14:textId="77777777" w:rsidR="00325742" w:rsidRPr="00325742" w:rsidRDefault="00643C25" w:rsidP="00325742">
      <w:pPr>
        <w:pStyle w:val="ListParagraph"/>
        <w:numPr>
          <w:ilvl w:val="0"/>
          <w:numId w:val="2"/>
        </w:numPr>
        <w:spacing w:line="360" w:lineRule="auto"/>
        <w:rPr>
          <w:rFonts w:ascii="Times New Roman" w:hAnsi="Times New Roman" w:cs="Times New Roman"/>
          <w:sz w:val="24"/>
          <w:szCs w:val="24"/>
        </w:rPr>
      </w:pPr>
      <w:r w:rsidRPr="00325742">
        <w:rPr>
          <w:rFonts w:ascii="Times New Roman" w:hAnsi="Times New Roman" w:cs="Times New Roman"/>
          <w:sz w:val="24"/>
          <w:szCs w:val="24"/>
        </w:rPr>
        <w:t>The CHIPS system is a major large-value payment transfer system in the U.S. banking system, processing an average of about 236,000 payments per day with a total annual value of $292 trillion in 2000.</w:t>
      </w:r>
    </w:p>
    <w:p w14:paraId="4B2A1FD7" w14:textId="77777777" w:rsidR="00643C25" w:rsidRDefault="00643C25" w:rsidP="00325742">
      <w:pPr>
        <w:pStyle w:val="ListParagraph"/>
        <w:numPr>
          <w:ilvl w:val="0"/>
          <w:numId w:val="2"/>
        </w:numPr>
        <w:spacing w:line="360" w:lineRule="auto"/>
        <w:rPr>
          <w:rFonts w:ascii="Times New Roman" w:hAnsi="Times New Roman" w:cs="Times New Roman"/>
          <w:sz w:val="24"/>
          <w:szCs w:val="24"/>
        </w:rPr>
      </w:pPr>
      <w:r w:rsidRPr="00325742">
        <w:rPr>
          <w:rFonts w:ascii="Times New Roman" w:hAnsi="Times New Roman" w:cs="Times New Roman"/>
          <w:sz w:val="24"/>
          <w:szCs w:val="24"/>
        </w:rPr>
        <w:t>The U.S. Post Office's money order system was centralized and managed by a career technocrat named Charles Macdonald from 1864-1895.</w:t>
      </w:r>
    </w:p>
    <w:p w14:paraId="2A144A75" w14:textId="77777777" w:rsidR="00F115D8" w:rsidRPr="00F115D8" w:rsidRDefault="00F115D8" w:rsidP="00F115D8">
      <w:pPr>
        <w:spacing w:line="360" w:lineRule="auto"/>
        <w:rPr>
          <w:rFonts w:ascii="Times New Roman" w:hAnsi="Times New Roman" w:cs="Times New Roman"/>
          <w:b/>
          <w:bCs/>
          <w:sz w:val="24"/>
          <w:szCs w:val="24"/>
        </w:rPr>
      </w:pPr>
      <w:r w:rsidRPr="00F115D8">
        <w:rPr>
          <w:rFonts w:ascii="Times New Roman" w:hAnsi="Times New Roman" w:cs="Times New Roman"/>
          <w:b/>
          <w:bCs/>
          <w:sz w:val="24"/>
          <w:szCs w:val="24"/>
        </w:rPr>
        <w:t>Inference</w:t>
      </w:r>
    </w:p>
    <w:p w14:paraId="67792BB0" w14:textId="77777777" w:rsidR="00F115D8" w:rsidRPr="00F115D8" w:rsidRDefault="00F115D8" w:rsidP="00F115D8">
      <w:pPr>
        <w:spacing w:line="360" w:lineRule="auto"/>
        <w:rPr>
          <w:rFonts w:ascii="Times New Roman" w:hAnsi="Times New Roman" w:cs="Times New Roman"/>
          <w:b/>
          <w:bCs/>
          <w:sz w:val="24"/>
          <w:szCs w:val="24"/>
        </w:rPr>
      </w:pPr>
      <w:r w:rsidRPr="00F115D8">
        <w:rPr>
          <w:rFonts w:ascii="Times New Roman" w:hAnsi="Times New Roman" w:cs="Times New Roman"/>
          <w:b/>
          <w:bCs/>
          <w:sz w:val="24"/>
          <w:szCs w:val="24"/>
        </w:rPr>
        <w:t>Declining Usage of Postal Money Orders:</w:t>
      </w:r>
    </w:p>
    <w:p w14:paraId="2E8E0031" w14:textId="77777777" w:rsidR="00F115D8" w:rsidRPr="00F115D8" w:rsidRDefault="00F115D8" w:rsidP="00F115D8">
      <w:pPr>
        <w:pStyle w:val="ListParagraph"/>
        <w:numPr>
          <w:ilvl w:val="0"/>
          <w:numId w:val="4"/>
        </w:numPr>
        <w:spacing w:line="360" w:lineRule="auto"/>
        <w:rPr>
          <w:rFonts w:ascii="Times New Roman" w:hAnsi="Times New Roman" w:cs="Times New Roman"/>
          <w:sz w:val="24"/>
          <w:szCs w:val="24"/>
        </w:rPr>
      </w:pPr>
      <w:r w:rsidRPr="00F115D8">
        <w:rPr>
          <w:rFonts w:ascii="Times New Roman" w:hAnsi="Times New Roman" w:cs="Times New Roman"/>
          <w:sz w:val="24"/>
          <w:szCs w:val="24"/>
        </w:rPr>
        <w:t xml:space="preserve">The volume and value of postal money orders processed by the Federal Reserve have been declining in recent years, with a 7.7% decrease in volume and </w:t>
      </w:r>
      <w:r>
        <w:rPr>
          <w:rFonts w:ascii="Times New Roman" w:hAnsi="Times New Roman" w:cs="Times New Roman"/>
          <w:sz w:val="24"/>
          <w:szCs w:val="24"/>
        </w:rPr>
        <w:t xml:space="preserve">a </w:t>
      </w:r>
      <w:r w:rsidRPr="00F115D8">
        <w:rPr>
          <w:rFonts w:ascii="Times New Roman" w:hAnsi="Times New Roman" w:cs="Times New Roman"/>
          <w:sz w:val="24"/>
          <w:szCs w:val="24"/>
        </w:rPr>
        <w:t>3.4% decrease in value in 2022 compared to 2021.</w:t>
      </w:r>
    </w:p>
    <w:p w14:paraId="18AA17F1" w14:textId="77777777" w:rsidR="00F115D8" w:rsidRDefault="00F115D8" w:rsidP="00F115D8">
      <w:pPr>
        <w:pStyle w:val="ListParagraph"/>
        <w:numPr>
          <w:ilvl w:val="0"/>
          <w:numId w:val="4"/>
        </w:numPr>
        <w:spacing w:line="360" w:lineRule="auto"/>
        <w:rPr>
          <w:rFonts w:ascii="Times New Roman" w:hAnsi="Times New Roman" w:cs="Times New Roman"/>
          <w:sz w:val="24"/>
          <w:szCs w:val="24"/>
        </w:rPr>
      </w:pPr>
      <w:r w:rsidRPr="00F115D8">
        <w:rPr>
          <w:rFonts w:ascii="Times New Roman" w:hAnsi="Times New Roman" w:cs="Times New Roman"/>
          <w:sz w:val="24"/>
          <w:szCs w:val="24"/>
        </w:rPr>
        <w:t>This suggests that the use of postal money orders as a payment method may be decreasing, potentially due to the rise of alternative digital payment options.</w:t>
      </w:r>
    </w:p>
    <w:p w14:paraId="50653E9C" w14:textId="77777777" w:rsidR="00F115D8" w:rsidRPr="00F115D8" w:rsidRDefault="00F115D8" w:rsidP="00F115D8">
      <w:pPr>
        <w:pStyle w:val="ListParagraph"/>
        <w:spacing w:line="360" w:lineRule="auto"/>
        <w:ind w:left="360"/>
        <w:rPr>
          <w:rFonts w:ascii="Times New Roman" w:hAnsi="Times New Roman" w:cs="Times New Roman"/>
          <w:sz w:val="24"/>
          <w:szCs w:val="24"/>
        </w:rPr>
      </w:pPr>
    </w:p>
    <w:p w14:paraId="571FBA24" w14:textId="77777777" w:rsidR="00F115D8" w:rsidRPr="00F115D8" w:rsidRDefault="00F115D8" w:rsidP="00F115D8">
      <w:pPr>
        <w:spacing w:line="360" w:lineRule="auto"/>
        <w:rPr>
          <w:rFonts w:ascii="Times New Roman" w:hAnsi="Times New Roman" w:cs="Times New Roman"/>
          <w:b/>
          <w:bCs/>
          <w:sz w:val="24"/>
          <w:szCs w:val="24"/>
        </w:rPr>
      </w:pPr>
      <w:r w:rsidRPr="00F115D8">
        <w:rPr>
          <w:rFonts w:ascii="Times New Roman" w:hAnsi="Times New Roman" w:cs="Times New Roman"/>
          <w:b/>
          <w:bCs/>
          <w:sz w:val="24"/>
          <w:szCs w:val="24"/>
        </w:rPr>
        <w:lastRenderedPageBreak/>
        <w:t>Seasonal Fluctuations:</w:t>
      </w:r>
    </w:p>
    <w:p w14:paraId="7734DE40" w14:textId="77777777" w:rsidR="00F115D8" w:rsidRPr="00F115D8" w:rsidRDefault="00F115D8" w:rsidP="00F115D8">
      <w:pPr>
        <w:pStyle w:val="ListParagraph"/>
        <w:numPr>
          <w:ilvl w:val="0"/>
          <w:numId w:val="5"/>
        </w:numPr>
        <w:spacing w:line="360" w:lineRule="auto"/>
        <w:rPr>
          <w:rFonts w:ascii="Times New Roman" w:hAnsi="Times New Roman" w:cs="Times New Roman"/>
          <w:sz w:val="24"/>
          <w:szCs w:val="24"/>
        </w:rPr>
      </w:pPr>
      <w:r w:rsidRPr="00F115D8">
        <w:rPr>
          <w:rFonts w:ascii="Times New Roman" w:hAnsi="Times New Roman" w:cs="Times New Roman"/>
          <w:sz w:val="24"/>
          <w:szCs w:val="24"/>
        </w:rPr>
        <w:t>The quarterly data shows that the volume and value of postal money orders processed by the Federal Reserve fluctuates throughout the year, with higher levels in Q2 and Q3 compared to Q4 and Q1.</w:t>
      </w:r>
    </w:p>
    <w:p w14:paraId="423F4206" w14:textId="77777777" w:rsidR="00F115D8" w:rsidRPr="00F115D8" w:rsidRDefault="00F115D8" w:rsidP="00F115D8">
      <w:pPr>
        <w:pStyle w:val="ListParagraph"/>
        <w:numPr>
          <w:ilvl w:val="0"/>
          <w:numId w:val="5"/>
        </w:numPr>
        <w:spacing w:line="360" w:lineRule="auto"/>
        <w:rPr>
          <w:rFonts w:ascii="Times New Roman" w:hAnsi="Times New Roman" w:cs="Times New Roman"/>
          <w:sz w:val="24"/>
          <w:szCs w:val="24"/>
        </w:rPr>
      </w:pPr>
      <w:r w:rsidRPr="00F115D8">
        <w:rPr>
          <w:rFonts w:ascii="Times New Roman" w:hAnsi="Times New Roman" w:cs="Times New Roman"/>
          <w:sz w:val="24"/>
          <w:szCs w:val="24"/>
        </w:rPr>
        <w:t>This indicates that there may be seasonal patterns in the demand for postal money orders, possibly related to factors such as consumer spending or business activities.</w:t>
      </w:r>
    </w:p>
    <w:p w14:paraId="0FD4B4ED" w14:textId="77777777" w:rsidR="00F115D8" w:rsidRPr="00F115D8" w:rsidRDefault="00F115D8" w:rsidP="00F115D8">
      <w:pPr>
        <w:spacing w:line="360" w:lineRule="auto"/>
        <w:rPr>
          <w:rFonts w:ascii="Times New Roman" w:hAnsi="Times New Roman" w:cs="Times New Roman"/>
          <w:b/>
          <w:bCs/>
          <w:sz w:val="24"/>
          <w:szCs w:val="24"/>
        </w:rPr>
      </w:pPr>
      <w:r w:rsidRPr="00F115D8">
        <w:rPr>
          <w:rFonts w:ascii="Times New Roman" w:hAnsi="Times New Roman" w:cs="Times New Roman"/>
          <w:b/>
          <w:bCs/>
          <w:sz w:val="24"/>
          <w:szCs w:val="24"/>
        </w:rPr>
        <w:t>Importance of the Postal Service:</w:t>
      </w:r>
    </w:p>
    <w:p w14:paraId="6E2DAC48" w14:textId="77777777" w:rsidR="00F115D8" w:rsidRPr="00F115D8" w:rsidRDefault="00F115D8" w:rsidP="00F115D8">
      <w:pPr>
        <w:pStyle w:val="ListParagraph"/>
        <w:numPr>
          <w:ilvl w:val="0"/>
          <w:numId w:val="6"/>
        </w:numPr>
        <w:spacing w:line="360" w:lineRule="auto"/>
        <w:rPr>
          <w:rFonts w:ascii="Times New Roman" w:hAnsi="Times New Roman" w:cs="Times New Roman"/>
          <w:sz w:val="24"/>
          <w:szCs w:val="24"/>
        </w:rPr>
      </w:pPr>
      <w:r w:rsidRPr="00F115D8">
        <w:rPr>
          <w:rFonts w:ascii="Times New Roman" w:hAnsi="Times New Roman" w:cs="Times New Roman"/>
          <w:sz w:val="24"/>
          <w:szCs w:val="24"/>
        </w:rPr>
        <w:t>The U.S. Postal Service plays a crucial role in the money order system, as it offers money orders as a secure alternative to cash payments.</w:t>
      </w:r>
    </w:p>
    <w:p w14:paraId="69372B3B" w14:textId="77777777" w:rsidR="00F115D8" w:rsidRPr="00F115D8" w:rsidRDefault="00F115D8" w:rsidP="00F115D8">
      <w:pPr>
        <w:pStyle w:val="ListParagraph"/>
        <w:numPr>
          <w:ilvl w:val="0"/>
          <w:numId w:val="6"/>
        </w:numPr>
        <w:spacing w:line="360" w:lineRule="auto"/>
        <w:rPr>
          <w:rFonts w:ascii="Times New Roman" w:hAnsi="Times New Roman" w:cs="Times New Roman"/>
          <w:sz w:val="24"/>
          <w:szCs w:val="24"/>
        </w:rPr>
      </w:pPr>
      <w:r w:rsidRPr="00F115D8">
        <w:rPr>
          <w:rFonts w:ascii="Times New Roman" w:hAnsi="Times New Roman" w:cs="Times New Roman"/>
          <w:sz w:val="24"/>
          <w:szCs w:val="24"/>
        </w:rPr>
        <w:t>The Federal Reserve's processing of these postal money orders on an annual and quarterly basis highlights the continued significance of the Postal Service in the U.S. banking system.</w:t>
      </w:r>
    </w:p>
    <w:p w14:paraId="048277FD" w14:textId="77777777" w:rsidR="00F115D8" w:rsidRPr="00F115D8" w:rsidRDefault="00F115D8" w:rsidP="00F115D8">
      <w:pPr>
        <w:spacing w:line="360" w:lineRule="auto"/>
        <w:rPr>
          <w:rFonts w:ascii="Times New Roman" w:hAnsi="Times New Roman" w:cs="Times New Roman"/>
          <w:b/>
          <w:bCs/>
          <w:sz w:val="24"/>
          <w:szCs w:val="24"/>
        </w:rPr>
      </w:pPr>
      <w:r w:rsidRPr="00F115D8">
        <w:rPr>
          <w:rFonts w:ascii="Times New Roman" w:hAnsi="Times New Roman" w:cs="Times New Roman"/>
          <w:b/>
          <w:bCs/>
          <w:sz w:val="24"/>
          <w:szCs w:val="24"/>
        </w:rPr>
        <w:t>Continued Relevance of Large-Value Payment Systems:</w:t>
      </w:r>
    </w:p>
    <w:p w14:paraId="1C41DA90" w14:textId="77777777" w:rsidR="00F115D8" w:rsidRPr="00F115D8" w:rsidRDefault="00F115D8" w:rsidP="00F115D8">
      <w:pPr>
        <w:pStyle w:val="ListParagraph"/>
        <w:numPr>
          <w:ilvl w:val="0"/>
          <w:numId w:val="7"/>
        </w:numPr>
        <w:spacing w:line="360" w:lineRule="auto"/>
        <w:rPr>
          <w:rFonts w:ascii="Times New Roman" w:hAnsi="Times New Roman" w:cs="Times New Roman"/>
          <w:sz w:val="24"/>
          <w:szCs w:val="24"/>
        </w:rPr>
      </w:pPr>
      <w:r w:rsidRPr="00F115D8">
        <w:rPr>
          <w:rFonts w:ascii="Times New Roman" w:hAnsi="Times New Roman" w:cs="Times New Roman"/>
          <w:sz w:val="24"/>
          <w:szCs w:val="24"/>
        </w:rPr>
        <w:t>The CHIPS system, which processes an average of 236,000 payments per day with a total annual value of $292 trillion, demonstrates the ongoing importance of large-value payment transfer systems in the U.S. banking system.</w:t>
      </w:r>
    </w:p>
    <w:p w14:paraId="256A7BE3" w14:textId="77777777" w:rsidR="00F115D8" w:rsidRPr="00F115D8" w:rsidRDefault="00F115D8" w:rsidP="00F115D8">
      <w:pPr>
        <w:pStyle w:val="ListParagraph"/>
        <w:numPr>
          <w:ilvl w:val="0"/>
          <w:numId w:val="7"/>
        </w:numPr>
        <w:spacing w:line="360" w:lineRule="auto"/>
        <w:rPr>
          <w:rFonts w:ascii="Times New Roman" w:hAnsi="Times New Roman" w:cs="Times New Roman"/>
          <w:sz w:val="24"/>
          <w:szCs w:val="24"/>
        </w:rPr>
      </w:pPr>
      <w:r w:rsidRPr="00F115D8">
        <w:rPr>
          <w:rFonts w:ascii="Times New Roman" w:hAnsi="Times New Roman" w:cs="Times New Roman"/>
          <w:sz w:val="24"/>
          <w:szCs w:val="24"/>
        </w:rPr>
        <w:t>This suggests that while the use of money orders may be declining, other large-value payment systems remain crucial for facilitating high-value transactions in the economy.</w:t>
      </w:r>
    </w:p>
    <w:p w14:paraId="011F8870" w14:textId="77777777" w:rsidR="00F115D8" w:rsidRPr="00F115D8" w:rsidRDefault="00F115D8" w:rsidP="00F115D8">
      <w:pPr>
        <w:spacing w:line="360" w:lineRule="auto"/>
        <w:rPr>
          <w:rFonts w:ascii="Times New Roman" w:hAnsi="Times New Roman" w:cs="Times New Roman"/>
          <w:b/>
          <w:bCs/>
          <w:sz w:val="24"/>
          <w:szCs w:val="24"/>
        </w:rPr>
      </w:pPr>
      <w:r w:rsidRPr="00F115D8">
        <w:rPr>
          <w:rFonts w:ascii="Times New Roman" w:hAnsi="Times New Roman" w:cs="Times New Roman"/>
          <w:b/>
          <w:bCs/>
          <w:sz w:val="24"/>
          <w:szCs w:val="24"/>
        </w:rPr>
        <w:t>Historical Perspective:</w:t>
      </w:r>
    </w:p>
    <w:p w14:paraId="31C1E36A" w14:textId="77777777" w:rsidR="00F115D8" w:rsidRPr="00F115D8" w:rsidRDefault="00F115D8" w:rsidP="00F115D8">
      <w:pPr>
        <w:pStyle w:val="ListParagraph"/>
        <w:numPr>
          <w:ilvl w:val="0"/>
          <w:numId w:val="8"/>
        </w:numPr>
        <w:spacing w:line="360" w:lineRule="auto"/>
        <w:rPr>
          <w:rFonts w:ascii="Times New Roman" w:hAnsi="Times New Roman" w:cs="Times New Roman"/>
          <w:sz w:val="24"/>
          <w:szCs w:val="24"/>
        </w:rPr>
      </w:pPr>
      <w:r w:rsidRPr="00F115D8">
        <w:rPr>
          <w:rFonts w:ascii="Times New Roman" w:hAnsi="Times New Roman" w:cs="Times New Roman"/>
          <w:sz w:val="24"/>
          <w:szCs w:val="24"/>
        </w:rPr>
        <w:t>The centralization and management of the U.S. Post Office's money order system by Charles Macdonald from 1864-1895 provides a historical context for the development of this payment instrument within the banking system.</w:t>
      </w:r>
    </w:p>
    <w:p w14:paraId="763E3239" w14:textId="77777777" w:rsidR="00F115D8" w:rsidRPr="00F115D8" w:rsidRDefault="00F115D8" w:rsidP="00F115D8">
      <w:pPr>
        <w:pStyle w:val="ListParagraph"/>
        <w:numPr>
          <w:ilvl w:val="0"/>
          <w:numId w:val="8"/>
        </w:numPr>
        <w:spacing w:line="360" w:lineRule="auto"/>
        <w:rPr>
          <w:rFonts w:ascii="Times New Roman" w:hAnsi="Times New Roman" w:cs="Times New Roman"/>
          <w:sz w:val="24"/>
          <w:szCs w:val="24"/>
        </w:rPr>
      </w:pPr>
      <w:r w:rsidRPr="00F115D8">
        <w:rPr>
          <w:rFonts w:ascii="Times New Roman" w:hAnsi="Times New Roman" w:cs="Times New Roman"/>
          <w:sz w:val="24"/>
          <w:szCs w:val="24"/>
        </w:rPr>
        <w:t xml:space="preserve">This historical information can help </w:t>
      </w:r>
      <w:r>
        <w:rPr>
          <w:rFonts w:ascii="Times New Roman" w:hAnsi="Times New Roman" w:cs="Times New Roman"/>
          <w:sz w:val="24"/>
          <w:szCs w:val="24"/>
        </w:rPr>
        <w:t xml:space="preserve">us </w:t>
      </w:r>
      <w:r w:rsidRPr="00F115D8">
        <w:rPr>
          <w:rFonts w:ascii="Times New Roman" w:hAnsi="Times New Roman" w:cs="Times New Roman"/>
          <w:sz w:val="24"/>
          <w:szCs w:val="24"/>
        </w:rPr>
        <w:t>understand the evolution of money orders and their role in the broader financial landscape over time.</w:t>
      </w:r>
    </w:p>
    <w:p w14:paraId="4B199C72" w14:textId="77777777" w:rsidR="00F115D8" w:rsidRPr="00F115D8" w:rsidRDefault="00F115D8" w:rsidP="00F115D8">
      <w:pPr>
        <w:spacing w:line="360" w:lineRule="auto"/>
        <w:rPr>
          <w:rFonts w:ascii="Times New Roman" w:hAnsi="Times New Roman" w:cs="Times New Roman"/>
          <w:sz w:val="24"/>
          <w:szCs w:val="24"/>
        </w:rPr>
      </w:pPr>
    </w:p>
    <w:sectPr w:rsidR="00F115D8" w:rsidRPr="00F115D8" w:rsidSect="00F115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92842" w14:textId="77777777" w:rsidR="00643C25" w:rsidRDefault="00643C25" w:rsidP="00643C25">
      <w:pPr>
        <w:spacing w:after="0" w:line="240" w:lineRule="auto"/>
      </w:pPr>
      <w:r>
        <w:separator/>
      </w:r>
    </w:p>
  </w:endnote>
  <w:endnote w:type="continuationSeparator" w:id="0">
    <w:p w14:paraId="4295D656" w14:textId="77777777" w:rsidR="00643C25" w:rsidRDefault="00643C25" w:rsidP="00643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DFF64" w14:textId="77777777" w:rsidR="00643C25" w:rsidRDefault="00643C25" w:rsidP="00643C25">
      <w:pPr>
        <w:spacing w:after="0" w:line="240" w:lineRule="auto"/>
      </w:pPr>
      <w:r>
        <w:separator/>
      </w:r>
    </w:p>
  </w:footnote>
  <w:footnote w:type="continuationSeparator" w:id="0">
    <w:p w14:paraId="3715BDFC" w14:textId="77777777" w:rsidR="00643C25" w:rsidRDefault="00643C25" w:rsidP="00643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34648"/>
    <w:multiLevelType w:val="hybridMultilevel"/>
    <w:tmpl w:val="EE8E6A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B638E"/>
    <w:multiLevelType w:val="hybridMultilevel"/>
    <w:tmpl w:val="FFAC3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C76752"/>
    <w:multiLevelType w:val="hybridMultilevel"/>
    <w:tmpl w:val="19341F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D0286C"/>
    <w:multiLevelType w:val="hybridMultilevel"/>
    <w:tmpl w:val="D30C25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1E532E0"/>
    <w:multiLevelType w:val="multilevel"/>
    <w:tmpl w:val="0D4E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321908"/>
    <w:multiLevelType w:val="hybridMultilevel"/>
    <w:tmpl w:val="15269D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471A57"/>
    <w:multiLevelType w:val="multilevel"/>
    <w:tmpl w:val="491AF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C7789F"/>
    <w:multiLevelType w:val="hybridMultilevel"/>
    <w:tmpl w:val="5DA61A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7A635E"/>
    <w:multiLevelType w:val="hybridMultilevel"/>
    <w:tmpl w:val="C890D6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196194089">
    <w:abstractNumId w:val="4"/>
  </w:num>
  <w:num w:numId="2" w16cid:durableId="1628704977">
    <w:abstractNumId w:val="5"/>
  </w:num>
  <w:num w:numId="3" w16cid:durableId="1609846407">
    <w:abstractNumId w:val="6"/>
  </w:num>
  <w:num w:numId="4" w16cid:durableId="789203232">
    <w:abstractNumId w:val="3"/>
  </w:num>
  <w:num w:numId="5" w16cid:durableId="628047268">
    <w:abstractNumId w:val="1"/>
  </w:num>
  <w:num w:numId="6" w16cid:durableId="20514245">
    <w:abstractNumId w:val="0"/>
  </w:num>
  <w:num w:numId="7" w16cid:durableId="631834227">
    <w:abstractNumId w:val="2"/>
  </w:num>
  <w:num w:numId="8" w16cid:durableId="83459690">
    <w:abstractNumId w:val="8"/>
  </w:num>
  <w:num w:numId="9" w16cid:durableId="14562953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25"/>
    <w:rsid w:val="00153A5A"/>
    <w:rsid w:val="00252D0B"/>
    <w:rsid w:val="00325742"/>
    <w:rsid w:val="00643C25"/>
    <w:rsid w:val="00DB07C7"/>
    <w:rsid w:val="00F11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77768F"/>
  <w15:chartTrackingRefBased/>
  <w15:docId w15:val="{B6DB7F1C-AF28-46CE-8C26-36DD02B0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574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C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C25"/>
  </w:style>
  <w:style w:type="paragraph" w:styleId="Footer">
    <w:name w:val="footer"/>
    <w:basedOn w:val="Normal"/>
    <w:link w:val="FooterChar"/>
    <w:uiPriority w:val="99"/>
    <w:unhideWhenUsed/>
    <w:rsid w:val="00643C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C25"/>
  </w:style>
  <w:style w:type="table" w:styleId="TableGrid">
    <w:name w:val="Table Grid"/>
    <w:basedOn w:val="TableNormal"/>
    <w:uiPriority w:val="39"/>
    <w:rsid w:val="00643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25742"/>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325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51426">
      <w:bodyDiv w:val="1"/>
      <w:marLeft w:val="0"/>
      <w:marRight w:val="0"/>
      <w:marTop w:val="0"/>
      <w:marBottom w:val="0"/>
      <w:divBdr>
        <w:top w:val="none" w:sz="0" w:space="0" w:color="auto"/>
        <w:left w:val="none" w:sz="0" w:space="0" w:color="auto"/>
        <w:bottom w:val="none" w:sz="0" w:space="0" w:color="auto"/>
        <w:right w:val="none" w:sz="0" w:space="0" w:color="auto"/>
      </w:divBdr>
    </w:div>
    <w:div w:id="424810248">
      <w:bodyDiv w:val="1"/>
      <w:marLeft w:val="0"/>
      <w:marRight w:val="0"/>
      <w:marTop w:val="0"/>
      <w:marBottom w:val="0"/>
      <w:divBdr>
        <w:top w:val="none" w:sz="0" w:space="0" w:color="auto"/>
        <w:left w:val="none" w:sz="0" w:space="0" w:color="auto"/>
        <w:bottom w:val="none" w:sz="0" w:space="0" w:color="auto"/>
        <w:right w:val="none" w:sz="0" w:space="0" w:color="auto"/>
      </w:divBdr>
    </w:div>
    <w:div w:id="1220824967">
      <w:bodyDiv w:val="1"/>
      <w:marLeft w:val="0"/>
      <w:marRight w:val="0"/>
      <w:marTop w:val="0"/>
      <w:marBottom w:val="0"/>
      <w:divBdr>
        <w:top w:val="none" w:sz="0" w:space="0" w:color="auto"/>
        <w:left w:val="none" w:sz="0" w:space="0" w:color="auto"/>
        <w:bottom w:val="none" w:sz="0" w:space="0" w:color="auto"/>
        <w:right w:val="none" w:sz="0" w:space="0" w:color="auto"/>
      </w:divBdr>
    </w:div>
    <w:div w:id="1594361384">
      <w:bodyDiv w:val="1"/>
      <w:marLeft w:val="0"/>
      <w:marRight w:val="0"/>
      <w:marTop w:val="0"/>
      <w:marBottom w:val="0"/>
      <w:divBdr>
        <w:top w:val="none" w:sz="0" w:space="0" w:color="auto"/>
        <w:left w:val="none" w:sz="0" w:space="0" w:color="auto"/>
        <w:bottom w:val="none" w:sz="0" w:space="0" w:color="auto"/>
        <w:right w:val="none" w:sz="0" w:space="0" w:color="auto"/>
      </w:divBdr>
    </w:div>
    <w:div w:id="1594515574">
      <w:bodyDiv w:val="1"/>
      <w:marLeft w:val="0"/>
      <w:marRight w:val="0"/>
      <w:marTop w:val="0"/>
      <w:marBottom w:val="0"/>
      <w:divBdr>
        <w:top w:val="none" w:sz="0" w:space="0" w:color="auto"/>
        <w:left w:val="none" w:sz="0" w:space="0" w:color="auto"/>
        <w:bottom w:val="none" w:sz="0" w:space="0" w:color="auto"/>
        <w:right w:val="none" w:sz="0" w:space="0" w:color="auto"/>
      </w:divBdr>
    </w:div>
    <w:div w:id="1720395919">
      <w:bodyDiv w:val="1"/>
      <w:marLeft w:val="0"/>
      <w:marRight w:val="0"/>
      <w:marTop w:val="0"/>
      <w:marBottom w:val="0"/>
      <w:divBdr>
        <w:top w:val="none" w:sz="0" w:space="0" w:color="auto"/>
        <w:left w:val="none" w:sz="0" w:space="0" w:color="auto"/>
        <w:bottom w:val="none" w:sz="0" w:space="0" w:color="auto"/>
        <w:right w:val="none" w:sz="0" w:space="0" w:color="auto"/>
      </w:divBdr>
    </w:div>
    <w:div w:id="1721131090">
      <w:bodyDiv w:val="1"/>
      <w:marLeft w:val="0"/>
      <w:marRight w:val="0"/>
      <w:marTop w:val="0"/>
      <w:marBottom w:val="0"/>
      <w:divBdr>
        <w:top w:val="none" w:sz="0" w:space="0" w:color="auto"/>
        <w:left w:val="none" w:sz="0" w:space="0" w:color="auto"/>
        <w:bottom w:val="none" w:sz="0" w:space="0" w:color="auto"/>
        <w:right w:val="none" w:sz="0" w:space="0" w:color="auto"/>
      </w:divBdr>
    </w:div>
    <w:div w:id="212133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798</Words>
  <Characters>4144</Characters>
  <Application>Microsoft Office Word</Application>
  <DocSecurity>0</DocSecurity>
  <Lines>213</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2024-07-02T03:46:00Z</dcterms:created>
  <dcterms:modified xsi:type="dcterms:W3CDTF">2024-07-02T04:40:00Z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6d3e2756-cac7-4116-94bb-6f55b46446f6</vt:lpwstr>
  </property>
</Properties>
</file>