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98033" w14:textId="77777777" w:rsidR="00081EB0" w:rsidRDefault="00081EB0" w:rsidP="00683249">
      <w:pPr>
        <w:jc w:val="right"/>
        <w:rPr>
          <w:rFonts w:ascii="Arial" w:hAnsi="Arial" w:cs="Arial"/>
        </w:rPr>
      </w:pPr>
      <w:r>
        <w:rPr>
          <w:rFonts w:ascii="Arial" w:hAnsi="Arial" w:cs="Arial"/>
        </w:rPr>
        <w:t>HW3</w:t>
      </w:r>
      <w:r w:rsidR="00683249" w:rsidRPr="000557C3">
        <w:rPr>
          <w:rFonts w:ascii="Arial" w:hAnsi="Arial" w:cs="Arial"/>
        </w:rPr>
        <w:t xml:space="preserve"> </w:t>
      </w:r>
    </w:p>
    <w:p w14:paraId="5AF3860B" w14:textId="3FE54D12" w:rsidR="00683249" w:rsidRPr="000557C3" w:rsidRDefault="00F71365" w:rsidP="00683249">
      <w:pPr>
        <w:jc w:val="right"/>
        <w:rPr>
          <w:rFonts w:ascii="Arial" w:hAnsi="Arial" w:cs="Arial"/>
        </w:rPr>
      </w:pPr>
      <w:r w:rsidRPr="000557C3">
        <w:rPr>
          <w:rFonts w:ascii="Arial" w:hAnsi="Arial" w:cs="Arial"/>
        </w:rPr>
        <w:t>Discussion and Program Logs</w:t>
      </w:r>
      <w:r w:rsidR="00B0659C">
        <w:rPr>
          <w:rFonts w:ascii="Arial" w:hAnsi="Arial" w:cs="Arial"/>
        </w:rPr>
        <w:t xml:space="preserve"> Write-up</w:t>
      </w:r>
    </w:p>
    <w:p w14:paraId="4B6A45E3" w14:textId="77777777" w:rsidR="00683249" w:rsidRPr="000557C3" w:rsidRDefault="00683249" w:rsidP="00683249">
      <w:pPr>
        <w:jc w:val="right"/>
        <w:rPr>
          <w:rFonts w:ascii="Arial" w:hAnsi="Arial" w:cs="Arial"/>
        </w:rPr>
      </w:pPr>
      <w:proofErr w:type="spellStart"/>
      <w:r w:rsidRPr="000557C3">
        <w:rPr>
          <w:rFonts w:ascii="Arial" w:hAnsi="Arial" w:cs="Arial"/>
        </w:rPr>
        <w:t>Yixin</w:t>
      </w:r>
      <w:proofErr w:type="spellEnd"/>
      <w:r w:rsidRPr="000557C3">
        <w:rPr>
          <w:rFonts w:ascii="Arial" w:hAnsi="Arial" w:cs="Arial"/>
        </w:rPr>
        <w:t xml:space="preserve"> Sun (Venus)</w:t>
      </w:r>
    </w:p>
    <w:p w14:paraId="4707F2E6" w14:textId="77777777" w:rsidR="00683249" w:rsidRPr="000557C3" w:rsidRDefault="00683249" w:rsidP="00683249">
      <w:pPr>
        <w:jc w:val="right"/>
        <w:rPr>
          <w:rFonts w:ascii="Arial" w:hAnsi="Arial" w:cs="Arial"/>
        </w:rPr>
      </w:pPr>
    </w:p>
    <w:p w14:paraId="16FE4ECE" w14:textId="77777777" w:rsidR="00683249" w:rsidRPr="000557C3" w:rsidRDefault="00683249" w:rsidP="00683249">
      <w:pPr>
        <w:jc w:val="right"/>
        <w:rPr>
          <w:rFonts w:ascii="Arial" w:hAnsi="Arial" w:cs="Arial"/>
        </w:rPr>
      </w:pPr>
    </w:p>
    <w:p w14:paraId="3521E1DE" w14:textId="2CB00259" w:rsidR="00683249" w:rsidRPr="000557C3" w:rsidRDefault="009105A8" w:rsidP="00683249">
      <w:pPr>
        <w:rPr>
          <w:rFonts w:ascii="Arial" w:hAnsi="Arial" w:cs="Arial"/>
          <w:b/>
          <w:u w:val="single"/>
        </w:rPr>
      </w:pPr>
      <w:r w:rsidRPr="000557C3">
        <w:rPr>
          <w:rFonts w:ascii="Arial" w:hAnsi="Arial" w:cs="Arial"/>
          <w:b/>
          <w:u w:val="single"/>
        </w:rPr>
        <w:t>Part 1</w:t>
      </w:r>
      <w:r w:rsidR="000F1B02" w:rsidRPr="000557C3">
        <w:rPr>
          <w:rFonts w:ascii="Arial" w:hAnsi="Arial" w:cs="Arial"/>
          <w:b/>
          <w:u w:val="single"/>
        </w:rPr>
        <w:t>:</w:t>
      </w:r>
    </w:p>
    <w:p w14:paraId="6FE2E1DB" w14:textId="77777777" w:rsidR="00683249" w:rsidRPr="000557C3" w:rsidRDefault="00683249" w:rsidP="00683249">
      <w:pPr>
        <w:rPr>
          <w:rFonts w:ascii="Arial" w:hAnsi="Arial" w:cs="Arial"/>
          <w:b/>
          <w:u w:val="single"/>
          <w:lang w:eastAsia="zh-CN"/>
        </w:rPr>
      </w:pPr>
    </w:p>
    <w:p w14:paraId="349761D6" w14:textId="77777777" w:rsidR="009B6E75" w:rsidRDefault="000E74BD" w:rsidP="00683249">
      <w:pPr>
        <w:rPr>
          <w:rFonts w:ascii="Arial" w:hAnsi="Arial" w:cs="Arial"/>
          <w:lang w:eastAsia="zh-CN"/>
        </w:rPr>
      </w:pPr>
      <w:r>
        <w:rPr>
          <w:rFonts w:ascii="Arial" w:hAnsi="Arial" w:cs="Arial"/>
          <w:lang w:eastAsia="zh-CN"/>
        </w:rPr>
        <w:t>I’ve implemented my “</w:t>
      </w:r>
      <w:proofErr w:type="spellStart"/>
      <w:r>
        <w:rPr>
          <w:rFonts w:ascii="Arial" w:hAnsi="Arial" w:cs="Arial"/>
          <w:lang w:eastAsia="zh-CN"/>
        </w:rPr>
        <w:t>value_play</w:t>
      </w:r>
      <w:proofErr w:type="spellEnd"/>
      <w:r>
        <w:rPr>
          <w:rFonts w:ascii="Arial" w:hAnsi="Arial" w:cs="Arial"/>
          <w:lang w:eastAsia="zh-CN"/>
        </w:rPr>
        <w:t>” to reference the values from the mediocre table when deciding on which moves from the legal moves is the best to make. “</w:t>
      </w:r>
      <w:proofErr w:type="spellStart"/>
      <w:r>
        <w:rPr>
          <w:rFonts w:ascii="Arial" w:hAnsi="Arial" w:cs="Arial"/>
          <w:lang w:eastAsia="zh-CN"/>
        </w:rPr>
        <w:t>neuro_play</w:t>
      </w:r>
      <w:proofErr w:type="spellEnd"/>
      <w:r>
        <w:rPr>
          <w:rFonts w:ascii="Arial" w:hAnsi="Arial" w:cs="Arial"/>
          <w:lang w:eastAsia="zh-CN"/>
        </w:rPr>
        <w:t xml:space="preserve">” uses a simple 3-layer network created using the neural net framework defined in </w:t>
      </w:r>
      <w:proofErr w:type="spellStart"/>
      <w:r>
        <w:rPr>
          <w:rFonts w:ascii="Arial" w:hAnsi="Arial" w:cs="Arial"/>
          <w:lang w:eastAsia="zh-CN"/>
        </w:rPr>
        <w:t>sctrach_nn</w:t>
      </w:r>
      <w:proofErr w:type="spellEnd"/>
      <w:r>
        <w:rPr>
          <w:rFonts w:ascii="Arial" w:hAnsi="Arial" w:cs="Arial"/>
          <w:lang w:eastAsia="zh-CN"/>
        </w:rPr>
        <w:t xml:space="preserve"> and query the net each time to get the values for deciding the best move. And “</w:t>
      </w:r>
      <w:proofErr w:type="spellStart"/>
      <w:r>
        <w:rPr>
          <w:rFonts w:ascii="Arial" w:hAnsi="Arial" w:cs="Arial"/>
          <w:lang w:eastAsia="zh-CN"/>
        </w:rPr>
        <w:t>expectimax</w:t>
      </w:r>
      <w:proofErr w:type="spellEnd"/>
      <w:r>
        <w:rPr>
          <w:rFonts w:ascii="Arial" w:hAnsi="Arial" w:cs="Arial"/>
          <w:lang w:eastAsia="zh-CN"/>
        </w:rPr>
        <w:t xml:space="preserve">” is implemented with the </w:t>
      </w:r>
      <w:proofErr w:type="spellStart"/>
      <w:r>
        <w:rPr>
          <w:rFonts w:ascii="Arial" w:hAnsi="Arial" w:cs="Arial"/>
          <w:lang w:eastAsia="zh-CN"/>
        </w:rPr>
        <w:t>minimax</w:t>
      </w:r>
      <w:proofErr w:type="spellEnd"/>
      <w:r>
        <w:rPr>
          <w:rFonts w:ascii="Arial" w:hAnsi="Arial" w:cs="Arial"/>
          <w:lang w:eastAsia="zh-CN"/>
        </w:rPr>
        <w:t xml:space="preserve"> algorithm with 2 ply exploration minimizing the maximum “harm”, which in other words, is to choose the move that minimizes the maximum score the opponent could get from all the possible next steps. </w:t>
      </w:r>
      <w:r w:rsidR="00B0659C">
        <w:rPr>
          <w:rFonts w:ascii="Arial" w:hAnsi="Arial" w:cs="Arial"/>
          <w:lang w:eastAsia="zh-CN"/>
        </w:rPr>
        <w:br/>
      </w:r>
      <w:r w:rsidR="00B0659C">
        <w:rPr>
          <w:rFonts w:ascii="Arial" w:hAnsi="Arial" w:cs="Arial"/>
          <w:lang w:eastAsia="zh-CN"/>
        </w:rPr>
        <w:br/>
        <w:t>Here is</w:t>
      </w:r>
      <w:r w:rsidR="003044B3">
        <w:rPr>
          <w:rFonts w:ascii="Arial" w:hAnsi="Arial" w:cs="Arial"/>
          <w:lang w:eastAsia="zh-CN"/>
        </w:rPr>
        <w:t xml:space="preserve"> a log showing the performance of these new players against random. </w:t>
      </w:r>
      <w:r w:rsidR="00B0659C">
        <w:rPr>
          <w:rFonts w:ascii="Arial" w:hAnsi="Arial" w:cs="Arial"/>
          <w:lang w:eastAsia="zh-CN"/>
        </w:rPr>
        <w:br/>
      </w:r>
    </w:p>
    <w:p w14:paraId="0EFA4E65" w14:textId="449EC167" w:rsidR="009B6E75" w:rsidRDefault="009B6E75" w:rsidP="00683249">
      <w:pPr>
        <w:rPr>
          <w:rFonts w:ascii="Arial" w:hAnsi="Arial" w:cs="Arial"/>
          <w:lang w:eastAsia="zh-CN"/>
        </w:rPr>
      </w:pPr>
      <w:r>
        <w:rPr>
          <w:rFonts w:ascii="Arial" w:hAnsi="Arial" w:cs="Arial"/>
          <w:noProof/>
        </w:rPr>
        <w:drawing>
          <wp:inline distT="0" distB="0" distL="0" distR="0" wp14:anchorId="196E63F0" wp14:editId="0F61149B">
            <wp:extent cx="2362200" cy="1612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1 at 16.22.56.png"/>
                    <pic:cNvPicPr/>
                  </pic:nvPicPr>
                  <pic:blipFill>
                    <a:blip r:embed="rId5">
                      <a:extLst>
                        <a:ext uri="{28A0092B-C50C-407E-A947-70E740481C1C}">
                          <a14:useLocalDpi xmlns:a14="http://schemas.microsoft.com/office/drawing/2010/main" val="0"/>
                        </a:ext>
                      </a:extLst>
                    </a:blip>
                    <a:stretch>
                      <a:fillRect/>
                    </a:stretch>
                  </pic:blipFill>
                  <pic:spPr>
                    <a:xfrm>
                      <a:off x="0" y="0"/>
                      <a:ext cx="2362200" cy="1612900"/>
                    </a:xfrm>
                    <a:prstGeom prst="rect">
                      <a:avLst/>
                    </a:prstGeom>
                  </pic:spPr>
                </pic:pic>
              </a:graphicData>
            </a:graphic>
          </wp:inline>
        </w:drawing>
      </w:r>
    </w:p>
    <w:p w14:paraId="1A604425" w14:textId="77777777" w:rsidR="009B6E75" w:rsidRDefault="009B6E75" w:rsidP="00683249">
      <w:pPr>
        <w:rPr>
          <w:rFonts w:ascii="Arial" w:hAnsi="Arial" w:cs="Arial"/>
          <w:lang w:eastAsia="zh-CN"/>
        </w:rPr>
      </w:pPr>
    </w:p>
    <w:p w14:paraId="2A78AFF1" w14:textId="2777E6FB" w:rsidR="009B6E75" w:rsidRDefault="009B6E75" w:rsidP="00683249">
      <w:pPr>
        <w:rPr>
          <w:rFonts w:ascii="Arial" w:hAnsi="Arial" w:cs="Arial"/>
          <w:lang w:eastAsia="zh-CN"/>
        </w:rPr>
      </w:pPr>
      <w:r>
        <w:rPr>
          <w:rFonts w:ascii="Arial" w:hAnsi="Arial" w:cs="Arial"/>
          <w:lang w:eastAsia="zh-CN"/>
        </w:rPr>
        <w:t>As observed, “</w:t>
      </w:r>
      <w:proofErr w:type="spellStart"/>
      <w:r>
        <w:rPr>
          <w:rFonts w:ascii="Arial" w:hAnsi="Arial" w:cs="Arial"/>
          <w:lang w:eastAsia="zh-CN"/>
        </w:rPr>
        <w:t>expectimax</w:t>
      </w:r>
      <w:proofErr w:type="spellEnd"/>
      <w:r>
        <w:rPr>
          <w:rFonts w:ascii="Arial" w:hAnsi="Arial" w:cs="Arial"/>
          <w:lang w:eastAsia="zh-CN"/>
        </w:rPr>
        <w:t>” with 2 ply shows some improvements from “</w:t>
      </w:r>
      <w:proofErr w:type="spellStart"/>
      <w:r>
        <w:rPr>
          <w:rFonts w:ascii="Arial" w:hAnsi="Arial" w:cs="Arial"/>
          <w:lang w:eastAsia="zh-CN"/>
        </w:rPr>
        <w:t>value_play</w:t>
      </w:r>
      <w:proofErr w:type="spellEnd"/>
      <w:r>
        <w:rPr>
          <w:rFonts w:ascii="Arial" w:hAnsi="Arial" w:cs="Arial"/>
          <w:lang w:eastAsia="zh-CN"/>
        </w:rPr>
        <w:t>”.</w:t>
      </w:r>
      <w:r>
        <w:rPr>
          <w:rFonts w:ascii="Arial" w:hAnsi="Arial" w:cs="Arial"/>
          <w:lang w:eastAsia="zh-CN"/>
        </w:rPr>
        <w:br/>
      </w:r>
    </w:p>
    <w:p w14:paraId="31305D4B" w14:textId="3DE4F1C4" w:rsidR="009B6E75" w:rsidRDefault="009B6E75" w:rsidP="00683249">
      <w:pPr>
        <w:rPr>
          <w:rFonts w:ascii="Arial" w:hAnsi="Arial" w:cs="Arial"/>
          <w:lang w:eastAsia="zh-CN"/>
        </w:rPr>
      </w:pPr>
      <w:r>
        <w:rPr>
          <w:rFonts w:ascii="Arial" w:hAnsi="Arial" w:cs="Arial"/>
          <w:lang w:eastAsia="zh-CN"/>
        </w:rPr>
        <w:t>I also ran a round robin with all the current players and here is the result:</w:t>
      </w:r>
    </w:p>
    <w:p w14:paraId="66B965DC" w14:textId="2E9115B3" w:rsidR="003044B3" w:rsidRDefault="00B0659C" w:rsidP="00683249">
      <w:pPr>
        <w:rPr>
          <w:rFonts w:ascii="Arial" w:hAnsi="Arial" w:cs="Arial"/>
          <w:lang w:eastAsia="zh-CN"/>
        </w:rPr>
      </w:pPr>
      <w:r>
        <w:rPr>
          <w:rFonts w:ascii="Arial" w:hAnsi="Arial" w:cs="Arial"/>
          <w:lang w:eastAsia="zh-CN"/>
        </w:rPr>
        <w:br/>
      </w:r>
      <w:r w:rsidR="009B6E75">
        <w:rPr>
          <w:rFonts w:ascii="Arial" w:hAnsi="Arial" w:cs="Arial"/>
          <w:noProof/>
        </w:rPr>
        <w:drawing>
          <wp:inline distT="0" distB="0" distL="0" distR="0" wp14:anchorId="10ABCD94" wp14:editId="18ACB48E">
            <wp:extent cx="59436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1 at 16.23.0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2DBEF8EE" w14:textId="77777777" w:rsidR="003044B3" w:rsidRDefault="003044B3" w:rsidP="00683249">
      <w:pPr>
        <w:rPr>
          <w:rFonts w:ascii="Arial" w:hAnsi="Arial" w:cs="Arial"/>
          <w:lang w:eastAsia="zh-CN"/>
        </w:rPr>
      </w:pPr>
    </w:p>
    <w:p w14:paraId="3CE524C9" w14:textId="77777777" w:rsidR="00EF038F" w:rsidRDefault="00EF038F" w:rsidP="00683249">
      <w:pPr>
        <w:rPr>
          <w:rFonts w:ascii="Arial" w:hAnsi="Arial" w:cs="Arial"/>
        </w:rPr>
      </w:pPr>
    </w:p>
    <w:p w14:paraId="1A7DFE8E" w14:textId="1B7CD89B" w:rsidR="008F5D18" w:rsidRPr="000557C3" w:rsidRDefault="008F5D18" w:rsidP="00683249">
      <w:pPr>
        <w:rPr>
          <w:rFonts w:ascii="Arial" w:hAnsi="Arial" w:cs="Arial"/>
        </w:rPr>
      </w:pPr>
      <w:r w:rsidRPr="000557C3">
        <w:rPr>
          <w:rFonts w:ascii="Arial" w:hAnsi="Arial" w:cs="Arial"/>
        </w:rPr>
        <w:br/>
      </w:r>
    </w:p>
    <w:p w14:paraId="7310C4BC" w14:textId="087FC84C" w:rsidR="00683249" w:rsidRPr="000557C3" w:rsidRDefault="000C542A" w:rsidP="00683249">
      <w:pPr>
        <w:rPr>
          <w:rFonts w:ascii="Arial" w:hAnsi="Arial" w:cs="Arial"/>
          <w:b/>
          <w:u w:val="single"/>
        </w:rPr>
      </w:pPr>
      <w:r w:rsidRPr="000557C3">
        <w:rPr>
          <w:rFonts w:ascii="Arial" w:hAnsi="Arial" w:cs="Arial"/>
          <w:b/>
          <w:u w:val="single"/>
        </w:rPr>
        <w:t>Part 2</w:t>
      </w:r>
      <w:r w:rsidR="000E74BD">
        <w:rPr>
          <w:rFonts w:ascii="Arial" w:hAnsi="Arial" w:cs="Arial"/>
          <w:b/>
          <w:u w:val="single"/>
        </w:rPr>
        <w:t>:</w:t>
      </w:r>
    </w:p>
    <w:p w14:paraId="5246BC79" w14:textId="77777777" w:rsidR="00B6241D" w:rsidRDefault="00B6241D">
      <w:pPr>
        <w:rPr>
          <w:rFonts w:ascii="Arial" w:hAnsi="Arial" w:cs="Arial"/>
          <w:lang w:eastAsia="zh-CN"/>
        </w:rPr>
      </w:pPr>
    </w:p>
    <w:p w14:paraId="6E6194E3" w14:textId="77777777" w:rsidR="00365857" w:rsidRDefault="00365857">
      <w:pPr>
        <w:rPr>
          <w:rFonts w:ascii="Arial" w:hAnsi="Arial" w:cs="Arial"/>
          <w:lang w:eastAsia="zh-CN"/>
        </w:rPr>
      </w:pPr>
    </w:p>
    <w:p w14:paraId="31AF308A" w14:textId="315769F9" w:rsidR="00E85999" w:rsidRPr="000557C3" w:rsidRDefault="00E85999" w:rsidP="00E85999">
      <w:pPr>
        <w:rPr>
          <w:rFonts w:ascii="Arial" w:hAnsi="Arial" w:cs="Arial"/>
          <w:b/>
          <w:u w:val="single"/>
        </w:rPr>
      </w:pPr>
      <w:r>
        <w:rPr>
          <w:rFonts w:ascii="Arial" w:hAnsi="Arial" w:cs="Arial"/>
          <w:b/>
          <w:u w:val="single"/>
        </w:rPr>
        <w:lastRenderedPageBreak/>
        <w:t>Hill-Climbing:</w:t>
      </w:r>
    </w:p>
    <w:p w14:paraId="2933C6CE" w14:textId="3889D7A9" w:rsidR="000E74BD" w:rsidRDefault="000E74BD" w:rsidP="00E85999">
      <w:pPr>
        <w:rPr>
          <w:rFonts w:ascii="Arial" w:hAnsi="Arial" w:cs="Arial"/>
          <w:lang w:eastAsia="zh-CN"/>
        </w:rPr>
      </w:pPr>
    </w:p>
    <w:p w14:paraId="579AF2CD" w14:textId="083578AA" w:rsidR="00365857" w:rsidRDefault="00777DB0" w:rsidP="00E85999">
      <w:pPr>
        <w:rPr>
          <w:rFonts w:ascii="Arial" w:hAnsi="Arial" w:cs="Arial"/>
          <w:lang w:eastAsia="zh-CN"/>
        </w:rPr>
      </w:pPr>
      <w:r>
        <w:rPr>
          <w:rFonts w:ascii="Arial" w:hAnsi="Arial" w:cs="Arial"/>
          <w:lang w:eastAsia="zh-CN"/>
        </w:rPr>
        <w:t>I implemented my hill-climbing neural network based on the framework set up in “</w:t>
      </w:r>
      <w:proofErr w:type="spellStart"/>
      <w:r>
        <w:rPr>
          <w:rFonts w:ascii="Arial" w:hAnsi="Arial" w:cs="Arial"/>
          <w:lang w:eastAsia="zh-CN"/>
        </w:rPr>
        <w:t>scratch_nn</w:t>
      </w:r>
      <w:proofErr w:type="spellEnd"/>
      <w:r>
        <w:rPr>
          <w:rFonts w:ascii="Arial" w:hAnsi="Arial" w:cs="Arial"/>
          <w:lang w:eastAsia="zh-CN"/>
        </w:rPr>
        <w:t>”</w:t>
      </w:r>
      <w:r w:rsidR="008A1249">
        <w:rPr>
          <w:rFonts w:ascii="Arial" w:hAnsi="Arial" w:cs="Arial"/>
          <w:lang w:eastAsia="zh-CN"/>
        </w:rPr>
        <w:t>. At first it starts with a network with all zero weights. Then it trains by playing a game with a version of itself plus random noises on the weights</w:t>
      </w:r>
      <w:r w:rsidR="00405FAC">
        <w:rPr>
          <w:rFonts w:ascii="Arial" w:hAnsi="Arial" w:cs="Arial"/>
          <w:lang w:eastAsia="zh-CN"/>
        </w:rPr>
        <w:t>, and if the new version wins, the original net updates its weights according to a certain learning rate:</w:t>
      </w:r>
    </w:p>
    <w:p w14:paraId="30FCDE74" w14:textId="77777777" w:rsidR="00BC2525" w:rsidRDefault="00BC2525" w:rsidP="00E85999">
      <w:pPr>
        <w:rPr>
          <w:rFonts w:ascii="Arial" w:hAnsi="Arial" w:cs="Arial"/>
          <w:lang w:eastAsia="zh-CN"/>
        </w:rPr>
      </w:pPr>
    </w:p>
    <w:p w14:paraId="11D506C5" w14:textId="15FF4530" w:rsidR="00220D36" w:rsidRDefault="00220D36" w:rsidP="00E85999">
      <w:pPr>
        <w:rPr>
          <w:rFonts w:ascii="Arial" w:hAnsi="Arial" w:cs="Arial"/>
          <w:lang w:eastAsia="zh-CN"/>
        </w:rPr>
      </w:pPr>
      <m:oMathPara>
        <m:oMath>
          <m:r>
            <w:rPr>
              <w:rFonts w:ascii="Cambria Math" w:hAnsi="Cambria Math" w:cs="Arial"/>
              <w:lang w:eastAsia="zh-CN"/>
            </w:rPr>
            <m:t>weight</m:t>
          </m:r>
          <m:sSub>
            <m:sSubPr>
              <m:ctrlPr>
                <w:rPr>
                  <w:rFonts w:ascii="Cambria Math" w:hAnsi="Cambria Math" w:cs="Arial"/>
                  <w:i/>
                  <w:lang w:eastAsia="zh-CN"/>
                </w:rPr>
              </m:ctrlPr>
            </m:sSubPr>
            <m:e>
              <m:r>
                <w:rPr>
                  <w:rFonts w:ascii="Cambria Math" w:hAnsi="Cambria Math" w:cs="Arial"/>
                  <w:lang w:eastAsia="zh-CN"/>
                </w:rPr>
                <m:t>s</m:t>
              </m:r>
            </m:e>
            <m:sub>
              <m:r>
                <w:rPr>
                  <w:rFonts w:ascii="Cambria Math" w:hAnsi="Cambria Math" w:cs="Arial"/>
                  <w:lang w:eastAsia="zh-CN"/>
                </w:rPr>
                <m:t>updated</m:t>
              </m:r>
            </m:sub>
          </m:sSub>
          <m:r>
            <w:rPr>
              <w:rFonts w:ascii="Cambria Math" w:hAnsi="Cambria Math" w:cs="Arial"/>
              <w:lang w:eastAsia="zh-CN"/>
            </w:rPr>
            <m:t>=</m:t>
          </m:r>
          <m:d>
            <m:dPr>
              <m:ctrlPr>
                <w:rPr>
                  <w:rFonts w:ascii="Cambria Math" w:hAnsi="Cambria Math" w:cs="Arial"/>
                  <w:i/>
                  <w:lang w:eastAsia="zh-CN"/>
                </w:rPr>
              </m:ctrlPr>
            </m:dPr>
            <m:e>
              <m:r>
                <w:rPr>
                  <w:rFonts w:ascii="Cambria Math" w:hAnsi="Cambria Math" w:cs="Arial"/>
                  <w:lang w:eastAsia="zh-CN"/>
                </w:rPr>
                <m:t>1-learningRate</m:t>
              </m:r>
            </m:e>
          </m:d>
          <m:r>
            <w:rPr>
              <w:rFonts w:ascii="Cambria Math" w:hAnsi="Cambria Math" w:cs="Arial"/>
              <w:lang w:eastAsia="zh-CN"/>
            </w:rPr>
            <m:t>*weight</m:t>
          </m:r>
          <m:sSub>
            <m:sSubPr>
              <m:ctrlPr>
                <w:rPr>
                  <w:rFonts w:ascii="Cambria Math" w:hAnsi="Cambria Math" w:cs="Arial"/>
                  <w:i/>
                  <w:lang w:eastAsia="zh-CN"/>
                </w:rPr>
              </m:ctrlPr>
            </m:sSubPr>
            <m:e>
              <m:r>
                <w:rPr>
                  <w:rFonts w:ascii="Cambria Math" w:hAnsi="Cambria Math" w:cs="Arial"/>
                  <w:lang w:eastAsia="zh-CN"/>
                </w:rPr>
                <m:t>s</m:t>
              </m:r>
            </m:e>
            <m:sub>
              <m:r>
                <w:rPr>
                  <w:rFonts w:ascii="Cambria Math" w:hAnsi="Cambria Math" w:cs="Arial"/>
                  <w:lang w:eastAsia="zh-CN"/>
                </w:rPr>
                <m:t>self</m:t>
              </m:r>
            </m:sub>
          </m:sSub>
          <m:r>
            <w:rPr>
              <w:rFonts w:ascii="Cambria Math" w:hAnsi="Cambria Math" w:cs="Arial"/>
              <w:lang w:eastAsia="zh-CN"/>
            </w:rPr>
            <m:t>+learningRate*weight</m:t>
          </m:r>
          <m:sSub>
            <m:sSubPr>
              <m:ctrlPr>
                <w:rPr>
                  <w:rFonts w:ascii="Cambria Math" w:hAnsi="Cambria Math" w:cs="Arial"/>
                  <w:i/>
                  <w:lang w:eastAsia="zh-CN"/>
                </w:rPr>
              </m:ctrlPr>
            </m:sSubPr>
            <m:e>
              <m:r>
                <w:rPr>
                  <w:rFonts w:ascii="Cambria Math" w:hAnsi="Cambria Math" w:cs="Arial"/>
                  <w:lang w:eastAsia="zh-CN"/>
                </w:rPr>
                <m:t>s</m:t>
              </m:r>
            </m:e>
            <m:sub>
              <m:r>
                <w:rPr>
                  <w:rFonts w:ascii="Cambria Math" w:hAnsi="Cambria Math" w:cs="Arial"/>
                  <w:lang w:eastAsia="zh-CN"/>
                </w:rPr>
                <m:t>new</m:t>
              </m:r>
            </m:sub>
          </m:sSub>
        </m:oMath>
      </m:oMathPara>
    </w:p>
    <w:p w14:paraId="28E5DFC6" w14:textId="77777777" w:rsidR="00E85999" w:rsidRDefault="00E85999" w:rsidP="00E85999">
      <w:pPr>
        <w:rPr>
          <w:rFonts w:ascii="Arial" w:hAnsi="Arial" w:cs="Arial"/>
          <w:lang w:eastAsia="zh-CN"/>
        </w:rPr>
      </w:pPr>
    </w:p>
    <w:p w14:paraId="0F023338" w14:textId="77777777" w:rsidR="00F94716" w:rsidRPr="00E85999" w:rsidRDefault="006030EF" w:rsidP="00E85999">
      <w:pPr>
        <w:rPr>
          <w:rFonts w:ascii="Arial" w:hAnsi="Arial" w:cs="Arial"/>
          <w:lang w:eastAsia="zh-CN"/>
        </w:rPr>
      </w:pPr>
      <w:r>
        <w:rPr>
          <w:rFonts w:ascii="Arial" w:hAnsi="Arial" w:cs="Arial"/>
          <w:lang w:eastAsia="zh-CN"/>
        </w:rPr>
        <w:t>And here are some results regards different training cycles (each cycle is one game play and potential update on weights) and different learning rates.</w:t>
      </w:r>
      <w:r>
        <w:rPr>
          <w:rFonts w:ascii="Arial" w:hAnsi="Arial" w:cs="Arial"/>
          <w:lang w:eastAsia="zh-CN"/>
        </w:rPr>
        <w:br/>
      </w:r>
      <w:r>
        <w:rPr>
          <w:rFonts w:ascii="Arial" w:hAnsi="Arial" w:cs="Arial"/>
          <w:lang w:eastAsia="zh-CN"/>
        </w:rPr>
        <w:br/>
      </w:r>
    </w:p>
    <w:tbl>
      <w:tblPr>
        <w:tblStyle w:val="TableGrid"/>
        <w:tblW w:w="0" w:type="auto"/>
        <w:tblLook w:val="04A0" w:firstRow="1" w:lastRow="0" w:firstColumn="1" w:lastColumn="0" w:noHBand="0" w:noVBand="1"/>
      </w:tblPr>
      <w:tblGrid>
        <w:gridCol w:w="1870"/>
        <w:gridCol w:w="1870"/>
        <w:gridCol w:w="1870"/>
        <w:gridCol w:w="1870"/>
        <w:gridCol w:w="1870"/>
      </w:tblGrid>
      <w:tr w:rsidR="00F94716" w14:paraId="1B1B83FC" w14:textId="77777777" w:rsidTr="00F94716">
        <w:tc>
          <w:tcPr>
            <w:tcW w:w="1870" w:type="dxa"/>
          </w:tcPr>
          <w:p w14:paraId="0032C9F1" w14:textId="7247129F" w:rsidR="00F94716" w:rsidRDefault="00645E0B" w:rsidP="00645E0B">
            <w:pPr>
              <w:jc w:val="center"/>
              <w:rPr>
                <w:rFonts w:ascii="Arial" w:hAnsi="Arial" w:cs="Arial"/>
                <w:lang w:eastAsia="zh-CN"/>
              </w:rPr>
            </w:pPr>
            <w:r>
              <w:rPr>
                <w:rFonts w:ascii="Arial" w:hAnsi="Arial" w:cs="Arial"/>
                <w:lang w:eastAsia="zh-CN"/>
              </w:rPr>
              <w:t>Training cycles</w:t>
            </w:r>
          </w:p>
        </w:tc>
        <w:tc>
          <w:tcPr>
            <w:tcW w:w="1870" w:type="dxa"/>
          </w:tcPr>
          <w:p w14:paraId="3779E1B7" w14:textId="1296F7EB" w:rsidR="00F94716" w:rsidRDefault="00645E0B" w:rsidP="00645E0B">
            <w:pPr>
              <w:jc w:val="center"/>
              <w:rPr>
                <w:rFonts w:ascii="Arial" w:hAnsi="Arial" w:cs="Arial"/>
                <w:lang w:eastAsia="zh-CN"/>
              </w:rPr>
            </w:pPr>
            <w:r>
              <w:rPr>
                <w:rFonts w:ascii="Arial" w:hAnsi="Arial" w:cs="Arial"/>
                <w:lang w:eastAsia="zh-CN"/>
              </w:rPr>
              <w:t>Learning rate</w:t>
            </w:r>
          </w:p>
        </w:tc>
        <w:tc>
          <w:tcPr>
            <w:tcW w:w="1870" w:type="dxa"/>
          </w:tcPr>
          <w:p w14:paraId="59D5080A" w14:textId="64CC28F4" w:rsidR="00F94716" w:rsidRDefault="00645E0B" w:rsidP="00645E0B">
            <w:pPr>
              <w:jc w:val="center"/>
              <w:rPr>
                <w:rFonts w:ascii="Arial" w:hAnsi="Arial" w:cs="Arial"/>
                <w:lang w:eastAsia="zh-CN"/>
              </w:rPr>
            </w:pPr>
            <w:r>
              <w:rPr>
                <w:rFonts w:ascii="Arial" w:hAnsi="Arial" w:cs="Arial"/>
                <w:lang w:eastAsia="zh-CN"/>
              </w:rPr>
              <w:t xml:space="preserve">vs </w:t>
            </w:r>
            <w:proofErr w:type="spellStart"/>
            <w:r>
              <w:rPr>
                <w:rFonts w:ascii="Arial" w:hAnsi="Arial" w:cs="Arial"/>
                <w:lang w:eastAsia="zh-CN"/>
              </w:rPr>
              <w:t>rand_play</w:t>
            </w:r>
            <w:proofErr w:type="spellEnd"/>
          </w:p>
        </w:tc>
        <w:tc>
          <w:tcPr>
            <w:tcW w:w="1870" w:type="dxa"/>
          </w:tcPr>
          <w:p w14:paraId="5CA258B3" w14:textId="074C13FA" w:rsidR="00F94716" w:rsidRDefault="00645E0B" w:rsidP="00645E0B">
            <w:pPr>
              <w:jc w:val="center"/>
              <w:rPr>
                <w:rFonts w:ascii="Arial" w:hAnsi="Arial" w:cs="Arial"/>
                <w:lang w:eastAsia="zh-CN"/>
              </w:rPr>
            </w:pPr>
            <w:r>
              <w:rPr>
                <w:rFonts w:ascii="Arial" w:hAnsi="Arial" w:cs="Arial"/>
                <w:lang w:eastAsia="zh-CN"/>
              </w:rPr>
              <w:t xml:space="preserve">vs </w:t>
            </w:r>
            <w:proofErr w:type="spellStart"/>
            <w:r>
              <w:rPr>
                <w:rFonts w:ascii="Arial" w:hAnsi="Arial" w:cs="Arial"/>
                <w:lang w:eastAsia="zh-CN"/>
              </w:rPr>
              <w:t>value_play</w:t>
            </w:r>
            <w:proofErr w:type="spellEnd"/>
          </w:p>
        </w:tc>
        <w:tc>
          <w:tcPr>
            <w:tcW w:w="1870" w:type="dxa"/>
          </w:tcPr>
          <w:p w14:paraId="5B31A889" w14:textId="04F8DAE4" w:rsidR="00F94716" w:rsidRDefault="00645E0B" w:rsidP="00645E0B">
            <w:pPr>
              <w:jc w:val="center"/>
              <w:rPr>
                <w:rFonts w:ascii="Arial" w:hAnsi="Arial" w:cs="Arial"/>
                <w:lang w:eastAsia="zh-CN"/>
              </w:rPr>
            </w:pPr>
            <w:r>
              <w:rPr>
                <w:rFonts w:ascii="Arial" w:hAnsi="Arial" w:cs="Arial"/>
                <w:lang w:eastAsia="zh-CN"/>
              </w:rPr>
              <w:t>Time used in training (s)</w:t>
            </w:r>
          </w:p>
        </w:tc>
      </w:tr>
      <w:tr w:rsidR="00F94716" w14:paraId="01E34EDA" w14:textId="77777777" w:rsidTr="00F94716">
        <w:tc>
          <w:tcPr>
            <w:tcW w:w="1870" w:type="dxa"/>
          </w:tcPr>
          <w:p w14:paraId="09A329D3" w14:textId="4E9A7257" w:rsidR="00F94716" w:rsidRDefault="00645E0B" w:rsidP="00645E0B">
            <w:pPr>
              <w:jc w:val="center"/>
              <w:rPr>
                <w:rFonts w:ascii="Arial" w:hAnsi="Arial" w:cs="Arial"/>
                <w:lang w:eastAsia="zh-CN"/>
              </w:rPr>
            </w:pPr>
            <w:r>
              <w:rPr>
                <w:rFonts w:ascii="Arial" w:hAnsi="Arial" w:cs="Arial"/>
                <w:lang w:eastAsia="zh-CN"/>
              </w:rPr>
              <w:t>500</w:t>
            </w:r>
          </w:p>
        </w:tc>
        <w:tc>
          <w:tcPr>
            <w:tcW w:w="1870" w:type="dxa"/>
          </w:tcPr>
          <w:p w14:paraId="53883DDF" w14:textId="16215D98" w:rsidR="00F94716" w:rsidRDefault="00645E0B" w:rsidP="00645E0B">
            <w:pPr>
              <w:jc w:val="center"/>
              <w:rPr>
                <w:rFonts w:ascii="Arial" w:hAnsi="Arial" w:cs="Arial"/>
                <w:lang w:eastAsia="zh-CN"/>
              </w:rPr>
            </w:pPr>
            <w:r>
              <w:rPr>
                <w:rFonts w:ascii="Arial" w:hAnsi="Arial" w:cs="Arial"/>
                <w:lang w:eastAsia="zh-CN"/>
              </w:rPr>
              <w:t>0.05</w:t>
            </w:r>
          </w:p>
        </w:tc>
        <w:tc>
          <w:tcPr>
            <w:tcW w:w="1870" w:type="dxa"/>
          </w:tcPr>
          <w:p w14:paraId="2CBA7306" w14:textId="19105442" w:rsidR="00F94716" w:rsidRDefault="00645E0B" w:rsidP="00645E0B">
            <w:pPr>
              <w:jc w:val="center"/>
              <w:rPr>
                <w:rFonts w:ascii="Arial" w:hAnsi="Arial" w:cs="Arial"/>
                <w:lang w:eastAsia="zh-CN"/>
              </w:rPr>
            </w:pPr>
            <w:r>
              <w:rPr>
                <w:rFonts w:ascii="Arial" w:hAnsi="Arial" w:cs="Arial"/>
                <w:lang w:eastAsia="zh-CN"/>
              </w:rPr>
              <w:t>0.6125</w:t>
            </w:r>
          </w:p>
        </w:tc>
        <w:tc>
          <w:tcPr>
            <w:tcW w:w="1870" w:type="dxa"/>
          </w:tcPr>
          <w:p w14:paraId="07DB6CF3" w14:textId="227D18C2" w:rsidR="00F94716" w:rsidRDefault="00645E0B" w:rsidP="00645E0B">
            <w:pPr>
              <w:jc w:val="center"/>
              <w:rPr>
                <w:rFonts w:ascii="Arial" w:hAnsi="Arial" w:cs="Arial"/>
                <w:lang w:eastAsia="zh-CN"/>
              </w:rPr>
            </w:pPr>
            <w:r>
              <w:rPr>
                <w:rFonts w:ascii="Arial" w:hAnsi="Arial" w:cs="Arial"/>
                <w:lang w:eastAsia="zh-CN"/>
              </w:rPr>
              <w:t>0.4925</w:t>
            </w:r>
          </w:p>
        </w:tc>
        <w:tc>
          <w:tcPr>
            <w:tcW w:w="1870" w:type="dxa"/>
          </w:tcPr>
          <w:p w14:paraId="07EF497F" w14:textId="59F21D91" w:rsidR="00F94716" w:rsidRDefault="00645E0B" w:rsidP="00645E0B">
            <w:pPr>
              <w:jc w:val="center"/>
              <w:rPr>
                <w:rFonts w:ascii="Arial" w:hAnsi="Arial" w:cs="Arial"/>
                <w:lang w:eastAsia="zh-CN"/>
              </w:rPr>
            </w:pPr>
            <w:r>
              <w:rPr>
                <w:rFonts w:ascii="Arial" w:hAnsi="Arial" w:cs="Arial"/>
                <w:lang w:eastAsia="zh-CN"/>
              </w:rPr>
              <w:t>1204.08</w:t>
            </w:r>
          </w:p>
        </w:tc>
      </w:tr>
      <w:tr w:rsidR="00F94716" w14:paraId="013BC172" w14:textId="77777777" w:rsidTr="00F94716">
        <w:tc>
          <w:tcPr>
            <w:tcW w:w="1870" w:type="dxa"/>
          </w:tcPr>
          <w:p w14:paraId="0854C024" w14:textId="78AA2531" w:rsidR="00F94716" w:rsidRDefault="00255B94" w:rsidP="00645E0B">
            <w:pPr>
              <w:jc w:val="center"/>
              <w:rPr>
                <w:rFonts w:ascii="Arial" w:hAnsi="Arial" w:cs="Arial"/>
                <w:lang w:eastAsia="zh-CN"/>
              </w:rPr>
            </w:pPr>
            <w:r>
              <w:rPr>
                <w:rFonts w:ascii="Arial" w:hAnsi="Arial" w:cs="Arial"/>
                <w:lang w:eastAsia="zh-CN"/>
              </w:rPr>
              <w:t>200</w:t>
            </w:r>
          </w:p>
        </w:tc>
        <w:tc>
          <w:tcPr>
            <w:tcW w:w="1870" w:type="dxa"/>
          </w:tcPr>
          <w:p w14:paraId="365BC85F" w14:textId="3261B7B2" w:rsidR="00F94716" w:rsidRDefault="00255B94" w:rsidP="00645E0B">
            <w:pPr>
              <w:jc w:val="center"/>
              <w:rPr>
                <w:rFonts w:ascii="Arial" w:hAnsi="Arial" w:cs="Arial"/>
                <w:lang w:eastAsia="zh-CN"/>
              </w:rPr>
            </w:pPr>
            <w:r>
              <w:rPr>
                <w:rFonts w:ascii="Arial" w:hAnsi="Arial" w:cs="Arial"/>
                <w:lang w:eastAsia="zh-CN"/>
              </w:rPr>
              <w:t>0.05</w:t>
            </w:r>
          </w:p>
        </w:tc>
        <w:tc>
          <w:tcPr>
            <w:tcW w:w="1870" w:type="dxa"/>
          </w:tcPr>
          <w:p w14:paraId="7A22C42F" w14:textId="69D0FAE8" w:rsidR="00F94716" w:rsidRDefault="00255B94" w:rsidP="00645E0B">
            <w:pPr>
              <w:jc w:val="center"/>
              <w:rPr>
                <w:rFonts w:ascii="Arial" w:hAnsi="Arial" w:cs="Arial"/>
                <w:lang w:eastAsia="zh-CN"/>
              </w:rPr>
            </w:pPr>
            <w:r>
              <w:rPr>
                <w:rFonts w:ascii="Arial" w:hAnsi="Arial" w:cs="Arial"/>
                <w:lang w:eastAsia="zh-CN"/>
              </w:rPr>
              <w:t>0.597</w:t>
            </w:r>
          </w:p>
        </w:tc>
        <w:tc>
          <w:tcPr>
            <w:tcW w:w="1870" w:type="dxa"/>
          </w:tcPr>
          <w:p w14:paraId="22CD2E45" w14:textId="11368EEB" w:rsidR="00F94716" w:rsidRDefault="00255B94" w:rsidP="00645E0B">
            <w:pPr>
              <w:jc w:val="center"/>
              <w:rPr>
                <w:rFonts w:ascii="Arial" w:hAnsi="Arial" w:cs="Arial"/>
                <w:lang w:eastAsia="zh-CN"/>
              </w:rPr>
            </w:pPr>
            <w:r>
              <w:rPr>
                <w:rFonts w:ascii="Arial" w:hAnsi="Arial" w:cs="Arial"/>
                <w:lang w:eastAsia="zh-CN"/>
              </w:rPr>
              <w:t>0.4815</w:t>
            </w:r>
          </w:p>
        </w:tc>
        <w:tc>
          <w:tcPr>
            <w:tcW w:w="1870" w:type="dxa"/>
          </w:tcPr>
          <w:p w14:paraId="3474D5D3" w14:textId="751591C7" w:rsidR="00F94716" w:rsidRDefault="00255B94" w:rsidP="00645E0B">
            <w:pPr>
              <w:jc w:val="center"/>
              <w:rPr>
                <w:rFonts w:ascii="Arial" w:hAnsi="Arial" w:cs="Arial"/>
                <w:lang w:eastAsia="zh-CN"/>
              </w:rPr>
            </w:pPr>
            <w:r>
              <w:rPr>
                <w:rFonts w:ascii="Arial" w:hAnsi="Arial" w:cs="Arial"/>
                <w:lang w:eastAsia="zh-CN"/>
              </w:rPr>
              <w:t>489.59</w:t>
            </w:r>
          </w:p>
        </w:tc>
      </w:tr>
      <w:tr w:rsidR="00F94716" w14:paraId="67015D16" w14:textId="77777777" w:rsidTr="00F94716">
        <w:tc>
          <w:tcPr>
            <w:tcW w:w="1870" w:type="dxa"/>
          </w:tcPr>
          <w:p w14:paraId="6C78D1F5" w14:textId="57867946" w:rsidR="00F94716" w:rsidRDefault="00255B94" w:rsidP="00645E0B">
            <w:pPr>
              <w:jc w:val="center"/>
              <w:rPr>
                <w:rFonts w:ascii="Arial" w:hAnsi="Arial" w:cs="Arial"/>
                <w:lang w:eastAsia="zh-CN"/>
              </w:rPr>
            </w:pPr>
            <w:r>
              <w:rPr>
                <w:rFonts w:ascii="Arial" w:hAnsi="Arial" w:cs="Arial"/>
                <w:lang w:eastAsia="zh-CN"/>
              </w:rPr>
              <w:t>200</w:t>
            </w:r>
          </w:p>
        </w:tc>
        <w:tc>
          <w:tcPr>
            <w:tcW w:w="1870" w:type="dxa"/>
          </w:tcPr>
          <w:p w14:paraId="721B8FE6" w14:textId="5CE7678B" w:rsidR="00F94716" w:rsidRDefault="00255B94" w:rsidP="00645E0B">
            <w:pPr>
              <w:jc w:val="center"/>
              <w:rPr>
                <w:rFonts w:ascii="Arial" w:hAnsi="Arial" w:cs="Arial"/>
                <w:lang w:eastAsia="zh-CN"/>
              </w:rPr>
            </w:pPr>
            <w:r>
              <w:rPr>
                <w:rFonts w:ascii="Arial" w:hAnsi="Arial" w:cs="Arial"/>
                <w:lang w:eastAsia="zh-CN"/>
              </w:rPr>
              <w:t>0.1</w:t>
            </w:r>
          </w:p>
        </w:tc>
        <w:tc>
          <w:tcPr>
            <w:tcW w:w="1870" w:type="dxa"/>
          </w:tcPr>
          <w:p w14:paraId="266C6584" w14:textId="347C15AA" w:rsidR="00F94716" w:rsidRDefault="00255B94" w:rsidP="00645E0B">
            <w:pPr>
              <w:jc w:val="center"/>
              <w:rPr>
                <w:rFonts w:ascii="Arial" w:hAnsi="Arial" w:cs="Arial"/>
                <w:lang w:eastAsia="zh-CN"/>
              </w:rPr>
            </w:pPr>
            <w:r>
              <w:rPr>
                <w:rFonts w:ascii="Arial" w:hAnsi="Arial" w:cs="Arial"/>
                <w:lang w:eastAsia="zh-CN"/>
              </w:rPr>
              <w:t>0.623</w:t>
            </w:r>
          </w:p>
        </w:tc>
        <w:tc>
          <w:tcPr>
            <w:tcW w:w="1870" w:type="dxa"/>
          </w:tcPr>
          <w:p w14:paraId="277F2F47" w14:textId="1757F041" w:rsidR="00F94716" w:rsidRDefault="00255B94" w:rsidP="00645E0B">
            <w:pPr>
              <w:jc w:val="center"/>
              <w:rPr>
                <w:rFonts w:ascii="Arial" w:hAnsi="Arial" w:cs="Arial"/>
                <w:lang w:eastAsia="zh-CN"/>
              </w:rPr>
            </w:pPr>
            <w:r>
              <w:rPr>
                <w:rFonts w:ascii="Arial" w:hAnsi="Arial" w:cs="Arial"/>
                <w:lang w:eastAsia="zh-CN"/>
              </w:rPr>
              <w:t>0.5145</w:t>
            </w:r>
          </w:p>
        </w:tc>
        <w:tc>
          <w:tcPr>
            <w:tcW w:w="1870" w:type="dxa"/>
          </w:tcPr>
          <w:p w14:paraId="554584B8" w14:textId="23A8AAC2" w:rsidR="00F94716" w:rsidRDefault="00255B94" w:rsidP="00645E0B">
            <w:pPr>
              <w:jc w:val="center"/>
              <w:rPr>
                <w:rFonts w:ascii="Arial" w:hAnsi="Arial" w:cs="Arial"/>
                <w:lang w:eastAsia="zh-CN"/>
              </w:rPr>
            </w:pPr>
            <w:r>
              <w:rPr>
                <w:rFonts w:ascii="Arial" w:hAnsi="Arial" w:cs="Arial"/>
                <w:lang w:eastAsia="zh-CN"/>
              </w:rPr>
              <w:t>455.84</w:t>
            </w:r>
          </w:p>
        </w:tc>
      </w:tr>
      <w:tr w:rsidR="00F94716" w14:paraId="748AA1EB" w14:textId="77777777" w:rsidTr="00F94716">
        <w:tc>
          <w:tcPr>
            <w:tcW w:w="1870" w:type="dxa"/>
          </w:tcPr>
          <w:p w14:paraId="3A5CF174" w14:textId="18AB9059" w:rsidR="00F94716" w:rsidRDefault="00255B94" w:rsidP="00645E0B">
            <w:pPr>
              <w:jc w:val="center"/>
              <w:rPr>
                <w:rFonts w:ascii="Arial" w:hAnsi="Arial" w:cs="Arial"/>
                <w:lang w:eastAsia="zh-CN"/>
              </w:rPr>
            </w:pPr>
            <w:r>
              <w:rPr>
                <w:rFonts w:ascii="Arial" w:hAnsi="Arial" w:cs="Arial"/>
                <w:lang w:eastAsia="zh-CN"/>
              </w:rPr>
              <w:t>500</w:t>
            </w:r>
          </w:p>
        </w:tc>
        <w:tc>
          <w:tcPr>
            <w:tcW w:w="1870" w:type="dxa"/>
          </w:tcPr>
          <w:p w14:paraId="1AA7CE87" w14:textId="08CD5ED5" w:rsidR="00F94716" w:rsidRDefault="00255B94" w:rsidP="00645E0B">
            <w:pPr>
              <w:jc w:val="center"/>
              <w:rPr>
                <w:rFonts w:ascii="Arial" w:hAnsi="Arial" w:cs="Arial"/>
                <w:lang w:eastAsia="zh-CN"/>
              </w:rPr>
            </w:pPr>
            <w:r>
              <w:rPr>
                <w:rFonts w:ascii="Arial" w:hAnsi="Arial" w:cs="Arial"/>
                <w:lang w:eastAsia="zh-CN"/>
              </w:rPr>
              <w:t>0.1</w:t>
            </w:r>
          </w:p>
        </w:tc>
        <w:tc>
          <w:tcPr>
            <w:tcW w:w="1870" w:type="dxa"/>
          </w:tcPr>
          <w:p w14:paraId="32AACD49" w14:textId="49BBC335" w:rsidR="00F94716" w:rsidRDefault="00255B94" w:rsidP="00645E0B">
            <w:pPr>
              <w:jc w:val="center"/>
              <w:rPr>
                <w:rFonts w:ascii="Arial" w:hAnsi="Arial" w:cs="Arial"/>
                <w:lang w:eastAsia="zh-CN"/>
              </w:rPr>
            </w:pPr>
            <w:r>
              <w:rPr>
                <w:rFonts w:ascii="Arial" w:hAnsi="Arial" w:cs="Arial"/>
                <w:lang w:eastAsia="zh-CN"/>
              </w:rPr>
              <w:t>0.635</w:t>
            </w:r>
          </w:p>
        </w:tc>
        <w:tc>
          <w:tcPr>
            <w:tcW w:w="1870" w:type="dxa"/>
          </w:tcPr>
          <w:p w14:paraId="5D9244DB" w14:textId="433C9A13" w:rsidR="00F94716" w:rsidRDefault="00255B94" w:rsidP="00645E0B">
            <w:pPr>
              <w:jc w:val="center"/>
              <w:rPr>
                <w:rFonts w:ascii="Arial" w:hAnsi="Arial" w:cs="Arial"/>
                <w:lang w:eastAsia="zh-CN"/>
              </w:rPr>
            </w:pPr>
            <w:r>
              <w:rPr>
                <w:rFonts w:ascii="Arial" w:hAnsi="Arial" w:cs="Arial"/>
                <w:lang w:eastAsia="zh-CN"/>
              </w:rPr>
              <w:t>0.506</w:t>
            </w:r>
          </w:p>
        </w:tc>
        <w:tc>
          <w:tcPr>
            <w:tcW w:w="1870" w:type="dxa"/>
          </w:tcPr>
          <w:p w14:paraId="4F686F82" w14:textId="06EFB23B" w:rsidR="00F94716" w:rsidRDefault="00255B94" w:rsidP="00645E0B">
            <w:pPr>
              <w:jc w:val="center"/>
              <w:rPr>
                <w:rFonts w:ascii="Arial" w:hAnsi="Arial" w:cs="Arial"/>
                <w:lang w:eastAsia="zh-CN"/>
              </w:rPr>
            </w:pPr>
            <w:r>
              <w:rPr>
                <w:rFonts w:ascii="Arial" w:hAnsi="Arial" w:cs="Arial"/>
                <w:lang w:eastAsia="zh-CN"/>
              </w:rPr>
              <w:t>1108.65</w:t>
            </w:r>
          </w:p>
        </w:tc>
      </w:tr>
      <w:tr w:rsidR="00F94716" w14:paraId="261AB53E" w14:textId="77777777" w:rsidTr="00F94716">
        <w:tc>
          <w:tcPr>
            <w:tcW w:w="1870" w:type="dxa"/>
          </w:tcPr>
          <w:p w14:paraId="0572B075" w14:textId="5DE1A05F" w:rsidR="00F94716" w:rsidRDefault="00255B94" w:rsidP="00645E0B">
            <w:pPr>
              <w:jc w:val="center"/>
              <w:rPr>
                <w:rFonts w:ascii="Arial" w:hAnsi="Arial" w:cs="Arial"/>
                <w:lang w:eastAsia="zh-CN"/>
              </w:rPr>
            </w:pPr>
            <w:r>
              <w:rPr>
                <w:rFonts w:ascii="Arial" w:hAnsi="Arial" w:cs="Arial"/>
                <w:lang w:eastAsia="zh-CN"/>
              </w:rPr>
              <w:t>1000</w:t>
            </w:r>
          </w:p>
        </w:tc>
        <w:tc>
          <w:tcPr>
            <w:tcW w:w="1870" w:type="dxa"/>
          </w:tcPr>
          <w:p w14:paraId="1BE82431" w14:textId="33D247CF" w:rsidR="00F94716" w:rsidRDefault="00255B94" w:rsidP="00645E0B">
            <w:pPr>
              <w:jc w:val="center"/>
              <w:rPr>
                <w:rFonts w:ascii="Arial" w:hAnsi="Arial" w:cs="Arial"/>
                <w:lang w:eastAsia="zh-CN"/>
              </w:rPr>
            </w:pPr>
            <w:r>
              <w:rPr>
                <w:rFonts w:ascii="Arial" w:hAnsi="Arial" w:cs="Arial"/>
                <w:lang w:eastAsia="zh-CN"/>
              </w:rPr>
              <w:t>0.1</w:t>
            </w:r>
          </w:p>
        </w:tc>
        <w:tc>
          <w:tcPr>
            <w:tcW w:w="1870" w:type="dxa"/>
          </w:tcPr>
          <w:p w14:paraId="33C11B4E" w14:textId="2519AE3C" w:rsidR="00F94716" w:rsidRDefault="00255B94" w:rsidP="00645E0B">
            <w:pPr>
              <w:jc w:val="center"/>
              <w:rPr>
                <w:rFonts w:ascii="Arial" w:hAnsi="Arial" w:cs="Arial"/>
                <w:lang w:eastAsia="zh-CN"/>
              </w:rPr>
            </w:pPr>
            <w:r>
              <w:rPr>
                <w:rFonts w:ascii="Arial" w:hAnsi="Arial" w:cs="Arial"/>
                <w:lang w:eastAsia="zh-CN"/>
              </w:rPr>
              <w:t>0.63</w:t>
            </w:r>
          </w:p>
        </w:tc>
        <w:tc>
          <w:tcPr>
            <w:tcW w:w="1870" w:type="dxa"/>
          </w:tcPr>
          <w:p w14:paraId="12415F52" w14:textId="653E0C0F" w:rsidR="00F94716" w:rsidRDefault="00255B94" w:rsidP="00645E0B">
            <w:pPr>
              <w:jc w:val="center"/>
              <w:rPr>
                <w:rFonts w:ascii="Arial" w:hAnsi="Arial" w:cs="Arial"/>
                <w:lang w:eastAsia="zh-CN"/>
              </w:rPr>
            </w:pPr>
            <w:r>
              <w:rPr>
                <w:rFonts w:ascii="Arial" w:hAnsi="Arial" w:cs="Arial"/>
                <w:lang w:eastAsia="zh-CN"/>
              </w:rPr>
              <w:t>0.495</w:t>
            </w:r>
          </w:p>
        </w:tc>
        <w:tc>
          <w:tcPr>
            <w:tcW w:w="1870" w:type="dxa"/>
          </w:tcPr>
          <w:p w14:paraId="70F29A6A" w14:textId="18619A9B" w:rsidR="00F94716" w:rsidRDefault="00255B94" w:rsidP="00645E0B">
            <w:pPr>
              <w:jc w:val="center"/>
              <w:rPr>
                <w:rFonts w:ascii="Arial" w:hAnsi="Arial" w:cs="Arial"/>
                <w:lang w:eastAsia="zh-CN"/>
              </w:rPr>
            </w:pPr>
            <w:r>
              <w:rPr>
                <w:rFonts w:ascii="Arial" w:hAnsi="Arial" w:cs="Arial"/>
                <w:lang w:eastAsia="zh-CN"/>
              </w:rPr>
              <w:t>2061.16</w:t>
            </w:r>
          </w:p>
        </w:tc>
      </w:tr>
      <w:tr w:rsidR="00F94716" w14:paraId="162EB00E" w14:textId="77777777" w:rsidTr="00F94716">
        <w:tc>
          <w:tcPr>
            <w:tcW w:w="1870" w:type="dxa"/>
          </w:tcPr>
          <w:p w14:paraId="69A7D22E" w14:textId="7374E926" w:rsidR="00F94716" w:rsidRPr="00F833C6" w:rsidRDefault="00255B94" w:rsidP="00645E0B">
            <w:pPr>
              <w:jc w:val="center"/>
              <w:rPr>
                <w:rFonts w:ascii="Arial" w:hAnsi="Arial" w:cs="Arial"/>
                <w:highlight w:val="yellow"/>
                <w:lang w:eastAsia="zh-CN"/>
              </w:rPr>
            </w:pPr>
            <w:r w:rsidRPr="00F833C6">
              <w:rPr>
                <w:rFonts w:ascii="Arial" w:hAnsi="Arial" w:cs="Arial"/>
                <w:highlight w:val="yellow"/>
                <w:lang w:eastAsia="zh-CN"/>
              </w:rPr>
              <w:t>500</w:t>
            </w:r>
          </w:p>
        </w:tc>
        <w:tc>
          <w:tcPr>
            <w:tcW w:w="1870" w:type="dxa"/>
          </w:tcPr>
          <w:p w14:paraId="66371390" w14:textId="67214386" w:rsidR="00F94716" w:rsidRPr="00F833C6" w:rsidRDefault="00255B94" w:rsidP="00645E0B">
            <w:pPr>
              <w:jc w:val="center"/>
              <w:rPr>
                <w:rFonts w:ascii="Arial" w:hAnsi="Arial" w:cs="Arial"/>
                <w:highlight w:val="yellow"/>
                <w:lang w:eastAsia="zh-CN"/>
              </w:rPr>
            </w:pPr>
            <w:r w:rsidRPr="00F833C6">
              <w:rPr>
                <w:rFonts w:ascii="Arial" w:hAnsi="Arial" w:cs="Arial"/>
                <w:highlight w:val="yellow"/>
                <w:lang w:eastAsia="zh-CN"/>
              </w:rPr>
              <w:t>0.15</w:t>
            </w:r>
          </w:p>
        </w:tc>
        <w:tc>
          <w:tcPr>
            <w:tcW w:w="1870" w:type="dxa"/>
          </w:tcPr>
          <w:p w14:paraId="69F667E2" w14:textId="02285B1A" w:rsidR="00F94716" w:rsidRPr="00F833C6" w:rsidRDefault="00255B94" w:rsidP="00645E0B">
            <w:pPr>
              <w:jc w:val="center"/>
              <w:rPr>
                <w:rFonts w:ascii="Arial" w:hAnsi="Arial" w:cs="Arial"/>
                <w:highlight w:val="yellow"/>
                <w:lang w:eastAsia="zh-CN"/>
              </w:rPr>
            </w:pPr>
            <w:r w:rsidRPr="00F833C6">
              <w:rPr>
                <w:rFonts w:ascii="Arial" w:hAnsi="Arial" w:cs="Arial"/>
                <w:highlight w:val="yellow"/>
                <w:lang w:eastAsia="zh-CN"/>
              </w:rPr>
              <w:t>0.6355</w:t>
            </w:r>
          </w:p>
        </w:tc>
        <w:tc>
          <w:tcPr>
            <w:tcW w:w="1870" w:type="dxa"/>
          </w:tcPr>
          <w:p w14:paraId="2CFC2A83" w14:textId="613BABBE" w:rsidR="00F94716" w:rsidRPr="00F833C6" w:rsidRDefault="00255B94" w:rsidP="00645E0B">
            <w:pPr>
              <w:jc w:val="center"/>
              <w:rPr>
                <w:rFonts w:ascii="Arial" w:hAnsi="Arial" w:cs="Arial"/>
                <w:highlight w:val="yellow"/>
                <w:lang w:eastAsia="zh-CN"/>
              </w:rPr>
            </w:pPr>
            <w:r w:rsidRPr="00F833C6">
              <w:rPr>
                <w:rFonts w:ascii="Arial" w:hAnsi="Arial" w:cs="Arial"/>
                <w:highlight w:val="yellow"/>
                <w:lang w:eastAsia="zh-CN"/>
              </w:rPr>
              <w:t>0.504</w:t>
            </w:r>
          </w:p>
        </w:tc>
        <w:tc>
          <w:tcPr>
            <w:tcW w:w="1870" w:type="dxa"/>
          </w:tcPr>
          <w:p w14:paraId="60F79C29" w14:textId="493873D0" w:rsidR="00F94716" w:rsidRPr="00F833C6" w:rsidRDefault="00255B94" w:rsidP="00645E0B">
            <w:pPr>
              <w:jc w:val="center"/>
              <w:rPr>
                <w:rFonts w:ascii="Arial" w:hAnsi="Arial" w:cs="Arial"/>
                <w:highlight w:val="yellow"/>
                <w:lang w:eastAsia="zh-CN"/>
              </w:rPr>
            </w:pPr>
            <w:r w:rsidRPr="00F833C6">
              <w:rPr>
                <w:rFonts w:ascii="Arial" w:hAnsi="Arial" w:cs="Arial"/>
                <w:highlight w:val="yellow"/>
                <w:lang w:eastAsia="zh-CN"/>
              </w:rPr>
              <w:t>1105.39</w:t>
            </w:r>
          </w:p>
        </w:tc>
      </w:tr>
      <w:tr w:rsidR="00F94716" w14:paraId="6787BF92" w14:textId="77777777" w:rsidTr="00F94716">
        <w:tc>
          <w:tcPr>
            <w:tcW w:w="1870" w:type="dxa"/>
          </w:tcPr>
          <w:p w14:paraId="1824D6CA" w14:textId="15BFD09A" w:rsidR="00F94716" w:rsidRDefault="00255B94" w:rsidP="00645E0B">
            <w:pPr>
              <w:jc w:val="center"/>
              <w:rPr>
                <w:rFonts w:ascii="Arial" w:hAnsi="Arial" w:cs="Arial"/>
                <w:lang w:eastAsia="zh-CN"/>
              </w:rPr>
            </w:pPr>
            <w:r>
              <w:rPr>
                <w:rFonts w:ascii="Arial" w:hAnsi="Arial" w:cs="Arial"/>
                <w:lang w:eastAsia="zh-CN"/>
              </w:rPr>
              <w:t>500</w:t>
            </w:r>
          </w:p>
        </w:tc>
        <w:tc>
          <w:tcPr>
            <w:tcW w:w="1870" w:type="dxa"/>
          </w:tcPr>
          <w:p w14:paraId="5850C4B8" w14:textId="7AB255D8" w:rsidR="00F94716" w:rsidRDefault="00255B94" w:rsidP="00645E0B">
            <w:pPr>
              <w:jc w:val="center"/>
              <w:rPr>
                <w:rFonts w:ascii="Arial" w:hAnsi="Arial" w:cs="Arial"/>
                <w:lang w:eastAsia="zh-CN"/>
              </w:rPr>
            </w:pPr>
            <w:r>
              <w:rPr>
                <w:rFonts w:ascii="Arial" w:hAnsi="Arial" w:cs="Arial"/>
                <w:lang w:eastAsia="zh-CN"/>
              </w:rPr>
              <w:t>0.2</w:t>
            </w:r>
          </w:p>
        </w:tc>
        <w:tc>
          <w:tcPr>
            <w:tcW w:w="1870" w:type="dxa"/>
          </w:tcPr>
          <w:p w14:paraId="2D97AFAB" w14:textId="26943EA0" w:rsidR="00F94716" w:rsidRDefault="00255B94" w:rsidP="00645E0B">
            <w:pPr>
              <w:jc w:val="center"/>
              <w:rPr>
                <w:rFonts w:ascii="Arial" w:hAnsi="Arial" w:cs="Arial"/>
                <w:lang w:eastAsia="zh-CN"/>
              </w:rPr>
            </w:pPr>
            <w:r>
              <w:rPr>
                <w:rFonts w:ascii="Arial" w:hAnsi="Arial" w:cs="Arial"/>
                <w:lang w:eastAsia="zh-CN"/>
              </w:rPr>
              <w:t>0.623</w:t>
            </w:r>
          </w:p>
        </w:tc>
        <w:tc>
          <w:tcPr>
            <w:tcW w:w="1870" w:type="dxa"/>
          </w:tcPr>
          <w:p w14:paraId="2F3B1162" w14:textId="20333D0B" w:rsidR="00F94716" w:rsidRDefault="00255B94" w:rsidP="00645E0B">
            <w:pPr>
              <w:jc w:val="center"/>
              <w:rPr>
                <w:rFonts w:ascii="Arial" w:hAnsi="Arial" w:cs="Arial"/>
                <w:lang w:eastAsia="zh-CN"/>
              </w:rPr>
            </w:pPr>
            <w:r>
              <w:rPr>
                <w:rFonts w:ascii="Arial" w:hAnsi="Arial" w:cs="Arial"/>
                <w:lang w:eastAsia="zh-CN"/>
              </w:rPr>
              <w:t>0.4875</w:t>
            </w:r>
          </w:p>
        </w:tc>
        <w:tc>
          <w:tcPr>
            <w:tcW w:w="1870" w:type="dxa"/>
          </w:tcPr>
          <w:p w14:paraId="0816A36A" w14:textId="68B99C52" w:rsidR="00F94716" w:rsidRDefault="00255B94" w:rsidP="00645E0B">
            <w:pPr>
              <w:jc w:val="center"/>
              <w:rPr>
                <w:rFonts w:ascii="Arial" w:hAnsi="Arial" w:cs="Arial"/>
                <w:lang w:eastAsia="zh-CN"/>
              </w:rPr>
            </w:pPr>
            <w:r>
              <w:rPr>
                <w:rFonts w:ascii="Arial" w:hAnsi="Arial" w:cs="Arial"/>
                <w:lang w:eastAsia="zh-CN"/>
              </w:rPr>
              <w:t>1081.06</w:t>
            </w:r>
          </w:p>
        </w:tc>
      </w:tr>
    </w:tbl>
    <w:p w14:paraId="6FEEC488" w14:textId="5387778D" w:rsidR="00BC2525" w:rsidRDefault="00BC2525" w:rsidP="00E85999">
      <w:pPr>
        <w:rPr>
          <w:rFonts w:ascii="Arial" w:hAnsi="Arial" w:cs="Arial"/>
          <w:lang w:eastAsia="zh-CN"/>
        </w:rPr>
      </w:pPr>
    </w:p>
    <w:p w14:paraId="52570C02" w14:textId="6692E0B5" w:rsidR="008C30EB" w:rsidRDefault="00E35B6B" w:rsidP="00E85999">
      <w:pPr>
        <w:rPr>
          <w:rFonts w:ascii="Arial" w:hAnsi="Arial" w:cs="Arial"/>
          <w:lang w:eastAsia="zh-CN"/>
        </w:rPr>
      </w:pPr>
      <w:r>
        <w:rPr>
          <w:rFonts w:ascii="Arial" w:hAnsi="Arial" w:cs="Arial"/>
          <w:lang w:eastAsia="zh-CN"/>
        </w:rPr>
        <w:t>After a few tests</w:t>
      </w:r>
      <w:r w:rsidR="00461030">
        <w:rPr>
          <w:rFonts w:ascii="Arial" w:hAnsi="Arial" w:cs="Arial"/>
          <w:lang w:eastAsia="zh-CN"/>
        </w:rPr>
        <w:t xml:space="preserve"> I’ve chosen the combination of 500 training cycles and a learning rate of 0.15 to be my optimized yet time-saving hill-climbing training setting. </w:t>
      </w:r>
    </w:p>
    <w:p w14:paraId="211E7724" w14:textId="77777777" w:rsidR="00C057B6" w:rsidRDefault="00C057B6" w:rsidP="00E85999">
      <w:pPr>
        <w:rPr>
          <w:rFonts w:ascii="Arial" w:hAnsi="Arial" w:cs="Arial"/>
          <w:lang w:eastAsia="zh-CN"/>
        </w:rPr>
      </w:pPr>
    </w:p>
    <w:p w14:paraId="74FDFF5C" w14:textId="0EB6AFD7" w:rsidR="00D62F9D" w:rsidRPr="000557C3" w:rsidRDefault="00D62F9D" w:rsidP="00D62F9D">
      <w:pPr>
        <w:rPr>
          <w:rFonts w:ascii="Arial" w:hAnsi="Arial" w:cs="Arial"/>
          <w:b/>
          <w:u w:val="single"/>
        </w:rPr>
      </w:pPr>
      <w:r>
        <w:rPr>
          <w:rFonts w:ascii="Arial" w:hAnsi="Arial" w:cs="Arial"/>
          <w:b/>
          <w:u w:val="single"/>
        </w:rPr>
        <w:t>Bellman</w:t>
      </w:r>
      <w:r>
        <w:rPr>
          <w:rFonts w:ascii="Arial" w:hAnsi="Arial" w:cs="Arial"/>
          <w:b/>
          <w:u w:val="single"/>
        </w:rPr>
        <w:t>:</w:t>
      </w:r>
    </w:p>
    <w:p w14:paraId="28CD5EB8" w14:textId="77777777" w:rsidR="00C057B6" w:rsidRDefault="00C057B6" w:rsidP="00E85999">
      <w:pPr>
        <w:rPr>
          <w:rFonts w:ascii="Arial" w:hAnsi="Arial" w:cs="Arial"/>
          <w:lang w:eastAsia="zh-CN"/>
        </w:rPr>
      </w:pPr>
    </w:p>
    <w:p w14:paraId="1069D5BD" w14:textId="0B2D4A01" w:rsidR="00AD37A2" w:rsidRDefault="000E3DD5" w:rsidP="00E85999">
      <w:pPr>
        <w:rPr>
          <w:rFonts w:ascii="Arial" w:hAnsi="Arial" w:cs="Arial"/>
          <w:lang w:eastAsia="zh-CN"/>
        </w:rPr>
      </w:pPr>
      <w:r>
        <w:rPr>
          <w:rFonts w:ascii="Arial" w:hAnsi="Arial" w:cs="Arial"/>
          <w:lang w:eastAsia="zh-CN"/>
        </w:rPr>
        <w:t xml:space="preserve">I implemented my bellman algorithm driven </w:t>
      </w:r>
      <w:r w:rsidR="00510D22">
        <w:rPr>
          <w:rFonts w:ascii="Arial" w:hAnsi="Arial" w:cs="Arial"/>
          <w:lang w:eastAsia="zh-CN"/>
        </w:rPr>
        <w:t xml:space="preserve">player with a start on a value table created using the </w:t>
      </w:r>
      <w:proofErr w:type="spellStart"/>
      <w:r w:rsidR="00510D22">
        <w:rPr>
          <w:rFonts w:ascii="Arial" w:hAnsi="Arial" w:cs="Arial"/>
          <w:lang w:eastAsia="zh-CN"/>
        </w:rPr>
        <w:t>minimax</w:t>
      </w:r>
      <w:proofErr w:type="spellEnd"/>
      <w:r w:rsidR="00510D22">
        <w:rPr>
          <w:rFonts w:ascii="Arial" w:hAnsi="Arial" w:cs="Arial"/>
          <w:lang w:eastAsia="zh-CN"/>
        </w:rPr>
        <w:t xml:space="preserve"> logics. That is, for each possible position, which is conveniently generated by “</w:t>
      </w:r>
      <w:proofErr w:type="gramStart"/>
      <w:r w:rsidR="00510D22">
        <w:rPr>
          <w:rFonts w:ascii="Arial" w:hAnsi="Arial" w:cs="Arial"/>
          <w:lang w:eastAsia="zh-CN"/>
        </w:rPr>
        <w:t>explore(</w:t>
      </w:r>
      <w:proofErr w:type="gramEnd"/>
      <w:r w:rsidR="00510D22">
        <w:rPr>
          <w:rFonts w:ascii="Arial" w:hAnsi="Arial" w:cs="Arial"/>
          <w:lang w:eastAsia="zh-CN"/>
        </w:rPr>
        <w:t xml:space="preserve">)”, I swap the position as in opponent perspective and explore all the possible moves (dies from 1 to 6 and legal moves from that) upon that. Then I find the maximum score the opponent could get and assign that value to the original position I was exploring on. This procedure produces a </w:t>
      </w:r>
      <w:proofErr w:type="spellStart"/>
      <w:r w:rsidR="00510D22">
        <w:rPr>
          <w:rFonts w:ascii="Arial" w:hAnsi="Arial" w:cs="Arial"/>
          <w:lang w:eastAsia="zh-CN"/>
        </w:rPr>
        <w:t>minimax</w:t>
      </w:r>
      <w:proofErr w:type="spellEnd"/>
      <w:r w:rsidR="00510D22">
        <w:rPr>
          <w:rFonts w:ascii="Arial" w:hAnsi="Arial" w:cs="Arial"/>
          <w:lang w:eastAsia="zh-CN"/>
        </w:rPr>
        <w:t xml:space="preserve"> value table for me to start training with the bellman algorithm. </w:t>
      </w:r>
      <w:r w:rsidR="00556EAE">
        <w:rPr>
          <w:rFonts w:ascii="Arial" w:hAnsi="Arial" w:cs="Arial"/>
          <w:lang w:eastAsia="zh-CN"/>
        </w:rPr>
        <w:br/>
      </w:r>
      <w:r w:rsidR="00556EAE">
        <w:rPr>
          <w:rFonts w:ascii="Arial" w:hAnsi="Arial" w:cs="Arial"/>
          <w:lang w:eastAsia="zh-CN"/>
        </w:rPr>
        <w:br/>
        <w:t xml:space="preserve">During one cycle of training using the bellman algorithm, </w:t>
      </w:r>
      <w:r w:rsidR="00CE7171">
        <w:rPr>
          <w:rFonts w:ascii="Arial" w:hAnsi="Arial" w:cs="Arial"/>
          <w:lang w:eastAsia="zh-CN"/>
        </w:rPr>
        <w:t>for each position listed in the table, it explores all the possible moves (dies from 1 to 6 and all legal moves from that)</w:t>
      </w:r>
      <w:r w:rsidR="005D65E9">
        <w:rPr>
          <w:rFonts w:ascii="Arial" w:hAnsi="Arial" w:cs="Arial"/>
          <w:lang w:eastAsia="zh-CN"/>
        </w:rPr>
        <w:t xml:space="preserve"> upon that position and look up the value from the table of that move in an opponent perspective. </w:t>
      </w:r>
      <w:r w:rsidR="00AF2916">
        <w:rPr>
          <w:rFonts w:ascii="Arial" w:hAnsi="Arial" w:cs="Arial"/>
          <w:lang w:eastAsia="zh-CN"/>
        </w:rPr>
        <w:t>Then it take the average from those values while they are “inversed”, in other words, we are taking the average of all the (1-</w:t>
      </w:r>
      <w:proofErr w:type="gramStart"/>
      <w:r w:rsidR="00AF2916">
        <w:rPr>
          <w:rFonts w:ascii="Arial" w:hAnsi="Arial" w:cs="Arial"/>
          <w:lang w:eastAsia="zh-CN"/>
        </w:rPr>
        <w:t>value)s.</w:t>
      </w:r>
      <w:proofErr w:type="gramEnd"/>
      <w:r w:rsidR="00AF2916">
        <w:rPr>
          <w:rFonts w:ascii="Arial" w:hAnsi="Arial" w:cs="Arial"/>
          <w:lang w:eastAsia="zh-CN"/>
        </w:rPr>
        <w:t xml:space="preserve"> </w:t>
      </w:r>
      <w:r w:rsidR="00D27393">
        <w:rPr>
          <w:rFonts w:ascii="Arial" w:hAnsi="Arial" w:cs="Arial"/>
          <w:lang w:eastAsia="zh-CN"/>
        </w:rPr>
        <w:t>From that average then it updates the value for the starting position with a certain learning rate:</w:t>
      </w:r>
      <w:r w:rsidR="00D27393">
        <w:rPr>
          <w:rFonts w:ascii="Arial" w:hAnsi="Arial" w:cs="Arial"/>
          <w:lang w:eastAsia="zh-CN"/>
        </w:rPr>
        <w:br/>
      </w:r>
    </w:p>
    <w:p w14:paraId="3BE521DE" w14:textId="4D4740AE" w:rsidR="00D27393" w:rsidRPr="00B55141" w:rsidRDefault="00D27393" w:rsidP="00D27393">
      <w:pPr>
        <w:rPr>
          <w:rFonts w:ascii="Arial" w:hAnsi="Arial" w:cs="Arial"/>
          <w:lang w:eastAsia="zh-CN"/>
        </w:rPr>
      </w:pPr>
      <m:oMathPara>
        <m:oMath>
          <m:r>
            <w:rPr>
              <w:rFonts w:ascii="Cambria Math" w:hAnsi="Cambria Math" w:cs="Arial"/>
              <w:lang w:eastAsia="zh-CN"/>
            </w:rPr>
            <m:t>valu</m:t>
          </m:r>
          <m:sSub>
            <m:sSubPr>
              <m:ctrlPr>
                <w:rPr>
                  <w:rFonts w:ascii="Cambria Math" w:hAnsi="Cambria Math" w:cs="Arial"/>
                  <w:i/>
                  <w:lang w:eastAsia="zh-CN"/>
                </w:rPr>
              </m:ctrlPr>
            </m:sSubPr>
            <m:e>
              <m:r>
                <w:rPr>
                  <w:rFonts w:ascii="Cambria Math" w:hAnsi="Cambria Math" w:cs="Arial"/>
                  <w:lang w:eastAsia="zh-CN"/>
                </w:rPr>
                <m:t>e</m:t>
              </m:r>
            </m:e>
            <m:sub>
              <m:r>
                <w:rPr>
                  <w:rFonts w:ascii="Cambria Math" w:hAnsi="Cambria Math" w:cs="Arial"/>
                  <w:lang w:eastAsia="zh-CN"/>
                </w:rPr>
                <m:t>updated</m:t>
              </m:r>
            </m:sub>
          </m:sSub>
          <m:r>
            <w:rPr>
              <w:rFonts w:ascii="Cambria Math" w:hAnsi="Cambria Math" w:cs="Arial"/>
              <w:lang w:eastAsia="zh-CN"/>
            </w:rPr>
            <m:t>=</m:t>
          </m:r>
          <m:d>
            <m:dPr>
              <m:ctrlPr>
                <w:rPr>
                  <w:rFonts w:ascii="Cambria Math" w:hAnsi="Cambria Math" w:cs="Arial"/>
                  <w:i/>
                  <w:lang w:eastAsia="zh-CN"/>
                </w:rPr>
              </m:ctrlPr>
            </m:dPr>
            <m:e>
              <m:r>
                <w:rPr>
                  <w:rFonts w:ascii="Cambria Math" w:hAnsi="Cambria Math" w:cs="Arial"/>
                  <w:lang w:eastAsia="zh-CN"/>
                </w:rPr>
                <m:t>1-learningRate</m:t>
              </m:r>
            </m:e>
          </m:d>
          <m:r>
            <w:rPr>
              <w:rFonts w:ascii="Cambria Math" w:hAnsi="Cambria Math" w:cs="Arial"/>
              <w:lang w:eastAsia="zh-CN"/>
            </w:rPr>
            <m:t>*</m:t>
          </m:r>
          <m:r>
            <w:rPr>
              <w:rFonts w:ascii="Cambria Math" w:hAnsi="Cambria Math" w:cs="Arial"/>
              <w:lang w:eastAsia="zh-CN"/>
            </w:rPr>
            <m:t>valu</m:t>
          </m:r>
          <m:sSub>
            <m:sSubPr>
              <m:ctrlPr>
                <w:rPr>
                  <w:rFonts w:ascii="Cambria Math" w:hAnsi="Cambria Math" w:cs="Arial"/>
                  <w:i/>
                  <w:lang w:eastAsia="zh-CN"/>
                </w:rPr>
              </m:ctrlPr>
            </m:sSubPr>
            <m:e>
              <m:r>
                <w:rPr>
                  <w:rFonts w:ascii="Cambria Math" w:hAnsi="Cambria Math" w:cs="Arial"/>
                  <w:lang w:eastAsia="zh-CN"/>
                </w:rPr>
                <m:t>e</m:t>
              </m:r>
            </m:e>
            <m:sub>
              <m:r>
                <w:rPr>
                  <w:rFonts w:ascii="Cambria Math" w:hAnsi="Cambria Math" w:cs="Arial"/>
                  <w:lang w:eastAsia="zh-CN"/>
                </w:rPr>
                <m:t>original</m:t>
              </m:r>
            </m:sub>
          </m:sSub>
          <m:r>
            <w:rPr>
              <w:rFonts w:ascii="Cambria Math" w:hAnsi="Cambria Math" w:cs="Arial"/>
              <w:lang w:eastAsia="zh-CN"/>
            </w:rPr>
            <m:t>+learningRate*</m:t>
          </m:r>
          <m:r>
            <w:rPr>
              <w:rFonts w:ascii="Cambria Math" w:hAnsi="Cambria Math" w:cs="Arial"/>
              <w:lang w:eastAsia="zh-CN"/>
            </w:rPr>
            <m:t>average</m:t>
          </m:r>
        </m:oMath>
      </m:oMathPara>
    </w:p>
    <w:p w14:paraId="44C733A7" w14:textId="77777777" w:rsidR="00B55141" w:rsidRDefault="00B55141" w:rsidP="00D27393">
      <w:pPr>
        <w:rPr>
          <w:rFonts w:ascii="Arial" w:hAnsi="Arial" w:cs="Arial"/>
          <w:lang w:eastAsia="zh-CN"/>
        </w:rPr>
      </w:pPr>
    </w:p>
    <w:p w14:paraId="2915694F" w14:textId="13C35602" w:rsidR="00B55141" w:rsidRDefault="00B55141" w:rsidP="00D27393">
      <w:pPr>
        <w:rPr>
          <w:rFonts w:ascii="Arial" w:hAnsi="Arial" w:cs="Arial"/>
          <w:lang w:eastAsia="zh-CN"/>
        </w:rPr>
      </w:pPr>
      <w:r>
        <w:rPr>
          <w:rFonts w:ascii="Arial" w:hAnsi="Arial" w:cs="Arial"/>
          <w:lang w:eastAsia="zh-CN"/>
        </w:rPr>
        <w:t xml:space="preserve">And here are some results regards different training cycles (each cycle is one </w:t>
      </w:r>
      <w:r>
        <w:rPr>
          <w:rFonts w:ascii="Arial" w:hAnsi="Arial" w:cs="Arial"/>
          <w:lang w:eastAsia="zh-CN"/>
        </w:rPr>
        <w:t>iteration of the whole table</w:t>
      </w:r>
      <w:r>
        <w:rPr>
          <w:rFonts w:ascii="Arial" w:hAnsi="Arial" w:cs="Arial"/>
          <w:lang w:eastAsia="zh-CN"/>
        </w:rPr>
        <w:t>) and different learning rates.</w:t>
      </w:r>
    </w:p>
    <w:p w14:paraId="4739729A" w14:textId="77777777" w:rsidR="00AD37A2" w:rsidRDefault="00AD37A2" w:rsidP="00E85999">
      <w:pPr>
        <w:rPr>
          <w:rFonts w:ascii="Arial" w:hAnsi="Arial" w:cs="Arial"/>
          <w:lang w:eastAsia="zh-CN"/>
        </w:rPr>
      </w:pPr>
    </w:p>
    <w:tbl>
      <w:tblPr>
        <w:tblStyle w:val="TableGrid"/>
        <w:tblW w:w="0" w:type="auto"/>
        <w:tblLook w:val="04A0" w:firstRow="1" w:lastRow="0" w:firstColumn="1" w:lastColumn="0" w:noHBand="0" w:noVBand="1"/>
      </w:tblPr>
      <w:tblGrid>
        <w:gridCol w:w="1870"/>
        <w:gridCol w:w="1870"/>
        <w:gridCol w:w="1870"/>
        <w:gridCol w:w="1870"/>
        <w:gridCol w:w="1870"/>
      </w:tblGrid>
      <w:tr w:rsidR="00E0474F" w14:paraId="776E42D4" w14:textId="77777777" w:rsidTr="005F2FEC">
        <w:tc>
          <w:tcPr>
            <w:tcW w:w="1870" w:type="dxa"/>
          </w:tcPr>
          <w:p w14:paraId="688C2F03" w14:textId="77777777" w:rsidR="00E0474F" w:rsidRDefault="00E0474F" w:rsidP="00B23061">
            <w:pPr>
              <w:jc w:val="center"/>
              <w:rPr>
                <w:rFonts w:ascii="Arial" w:hAnsi="Arial" w:cs="Arial"/>
                <w:lang w:eastAsia="zh-CN"/>
              </w:rPr>
            </w:pPr>
            <w:r>
              <w:rPr>
                <w:rFonts w:ascii="Arial" w:hAnsi="Arial" w:cs="Arial"/>
                <w:lang w:eastAsia="zh-CN"/>
              </w:rPr>
              <w:t>Training cycles</w:t>
            </w:r>
          </w:p>
        </w:tc>
        <w:tc>
          <w:tcPr>
            <w:tcW w:w="1870" w:type="dxa"/>
          </w:tcPr>
          <w:p w14:paraId="64F4797A" w14:textId="77777777" w:rsidR="00E0474F" w:rsidRDefault="00E0474F" w:rsidP="00B23061">
            <w:pPr>
              <w:jc w:val="center"/>
              <w:rPr>
                <w:rFonts w:ascii="Arial" w:hAnsi="Arial" w:cs="Arial"/>
                <w:lang w:eastAsia="zh-CN"/>
              </w:rPr>
            </w:pPr>
            <w:r>
              <w:rPr>
                <w:rFonts w:ascii="Arial" w:hAnsi="Arial" w:cs="Arial"/>
                <w:lang w:eastAsia="zh-CN"/>
              </w:rPr>
              <w:t>Learning rate</w:t>
            </w:r>
          </w:p>
        </w:tc>
        <w:tc>
          <w:tcPr>
            <w:tcW w:w="1870" w:type="dxa"/>
          </w:tcPr>
          <w:p w14:paraId="11E53309" w14:textId="77777777" w:rsidR="00E0474F" w:rsidRDefault="00E0474F" w:rsidP="00B23061">
            <w:pPr>
              <w:jc w:val="center"/>
              <w:rPr>
                <w:rFonts w:ascii="Arial" w:hAnsi="Arial" w:cs="Arial"/>
                <w:lang w:eastAsia="zh-CN"/>
              </w:rPr>
            </w:pPr>
            <w:r>
              <w:rPr>
                <w:rFonts w:ascii="Arial" w:hAnsi="Arial" w:cs="Arial"/>
                <w:lang w:eastAsia="zh-CN"/>
              </w:rPr>
              <w:t xml:space="preserve">vs </w:t>
            </w:r>
            <w:proofErr w:type="spellStart"/>
            <w:r>
              <w:rPr>
                <w:rFonts w:ascii="Arial" w:hAnsi="Arial" w:cs="Arial"/>
                <w:lang w:eastAsia="zh-CN"/>
              </w:rPr>
              <w:t>rand_play</w:t>
            </w:r>
            <w:proofErr w:type="spellEnd"/>
          </w:p>
        </w:tc>
        <w:tc>
          <w:tcPr>
            <w:tcW w:w="1870" w:type="dxa"/>
          </w:tcPr>
          <w:p w14:paraId="20E3A176" w14:textId="77777777" w:rsidR="00E0474F" w:rsidRDefault="00E0474F" w:rsidP="00B23061">
            <w:pPr>
              <w:jc w:val="center"/>
              <w:rPr>
                <w:rFonts w:ascii="Arial" w:hAnsi="Arial" w:cs="Arial"/>
                <w:lang w:eastAsia="zh-CN"/>
              </w:rPr>
            </w:pPr>
            <w:r>
              <w:rPr>
                <w:rFonts w:ascii="Arial" w:hAnsi="Arial" w:cs="Arial"/>
                <w:lang w:eastAsia="zh-CN"/>
              </w:rPr>
              <w:t xml:space="preserve">vs </w:t>
            </w:r>
            <w:proofErr w:type="spellStart"/>
            <w:r>
              <w:rPr>
                <w:rFonts w:ascii="Arial" w:hAnsi="Arial" w:cs="Arial"/>
                <w:lang w:eastAsia="zh-CN"/>
              </w:rPr>
              <w:t>value_play</w:t>
            </w:r>
            <w:proofErr w:type="spellEnd"/>
          </w:p>
        </w:tc>
        <w:tc>
          <w:tcPr>
            <w:tcW w:w="1870" w:type="dxa"/>
          </w:tcPr>
          <w:p w14:paraId="57B5E064" w14:textId="77777777" w:rsidR="00E0474F" w:rsidRDefault="00E0474F" w:rsidP="00B23061">
            <w:pPr>
              <w:jc w:val="center"/>
              <w:rPr>
                <w:rFonts w:ascii="Arial" w:hAnsi="Arial" w:cs="Arial"/>
                <w:lang w:eastAsia="zh-CN"/>
              </w:rPr>
            </w:pPr>
            <w:r>
              <w:rPr>
                <w:rFonts w:ascii="Arial" w:hAnsi="Arial" w:cs="Arial"/>
                <w:lang w:eastAsia="zh-CN"/>
              </w:rPr>
              <w:t>Time used in training (s)</w:t>
            </w:r>
          </w:p>
        </w:tc>
      </w:tr>
      <w:tr w:rsidR="00E0474F" w14:paraId="1143F3EC" w14:textId="77777777" w:rsidTr="005F2FEC">
        <w:tc>
          <w:tcPr>
            <w:tcW w:w="1870" w:type="dxa"/>
          </w:tcPr>
          <w:p w14:paraId="5C06AB6F" w14:textId="06FE49A4" w:rsidR="00E0474F" w:rsidRDefault="005F2FEC" w:rsidP="00B23061">
            <w:pPr>
              <w:jc w:val="center"/>
              <w:rPr>
                <w:rFonts w:ascii="Arial" w:hAnsi="Arial" w:cs="Arial"/>
                <w:lang w:eastAsia="zh-CN"/>
              </w:rPr>
            </w:pPr>
            <w:r>
              <w:rPr>
                <w:rFonts w:ascii="Arial" w:hAnsi="Arial" w:cs="Arial"/>
                <w:lang w:eastAsia="zh-CN"/>
              </w:rPr>
              <w:t>2</w:t>
            </w:r>
            <w:r w:rsidR="00E0474F">
              <w:rPr>
                <w:rFonts w:ascii="Arial" w:hAnsi="Arial" w:cs="Arial"/>
                <w:lang w:eastAsia="zh-CN"/>
              </w:rPr>
              <w:t>00</w:t>
            </w:r>
          </w:p>
        </w:tc>
        <w:tc>
          <w:tcPr>
            <w:tcW w:w="1870" w:type="dxa"/>
          </w:tcPr>
          <w:p w14:paraId="06EBBB3D" w14:textId="77777777" w:rsidR="00E0474F" w:rsidRDefault="00E0474F" w:rsidP="00B23061">
            <w:pPr>
              <w:jc w:val="center"/>
              <w:rPr>
                <w:rFonts w:ascii="Arial" w:hAnsi="Arial" w:cs="Arial"/>
                <w:lang w:eastAsia="zh-CN"/>
              </w:rPr>
            </w:pPr>
            <w:r>
              <w:rPr>
                <w:rFonts w:ascii="Arial" w:hAnsi="Arial" w:cs="Arial"/>
                <w:lang w:eastAsia="zh-CN"/>
              </w:rPr>
              <w:t>0.05</w:t>
            </w:r>
          </w:p>
        </w:tc>
        <w:tc>
          <w:tcPr>
            <w:tcW w:w="1870" w:type="dxa"/>
          </w:tcPr>
          <w:p w14:paraId="1C7AB495" w14:textId="6406A7E9" w:rsidR="00E0474F" w:rsidRDefault="00E0474F" w:rsidP="00B23061">
            <w:pPr>
              <w:jc w:val="center"/>
              <w:rPr>
                <w:rFonts w:ascii="Arial" w:hAnsi="Arial" w:cs="Arial"/>
                <w:lang w:eastAsia="zh-CN"/>
              </w:rPr>
            </w:pPr>
            <w:r>
              <w:rPr>
                <w:rFonts w:ascii="Arial" w:hAnsi="Arial" w:cs="Arial"/>
                <w:lang w:eastAsia="zh-CN"/>
              </w:rPr>
              <w:t>0.6</w:t>
            </w:r>
            <w:r w:rsidR="005F2FEC">
              <w:rPr>
                <w:rFonts w:ascii="Arial" w:hAnsi="Arial" w:cs="Arial"/>
                <w:lang w:eastAsia="zh-CN"/>
              </w:rPr>
              <w:t>365</w:t>
            </w:r>
          </w:p>
        </w:tc>
        <w:tc>
          <w:tcPr>
            <w:tcW w:w="1870" w:type="dxa"/>
          </w:tcPr>
          <w:p w14:paraId="2A6E6C0E" w14:textId="15F43FCF" w:rsidR="00E0474F" w:rsidRDefault="00E0474F" w:rsidP="00B23061">
            <w:pPr>
              <w:jc w:val="center"/>
              <w:rPr>
                <w:rFonts w:ascii="Arial" w:hAnsi="Arial" w:cs="Arial"/>
                <w:lang w:eastAsia="zh-CN"/>
              </w:rPr>
            </w:pPr>
            <w:r>
              <w:rPr>
                <w:rFonts w:ascii="Arial" w:hAnsi="Arial" w:cs="Arial"/>
                <w:lang w:eastAsia="zh-CN"/>
              </w:rPr>
              <w:t>0.</w:t>
            </w:r>
            <w:r w:rsidR="005F2FEC">
              <w:rPr>
                <w:rFonts w:ascii="Arial" w:hAnsi="Arial" w:cs="Arial"/>
                <w:lang w:eastAsia="zh-CN"/>
              </w:rPr>
              <w:t>5125</w:t>
            </w:r>
          </w:p>
        </w:tc>
        <w:tc>
          <w:tcPr>
            <w:tcW w:w="1870" w:type="dxa"/>
          </w:tcPr>
          <w:p w14:paraId="69342A34" w14:textId="0C163A91" w:rsidR="00E0474F" w:rsidRDefault="005F2FEC" w:rsidP="00B23061">
            <w:pPr>
              <w:jc w:val="center"/>
              <w:rPr>
                <w:rFonts w:ascii="Arial" w:hAnsi="Arial" w:cs="Arial"/>
                <w:lang w:eastAsia="zh-CN"/>
              </w:rPr>
            </w:pPr>
            <w:r>
              <w:rPr>
                <w:rFonts w:ascii="Arial" w:hAnsi="Arial" w:cs="Arial"/>
                <w:lang w:eastAsia="zh-CN"/>
              </w:rPr>
              <w:t>242.60</w:t>
            </w:r>
          </w:p>
        </w:tc>
      </w:tr>
      <w:tr w:rsidR="00E0474F" w14:paraId="0BA3EBE6" w14:textId="77777777" w:rsidTr="005F2FEC">
        <w:tc>
          <w:tcPr>
            <w:tcW w:w="1870" w:type="dxa"/>
          </w:tcPr>
          <w:p w14:paraId="76F14ED7" w14:textId="3FA6FB67" w:rsidR="00E0474F" w:rsidRDefault="005F2FEC" w:rsidP="00B23061">
            <w:pPr>
              <w:jc w:val="center"/>
              <w:rPr>
                <w:rFonts w:ascii="Arial" w:hAnsi="Arial" w:cs="Arial"/>
                <w:lang w:eastAsia="zh-CN"/>
              </w:rPr>
            </w:pPr>
            <w:r>
              <w:rPr>
                <w:rFonts w:ascii="Arial" w:hAnsi="Arial" w:cs="Arial"/>
                <w:lang w:eastAsia="zh-CN"/>
              </w:rPr>
              <w:t>1</w:t>
            </w:r>
            <w:r w:rsidR="00E0474F">
              <w:rPr>
                <w:rFonts w:ascii="Arial" w:hAnsi="Arial" w:cs="Arial"/>
                <w:lang w:eastAsia="zh-CN"/>
              </w:rPr>
              <w:t>00</w:t>
            </w:r>
          </w:p>
        </w:tc>
        <w:tc>
          <w:tcPr>
            <w:tcW w:w="1870" w:type="dxa"/>
          </w:tcPr>
          <w:p w14:paraId="226A9175" w14:textId="77777777" w:rsidR="00E0474F" w:rsidRDefault="00E0474F" w:rsidP="00B23061">
            <w:pPr>
              <w:jc w:val="center"/>
              <w:rPr>
                <w:rFonts w:ascii="Arial" w:hAnsi="Arial" w:cs="Arial"/>
                <w:lang w:eastAsia="zh-CN"/>
              </w:rPr>
            </w:pPr>
            <w:r>
              <w:rPr>
                <w:rFonts w:ascii="Arial" w:hAnsi="Arial" w:cs="Arial"/>
                <w:lang w:eastAsia="zh-CN"/>
              </w:rPr>
              <w:t>0.05</w:t>
            </w:r>
          </w:p>
        </w:tc>
        <w:tc>
          <w:tcPr>
            <w:tcW w:w="1870" w:type="dxa"/>
          </w:tcPr>
          <w:p w14:paraId="6D5AF903" w14:textId="6B86C476" w:rsidR="00E0474F" w:rsidRDefault="00E0474F" w:rsidP="00B23061">
            <w:pPr>
              <w:jc w:val="center"/>
              <w:rPr>
                <w:rFonts w:ascii="Arial" w:hAnsi="Arial" w:cs="Arial"/>
                <w:lang w:eastAsia="zh-CN"/>
              </w:rPr>
            </w:pPr>
            <w:r>
              <w:rPr>
                <w:rFonts w:ascii="Arial" w:hAnsi="Arial" w:cs="Arial"/>
                <w:lang w:eastAsia="zh-CN"/>
              </w:rPr>
              <w:t>0.</w:t>
            </w:r>
            <w:r w:rsidR="005F2FEC">
              <w:rPr>
                <w:rFonts w:ascii="Arial" w:hAnsi="Arial" w:cs="Arial"/>
                <w:lang w:eastAsia="zh-CN"/>
              </w:rPr>
              <w:t>623</w:t>
            </w:r>
          </w:p>
        </w:tc>
        <w:tc>
          <w:tcPr>
            <w:tcW w:w="1870" w:type="dxa"/>
          </w:tcPr>
          <w:p w14:paraId="560FDB2E" w14:textId="625B00B6" w:rsidR="00E0474F" w:rsidRDefault="00E0474F" w:rsidP="00B23061">
            <w:pPr>
              <w:jc w:val="center"/>
              <w:rPr>
                <w:rFonts w:ascii="Arial" w:hAnsi="Arial" w:cs="Arial"/>
                <w:lang w:eastAsia="zh-CN"/>
              </w:rPr>
            </w:pPr>
            <w:r>
              <w:rPr>
                <w:rFonts w:ascii="Arial" w:hAnsi="Arial" w:cs="Arial"/>
                <w:lang w:eastAsia="zh-CN"/>
              </w:rPr>
              <w:t>0.</w:t>
            </w:r>
            <w:r w:rsidR="005F2FEC">
              <w:rPr>
                <w:rFonts w:ascii="Arial" w:hAnsi="Arial" w:cs="Arial"/>
                <w:lang w:eastAsia="zh-CN"/>
              </w:rPr>
              <w:t>525</w:t>
            </w:r>
          </w:p>
        </w:tc>
        <w:tc>
          <w:tcPr>
            <w:tcW w:w="1870" w:type="dxa"/>
          </w:tcPr>
          <w:p w14:paraId="39584D8D" w14:textId="74B16B37" w:rsidR="00E0474F" w:rsidRDefault="005F2FEC" w:rsidP="00B23061">
            <w:pPr>
              <w:jc w:val="center"/>
              <w:rPr>
                <w:rFonts w:ascii="Arial" w:hAnsi="Arial" w:cs="Arial"/>
                <w:lang w:eastAsia="zh-CN"/>
              </w:rPr>
            </w:pPr>
            <w:r>
              <w:rPr>
                <w:rFonts w:ascii="Arial" w:hAnsi="Arial" w:cs="Arial"/>
                <w:lang w:eastAsia="zh-CN"/>
              </w:rPr>
              <w:t>116.80</w:t>
            </w:r>
          </w:p>
        </w:tc>
      </w:tr>
      <w:tr w:rsidR="00E0474F" w14:paraId="17E376DE" w14:textId="77777777" w:rsidTr="005F2FEC">
        <w:tc>
          <w:tcPr>
            <w:tcW w:w="1870" w:type="dxa"/>
          </w:tcPr>
          <w:p w14:paraId="2A9D8995" w14:textId="6D463038" w:rsidR="00E0474F" w:rsidRDefault="005F2FEC" w:rsidP="00B23061">
            <w:pPr>
              <w:jc w:val="center"/>
              <w:rPr>
                <w:rFonts w:ascii="Arial" w:hAnsi="Arial" w:cs="Arial"/>
                <w:lang w:eastAsia="zh-CN"/>
              </w:rPr>
            </w:pPr>
            <w:r>
              <w:rPr>
                <w:rFonts w:ascii="Arial" w:hAnsi="Arial" w:cs="Arial"/>
                <w:lang w:eastAsia="zh-CN"/>
              </w:rPr>
              <w:t>50</w:t>
            </w:r>
          </w:p>
        </w:tc>
        <w:tc>
          <w:tcPr>
            <w:tcW w:w="1870" w:type="dxa"/>
          </w:tcPr>
          <w:p w14:paraId="78B3E75A" w14:textId="08206084" w:rsidR="00E0474F" w:rsidRDefault="00E0474F" w:rsidP="00B23061">
            <w:pPr>
              <w:jc w:val="center"/>
              <w:rPr>
                <w:rFonts w:ascii="Arial" w:hAnsi="Arial" w:cs="Arial"/>
                <w:lang w:eastAsia="zh-CN"/>
              </w:rPr>
            </w:pPr>
            <w:r>
              <w:rPr>
                <w:rFonts w:ascii="Arial" w:hAnsi="Arial" w:cs="Arial"/>
                <w:lang w:eastAsia="zh-CN"/>
              </w:rPr>
              <w:t>0.</w:t>
            </w:r>
            <w:r w:rsidR="005F2FEC">
              <w:rPr>
                <w:rFonts w:ascii="Arial" w:hAnsi="Arial" w:cs="Arial"/>
                <w:lang w:eastAsia="zh-CN"/>
              </w:rPr>
              <w:t>05</w:t>
            </w:r>
          </w:p>
        </w:tc>
        <w:tc>
          <w:tcPr>
            <w:tcW w:w="1870" w:type="dxa"/>
          </w:tcPr>
          <w:p w14:paraId="28BF59D0" w14:textId="09E20B1A" w:rsidR="00E0474F" w:rsidRDefault="00E0474F" w:rsidP="00B23061">
            <w:pPr>
              <w:jc w:val="center"/>
              <w:rPr>
                <w:rFonts w:ascii="Arial" w:hAnsi="Arial" w:cs="Arial"/>
                <w:lang w:eastAsia="zh-CN"/>
              </w:rPr>
            </w:pPr>
            <w:r>
              <w:rPr>
                <w:rFonts w:ascii="Arial" w:hAnsi="Arial" w:cs="Arial"/>
                <w:lang w:eastAsia="zh-CN"/>
              </w:rPr>
              <w:t>0.6</w:t>
            </w:r>
            <w:r w:rsidR="005F2FEC">
              <w:rPr>
                <w:rFonts w:ascii="Arial" w:hAnsi="Arial" w:cs="Arial"/>
                <w:lang w:eastAsia="zh-CN"/>
              </w:rPr>
              <w:t>43</w:t>
            </w:r>
          </w:p>
        </w:tc>
        <w:tc>
          <w:tcPr>
            <w:tcW w:w="1870" w:type="dxa"/>
          </w:tcPr>
          <w:p w14:paraId="4FE54C9D" w14:textId="3525897A" w:rsidR="00E0474F" w:rsidRDefault="00E0474F" w:rsidP="00B23061">
            <w:pPr>
              <w:jc w:val="center"/>
              <w:rPr>
                <w:rFonts w:ascii="Arial" w:hAnsi="Arial" w:cs="Arial"/>
                <w:lang w:eastAsia="zh-CN"/>
              </w:rPr>
            </w:pPr>
            <w:r>
              <w:rPr>
                <w:rFonts w:ascii="Arial" w:hAnsi="Arial" w:cs="Arial"/>
                <w:lang w:eastAsia="zh-CN"/>
              </w:rPr>
              <w:t>0.5</w:t>
            </w:r>
            <w:r w:rsidR="005F2FEC">
              <w:rPr>
                <w:rFonts w:ascii="Arial" w:hAnsi="Arial" w:cs="Arial"/>
                <w:lang w:eastAsia="zh-CN"/>
              </w:rPr>
              <w:t>295</w:t>
            </w:r>
          </w:p>
        </w:tc>
        <w:tc>
          <w:tcPr>
            <w:tcW w:w="1870" w:type="dxa"/>
          </w:tcPr>
          <w:p w14:paraId="2AB90AE3" w14:textId="25279D14" w:rsidR="00E0474F" w:rsidRDefault="005F2FEC" w:rsidP="00B23061">
            <w:pPr>
              <w:jc w:val="center"/>
              <w:rPr>
                <w:rFonts w:ascii="Arial" w:hAnsi="Arial" w:cs="Arial"/>
                <w:lang w:eastAsia="zh-CN"/>
              </w:rPr>
            </w:pPr>
            <w:r>
              <w:rPr>
                <w:rFonts w:ascii="Arial" w:hAnsi="Arial" w:cs="Arial"/>
                <w:lang w:eastAsia="zh-CN"/>
              </w:rPr>
              <w:t>60.82</w:t>
            </w:r>
          </w:p>
        </w:tc>
      </w:tr>
      <w:tr w:rsidR="00E0474F" w14:paraId="15995C67" w14:textId="77777777" w:rsidTr="005F2FEC">
        <w:tc>
          <w:tcPr>
            <w:tcW w:w="1870" w:type="dxa"/>
          </w:tcPr>
          <w:p w14:paraId="0C53D24E" w14:textId="0162C1CF" w:rsidR="00E0474F" w:rsidRPr="00496E3E" w:rsidRDefault="005F2FEC" w:rsidP="00B23061">
            <w:pPr>
              <w:jc w:val="center"/>
              <w:rPr>
                <w:rFonts w:ascii="Arial" w:hAnsi="Arial" w:cs="Arial"/>
                <w:highlight w:val="yellow"/>
                <w:lang w:eastAsia="zh-CN"/>
              </w:rPr>
            </w:pPr>
            <w:r w:rsidRPr="00496E3E">
              <w:rPr>
                <w:rFonts w:ascii="Arial" w:hAnsi="Arial" w:cs="Arial"/>
                <w:highlight w:val="yellow"/>
                <w:lang w:eastAsia="zh-CN"/>
              </w:rPr>
              <w:t>40</w:t>
            </w:r>
          </w:p>
        </w:tc>
        <w:tc>
          <w:tcPr>
            <w:tcW w:w="1870" w:type="dxa"/>
          </w:tcPr>
          <w:p w14:paraId="06B7C1E5" w14:textId="626984B5" w:rsidR="00E0474F" w:rsidRPr="00496E3E" w:rsidRDefault="005F2FEC" w:rsidP="00B23061">
            <w:pPr>
              <w:jc w:val="center"/>
              <w:rPr>
                <w:rFonts w:ascii="Arial" w:hAnsi="Arial" w:cs="Arial"/>
                <w:highlight w:val="yellow"/>
                <w:lang w:eastAsia="zh-CN"/>
              </w:rPr>
            </w:pPr>
            <w:r w:rsidRPr="00496E3E">
              <w:rPr>
                <w:rFonts w:ascii="Arial" w:hAnsi="Arial" w:cs="Arial"/>
                <w:highlight w:val="yellow"/>
                <w:lang w:eastAsia="zh-CN"/>
              </w:rPr>
              <w:t>0.05</w:t>
            </w:r>
          </w:p>
        </w:tc>
        <w:tc>
          <w:tcPr>
            <w:tcW w:w="1870" w:type="dxa"/>
          </w:tcPr>
          <w:p w14:paraId="52963393" w14:textId="7F9680BB" w:rsidR="00E0474F" w:rsidRPr="00496E3E" w:rsidRDefault="005F2FEC" w:rsidP="00B23061">
            <w:pPr>
              <w:jc w:val="center"/>
              <w:rPr>
                <w:rFonts w:ascii="Arial" w:hAnsi="Arial" w:cs="Arial"/>
                <w:highlight w:val="yellow"/>
                <w:lang w:eastAsia="zh-CN"/>
              </w:rPr>
            </w:pPr>
            <w:r w:rsidRPr="00496E3E">
              <w:rPr>
                <w:rFonts w:ascii="Arial" w:hAnsi="Arial" w:cs="Arial"/>
                <w:highlight w:val="yellow"/>
                <w:lang w:eastAsia="zh-CN"/>
              </w:rPr>
              <w:t>0.652</w:t>
            </w:r>
          </w:p>
        </w:tc>
        <w:tc>
          <w:tcPr>
            <w:tcW w:w="1870" w:type="dxa"/>
          </w:tcPr>
          <w:p w14:paraId="67456FE2" w14:textId="7C35CD81" w:rsidR="00E0474F" w:rsidRPr="00496E3E" w:rsidRDefault="005F2FEC" w:rsidP="00B23061">
            <w:pPr>
              <w:jc w:val="center"/>
              <w:rPr>
                <w:rFonts w:ascii="Arial" w:hAnsi="Arial" w:cs="Arial"/>
                <w:highlight w:val="yellow"/>
                <w:lang w:eastAsia="zh-CN"/>
              </w:rPr>
            </w:pPr>
            <w:r w:rsidRPr="00496E3E">
              <w:rPr>
                <w:rFonts w:ascii="Arial" w:hAnsi="Arial" w:cs="Arial"/>
                <w:highlight w:val="yellow"/>
                <w:lang w:eastAsia="zh-CN"/>
              </w:rPr>
              <w:t>0.51</w:t>
            </w:r>
          </w:p>
        </w:tc>
        <w:tc>
          <w:tcPr>
            <w:tcW w:w="1870" w:type="dxa"/>
          </w:tcPr>
          <w:p w14:paraId="6DE21700" w14:textId="6B6F690D" w:rsidR="00E0474F" w:rsidRPr="00496E3E" w:rsidRDefault="005F2FEC" w:rsidP="00B23061">
            <w:pPr>
              <w:jc w:val="center"/>
              <w:rPr>
                <w:rFonts w:ascii="Arial" w:hAnsi="Arial" w:cs="Arial"/>
                <w:highlight w:val="yellow"/>
                <w:lang w:eastAsia="zh-CN"/>
              </w:rPr>
            </w:pPr>
            <w:r w:rsidRPr="00496E3E">
              <w:rPr>
                <w:rFonts w:ascii="Arial" w:hAnsi="Arial" w:cs="Arial"/>
                <w:highlight w:val="yellow"/>
                <w:lang w:eastAsia="zh-CN"/>
              </w:rPr>
              <w:t>47.82</w:t>
            </w:r>
          </w:p>
        </w:tc>
      </w:tr>
      <w:tr w:rsidR="00C27E30" w14:paraId="5B1B081D" w14:textId="77777777" w:rsidTr="005F2FEC">
        <w:tc>
          <w:tcPr>
            <w:tcW w:w="1870" w:type="dxa"/>
          </w:tcPr>
          <w:p w14:paraId="34B28BAE" w14:textId="3713270A" w:rsidR="00C27E30" w:rsidRDefault="00C27E30" w:rsidP="00B23061">
            <w:pPr>
              <w:jc w:val="center"/>
              <w:rPr>
                <w:rFonts w:ascii="Arial" w:hAnsi="Arial" w:cs="Arial"/>
                <w:lang w:eastAsia="zh-CN"/>
              </w:rPr>
            </w:pPr>
            <w:r>
              <w:rPr>
                <w:rFonts w:ascii="Arial" w:hAnsi="Arial" w:cs="Arial"/>
                <w:lang w:eastAsia="zh-CN"/>
              </w:rPr>
              <w:t>30</w:t>
            </w:r>
          </w:p>
        </w:tc>
        <w:tc>
          <w:tcPr>
            <w:tcW w:w="1870" w:type="dxa"/>
          </w:tcPr>
          <w:p w14:paraId="40A5526D" w14:textId="74CD70B0" w:rsidR="00C27E30" w:rsidRDefault="00C27E30" w:rsidP="00B23061">
            <w:pPr>
              <w:jc w:val="center"/>
              <w:rPr>
                <w:rFonts w:ascii="Arial" w:hAnsi="Arial" w:cs="Arial"/>
                <w:lang w:eastAsia="zh-CN"/>
              </w:rPr>
            </w:pPr>
            <w:r>
              <w:rPr>
                <w:rFonts w:ascii="Arial" w:hAnsi="Arial" w:cs="Arial"/>
                <w:lang w:eastAsia="zh-CN"/>
              </w:rPr>
              <w:t>0.05</w:t>
            </w:r>
          </w:p>
        </w:tc>
        <w:tc>
          <w:tcPr>
            <w:tcW w:w="1870" w:type="dxa"/>
          </w:tcPr>
          <w:p w14:paraId="2157ECA0" w14:textId="09A52723" w:rsidR="00C27E30" w:rsidRDefault="00F27A2B" w:rsidP="00B23061">
            <w:pPr>
              <w:jc w:val="center"/>
              <w:rPr>
                <w:rFonts w:ascii="Arial" w:hAnsi="Arial" w:cs="Arial"/>
                <w:lang w:eastAsia="zh-CN"/>
              </w:rPr>
            </w:pPr>
            <w:r>
              <w:rPr>
                <w:rFonts w:ascii="Arial" w:hAnsi="Arial" w:cs="Arial"/>
                <w:lang w:eastAsia="zh-CN"/>
              </w:rPr>
              <w:t>0.642</w:t>
            </w:r>
          </w:p>
        </w:tc>
        <w:tc>
          <w:tcPr>
            <w:tcW w:w="1870" w:type="dxa"/>
          </w:tcPr>
          <w:p w14:paraId="451D8579" w14:textId="1FDB2CC7" w:rsidR="00C27E30" w:rsidRDefault="00F27A2B" w:rsidP="00B23061">
            <w:pPr>
              <w:jc w:val="center"/>
              <w:rPr>
                <w:rFonts w:ascii="Arial" w:hAnsi="Arial" w:cs="Arial"/>
                <w:lang w:eastAsia="zh-CN"/>
              </w:rPr>
            </w:pPr>
            <w:r>
              <w:rPr>
                <w:rFonts w:ascii="Arial" w:hAnsi="Arial" w:cs="Arial"/>
                <w:lang w:eastAsia="zh-CN"/>
              </w:rPr>
              <w:t>0.5125</w:t>
            </w:r>
          </w:p>
        </w:tc>
        <w:tc>
          <w:tcPr>
            <w:tcW w:w="1870" w:type="dxa"/>
          </w:tcPr>
          <w:p w14:paraId="18965A83" w14:textId="36519793" w:rsidR="00C27E30" w:rsidRDefault="00F27A2B" w:rsidP="00B23061">
            <w:pPr>
              <w:jc w:val="center"/>
              <w:rPr>
                <w:rFonts w:ascii="Arial" w:hAnsi="Arial" w:cs="Arial"/>
                <w:lang w:eastAsia="zh-CN"/>
              </w:rPr>
            </w:pPr>
            <w:r>
              <w:rPr>
                <w:rFonts w:ascii="Arial" w:hAnsi="Arial" w:cs="Arial"/>
                <w:lang w:eastAsia="zh-CN"/>
              </w:rPr>
              <w:t>34.32</w:t>
            </w:r>
          </w:p>
        </w:tc>
      </w:tr>
      <w:tr w:rsidR="00E0474F" w14:paraId="1BE3DF98" w14:textId="77777777" w:rsidTr="005F2FEC">
        <w:tc>
          <w:tcPr>
            <w:tcW w:w="1870" w:type="dxa"/>
          </w:tcPr>
          <w:p w14:paraId="377AA992" w14:textId="5B0A7075" w:rsidR="00E0474F" w:rsidRDefault="005F2FEC" w:rsidP="00B23061">
            <w:pPr>
              <w:jc w:val="center"/>
              <w:rPr>
                <w:rFonts w:ascii="Arial" w:hAnsi="Arial" w:cs="Arial"/>
                <w:lang w:eastAsia="zh-CN"/>
              </w:rPr>
            </w:pPr>
            <w:r>
              <w:rPr>
                <w:rFonts w:ascii="Arial" w:hAnsi="Arial" w:cs="Arial"/>
                <w:lang w:eastAsia="zh-CN"/>
              </w:rPr>
              <w:t>50</w:t>
            </w:r>
          </w:p>
        </w:tc>
        <w:tc>
          <w:tcPr>
            <w:tcW w:w="1870" w:type="dxa"/>
          </w:tcPr>
          <w:p w14:paraId="77C80AD2" w14:textId="77777777" w:rsidR="00E0474F" w:rsidRDefault="00E0474F" w:rsidP="00B23061">
            <w:pPr>
              <w:jc w:val="center"/>
              <w:rPr>
                <w:rFonts w:ascii="Arial" w:hAnsi="Arial" w:cs="Arial"/>
                <w:lang w:eastAsia="zh-CN"/>
              </w:rPr>
            </w:pPr>
            <w:r>
              <w:rPr>
                <w:rFonts w:ascii="Arial" w:hAnsi="Arial" w:cs="Arial"/>
                <w:lang w:eastAsia="zh-CN"/>
              </w:rPr>
              <w:t>0.1</w:t>
            </w:r>
          </w:p>
        </w:tc>
        <w:tc>
          <w:tcPr>
            <w:tcW w:w="1870" w:type="dxa"/>
          </w:tcPr>
          <w:p w14:paraId="505410C0" w14:textId="3A09EF31" w:rsidR="00E0474F" w:rsidRDefault="00E0474F" w:rsidP="00B23061">
            <w:pPr>
              <w:jc w:val="center"/>
              <w:rPr>
                <w:rFonts w:ascii="Arial" w:hAnsi="Arial" w:cs="Arial"/>
                <w:lang w:eastAsia="zh-CN"/>
              </w:rPr>
            </w:pPr>
            <w:r>
              <w:rPr>
                <w:rFonts w:ascii="Arial" w:hAnsi="Arial" w:cs="Arial"/>
                <w:lang w:eastAsia="zh-CN"/>
              </w:rPr>
              <w:t>0.6</w:t>
            </w:r>
            <w:r w:rsidR="005F2FEC">
              <w:rPr>
                <w:rFonts w:ascii="Arial" w:hAnsi="Arial" w:cs="Arial"/>
                <w:lang w:eastAsia="zh-CN"/>
              </w:rPr>
              <w:t>39</w:t>
            </w:r>
          </w:p>
        </w:tc>
        <w:tc>
          <w:tcPr>
            <w:tcW w:w="1870" w:type="dxa"/>
          </w:tcPr>
          <w:p w14:paraId="44137655" w14:textId="3F6C0FE4" w:rsidR="00E0474F" w:rsidRDefault="00E0474F" w:rsidP="00B23061">
            <w:pPr>
              <w:jc w:val="center"/>
              <w:rPr>
                <w:rFonts w:ascii="Arial" w:hAnsi="Arial" w:cs="Arial"/>
                <w:lang w:eastAsia="zh-CN"/>
              </w:rPr>
            </w:pPr>
            <w:r>
              <w:rPr>
                <w:rFonts w:ascii="Arial" w:hAnsi="Arial" w:cs="Arial"/>
                <w:lang w:eastAsia="zh-CN"/>
              </w:rPr>
              <w:t>0.</w:t>
            </w:r>
            <w:r w:rsidR="005F2FEC">
              <w:rPr>
                <w:rFonts w:ascii="Arial" w:hAnsi="Arial" w:cs="Arial"/>
                <w:lang w:eastAsia="zh-CN"/>
              </w:rPr>
              <w:t>517</w:t>
            </w:r>
          </w:p>
        </w:tc>
        <w:tc>
          <w:tcPr>
            <w:tcW w:w="1870" w:type="dxa"/>
          </w:tcPr>
          <w:p w14:paraId="39AF79E4" w14:textId="08257235" w:rsidR="00E0474F" w:rsidRDefault="005F2FEC" w:rsidP="00B23061">
            <w:pPr>
              <w:jc w:val="center"/>
              <w:rPr>
                <w:rFonts w:ascii="Arial" w:hAnsi="Arial" w:cs="Arial"/>
                <w:lang w:eastAsia="zh-CN"/>
              </w:rPr>
            </w:pPr>
            <w:r>
              <w:rPr>
                <w:rFonts w:ascii="Arial" w:hAnsi="Arial" w:cs="Arial"/>
                <w:lang w:eastAsia="zh-CN"/>
              </w:rPr>
              <w:t>54.21</w:t>
            </w:r>
          </w:p>
        </w:tc>
      </w:tr>
      <w:tr w:rsidR="00E0474F" w14:paraId="35D8688B" w14:textId="77777777" w:rsidTr="005F2FEC">
        <w:trPr>
          <w:trHeight w:val="241"/>
        </w:trPr>
        <w:tc>
          <w:tcPr>
            <w:tcW w:w="1870" w:type="dxa"/>
          </w:tcPr>
          <w:p w14:paraId="2CE05C32" w14:textId="2A42B0A5" w:rsidR="00E0474F" w:rsidRDefault="005F2FEC" w:rsidP="00B23061">
            <w:pPr>
              <w:jc w:val="center"/>
              <w:rPr>
                <w:rFonts w:ascii="Arial" w:hAnsi="Arial" w:cs="Arial"/>
                <w:lang w:eastAsia="zh-CN"/>
              </w:rPr>
            </w:pPr>
            <w:r>
              <w:rPr>
                <w:rFonts w:ascii="Arial" w:hAnsi="Arial" w:cs="Arial"/>
                <w:lang w:eastAsia="zh-CN"/>
              </w:rPr>
              <w:t>40</w:t>
            </w:r>
          </w:p>
        </w:tc>
        <w:tc>
          <w:tcPr>
            <w:tcW w:w="1870" w:type="dxa"/>
          </w:tcPr>
          <w:p w14:paraId="363DAF53" w14:textId="44F27836" w:rsidR="00E0474F" w:rsidRDefault="00E0474F" w:rsidP="00B23061">
            <w:pPr>
              <w:jc w:val="center"/>
              <w:rPr>
                <w:rFonts w:ascii="Arial" w:hAnsi="Arial" w:cs="Arial"/>
                <w:lang w:eastAsia="zh-CN"/>
              </w:rPr>
            </w:pPr>
            <w:r>
              <w:rPr>
                <w:rFonts w:ascii="Arial" w:hAnsi="Arial" w:cs="Arial"/>
                <w:lang w:eastAsia="zh-CN"/>
              </w:rPr>
              <w:t>0.</w:t>
            </w:r>
            <w:r w:rsidR="005F2FEC">
              <w:rPr>
                <w:rFonts w:ascii="Arial" w:hAnsi="Arial" w:cs="Arial"/>
                <w:lang w:eastAsia="zh-CN"/>
              </w:rPr>
              <w:t>1</w:t>
            </w:r>
          </w:p>
        </w:tc>
        <w:tc>
          <w:tcPr>
            <w:tcW w:w="1870" w:type="dxa"/>
          </w:tcPr>
          <w:p w14:paraId="777BCFBA" w14:textId="7A4936AF" w:rsidR="00E0474F" w:rsidRDefault="00E0474F" w:rsidP="00B23061">
            <w:pPr>
              <w:jc w:val="center"/>
              <w:rPr>
                <w:rFonts w:ascii="Arial" w:hAnsi="Arial" w:cs="Arial"/>
                <w:lang w:eastAsia="zh-CN"/>
              </w:rPr>
            </w:pPr>
            <w:r>
              <w:rPr>
                <w:rFonts w:ascii="Arial" w:hAnsi="Arial" w:cs="Arial"/>
                <w:lang w:eastAsia="zh-CN"/>
              </w:rPr>
              <w:t>0.6</w:t>
            </w:r>
            <w:r w:rsidR="005F2FEC">
              <w:rPr>
                <w:rFonts w:ascii="Arial" w:hAnsi="Arial" w:cs="Arial"/>
                <w:lang w:eastAsia="zh-CN"/>
              </w:rPr>
              <w:t>41</w:t>
            </w:r>
          </w:p>
        </w:tc>
        <w:tc>
          <w:tcPr>
            <w:tcW w:w="1870" w:type="dxa"/>
          </w:tcPr>
          <w:p w14:paraId="63DD04D6" w14:textId="7F226746" w:rsidR="00E0474F" w:rsidRDefault="005F2FEC" w:rsidP="00B23061">
            <w:pPr>
              <w:jc w:val="center"/>
              <w:rPr>
                <w:rFonts w:ascii="Arial" w:hAnsi="Arial" w:cs="Arial"/>
                <w:lang w:eastAsia="zh-CN"/>
              </w:rPr>
            </w:pPr>
            <w:r>
              <w:rPr>
                <w:rFonts w:ascii="Arial" w:hAnsi="Arial" w:cs="Arial"/>
                <w:lang w:eastAsia="zh-CN"/>
              </w:rPr>
              <w:t>0.51</w:t>
            </w:r>
          </w:p>
        </w:tc>
        <w:tc>
          <w:tcPr>
            <w:tcW w:w="1870" w:type="dxa"/>
          </w:tcPr>
          <w:p w14:paraId="310F5FBB" w14:textId="1F4E3FE0" w:rsidR="00E0474F" w:rsidRDefault="005F2FEC" w:rsidP="00B23061">
            <w:pPr>
              <w:jc w:val="center"/>
              <w:rPr>
                <w:rFonts w:ascii="Arial" w:hAnsi="Arial" w:cs="Arial"/>
                <w:lang w:eastAsia="zh-CN"/>
              </w:rPr>
            </w:pPr>
            <w:r>
              <w:rPr>
                <w:rFonts w:ascii="Arial" w:hAnsi="Arial" w:cs="Arial"/>
                <w:lang w:eastAsia="zh-CN"/>
              </w:rPr>
              <w:t>42.89</w:t>
            </w:r>
          </w:p>
        </w:tc>
      </w:tr>
    </w:tbl>
    <w:p w14:paraId="790CAD3A" w14:textId="77777777" w:rsidR="00C464AC" w:rsidRDefault="00C464AC" w:rsidP="00E85999">
      <w:pPr>
        <w:rPr>
          <w:rFonts w:ascii="Arial" w:hAnsi="Arial" w:cs="Arial"/>
          <w:lang w:eastAsia="zh-CN"/>
        </w:rPr>
      </w:pPr>
    </w:p>
    <w:p w14:paraId="46172407" w14:textId="01AFF352" w:rsidR="00BD55B7" w:rsidRDefault="00BD55B7" w:rsidP="00BD55B7">
      <w:pPr>
        <w:rPr>
          <w:rFonts w:ascii="Arial" w:hAnsi="Arial" w:cs="Arial"/>
          <w:lang w:eastAsia="zh-CN"/>
        </w:rPr>
      </w:pPr>
      <w:r>
        <w:rPr>
          <w:rFonts w:ascii="Arial" w:hAnsi="Arial" w:cs="Arial"/>
          <w:lang w:eastAsia="zh-CN"/>
        </w:rPr>
        <w:t>After a few tests I’</w:t>
      </w:r>
      <w:r>
        <w:rPr>
          <w:rFonts w:ascii="Arial" w:hAnsi="Arial" w:cs="Arial"/>
          <w:lang w:eastAsia="zh-CN"/>
        </w:rPr>
        <w:t>ve chosen the combination of 40</w:t>
      </w:r>
      <w:r>
        <w:rPr>
          <w:rFonts w:ascii="Arial" w:hAnsi="Arial" w:cs="Arial"/>
          <w:lang w:eastAsia="zh-CN"/>
        </w:rPr>
        <w:t xml:space="preserve"> training c</w:t>
      </w:r>
      <w:r>
        <w:rPr>
          <w:rFonts w:ascii="Arial" w:hAnsi="Arial" w:cs="Arial"/>
          <w:lang w:eastAsia="zh-CN"/>
        </w:rPr>
        <w:t>ycles and a learning rate of 0.0</w:t>
      </w:r>
      <w:r>
        <w:rPr>
          <w:rFonts w:ascii="Arial" w:hAnsi="Arial" w:cs="Arial"/>
          <w:lang w:eastAsia="zh-CN"/>
        </w:rPr>
        <w:t xml:space="preserve">5 to be my optimized </w:t>
      </w:r>
      <w:r>
        <w:rPr>
          <w:rFonts w:ascii="Arial" w:hAnsi="Arial" w:cs="Arial"/>
          <w:lang w:eastAsia="zh-CN"/>
        </w:rPr>
        <w:t>bellman algorithm</w:t>
      </w:r>
      <w:r>
        <w:rPr>
          <w:rFonts w:ascii="Arial" w:hAnsi="Arial" w:cs="Arial"/>
          <w:lang w:eastAsia="zh-CN"/>
        </w:rPr>
        <w:t xml:space="preserve"> training setting. </w:t>
      </w:r>
      <w:r w:rsidR="0057189B">
        <w:rPr>
          <w:rFonts w:ascii="Arial" w:hAnsi="Arial" w:cs="Arial"/>
          <w:lang w:eastAsia="zh-CN"/>
        </w:rPr>
        <w:t xml:space="preserve">It’s interesting that actually reducing the training cycles would improve the training result. I think it makes sense considering the way bellman algorithm works. To me bellman algorithm feels like it’s “flattening” the landscape if we consider the table geographically. Then if we have “flattened” too much, the power the value table holds to distinguish different positions is diminished. </w:t>
      </w:r>
    </w:p>
    <w:p w14:paraId="0E0A8EDB" w14:textId="77777777" w:rsidR="00BD55B7" w:rsidRDefault="00BD55B7" w:rsidP="00E85999">
      <w:pPr>
        <w:rPr>
          <w:rFonts w:ascii="Arial" w:hAnsi="Arial" w:cs="Arial"/>
          <w:lang w:eastAsia="zh-CN"/>
        </w:rPr>
      </w:pPr>
    </w:p>
    <w:p w14:paraId="0A9478AF" w14:textId="77777777" w:rsidR="00756E12" w:rsidRDefault="00756E12" w:rsidP="00E85999">
      <w:pPr>
        <w:rPr>
          <w:rFonts w:ascii="Arial" w:hAnsi="Arial" w:cs="Arial"/>
          <w:lang w:eastAsia="zh-CN"/>
        </w:rPr>
      </w:pPr>
    </w:p>
    <w:p w14:paraId="3DFF8AB6" w14:textId="4F13E5C4" w:rsidR="00102E62" w:rsidRPr="000557C3" w:rsidRDefault="00D25D41" w:rsidP="00102E62">
      <w:pPr>
        <w:rPr>
          <w:rFonts w:ascii="Arial" w:hAnsi="Arial" w:cs="Arial"/>
          <w:b/>
          <w:u w:val="single"/>
        </w:rPr>
      </w:pPr>
      <w:r>
        <w:rPr>
          <w:rFonts w:ascii="Arial" w:hAnsi="Arial" w:cs="Arial"/>
          <w:b/>
          <w:u w:val="single"/>
        </w:rPr>
        <w:t>Matchb</w:t>
      </w:r>
      <w:r w:rsidR="00102E62">
        <w:rPr>
          <w:rFonts w:ascii="Arial" w:hAnsi="Arial" w:cs="Arial"/>
          <w:b/>
          <w:u w:val="single"/>
        </w:rPr>
        <w:t>ox</w:t>
      </w:r>
      <w:r w:rsidR="00102E62">
        <w:rPr>
          <w:rFonts w:ascii="Arial" w:hAnsi="Arial" w:cs="Arial"/>
          <w:b/>
          <w:u w:val="single"/>
        </w:rPr>
        <w:t>:</w:t>
      </w:r>
    </w:p>
    <w:p w14:paraId="7CE68964" w14:textId="77777777" w:rsidR="00756E12" w:rsidRDefault="00756E12" w:rsidP="00E85999">
      <w:pPr>
        <w:rPr>
          <w:rFonts w:ascii="Arial" w:hAnsi="Arial" w:cs="Arial"/>
          <w:lang w:eastAsia="zh-CN"/>
        </w:rPr>
      </w:pPr>
    </w:p>
    <w:p w14:paraId="0F793E5D" w14:textId="01E5D0D3" w:rsidR="00102E62" w:rsidRDefault="005B72BE" w:rsidP="00E85999">
      <w:pPr>
        <w:rPr>
          <w:rFonts w:ascii="Arial" w:hAnsi="Arial" w:cs="Arial"/>
          <w:lang w:eastAsia="zh-CN"/>
        </w:rPr>
      </w:pPr>
      <w:r>
        <w:rPr>
          <w:rFonts w:ascii="Arial" w:hAnsi="Arial" w:cs="Arial"/>
          <w:lang w:eastAsia="zh-CN"/>
        </w:rPr>
        <w:t xml:space="preserve">I implemented my matchbox algorithm </w:t>
      </w:r>
      <w:r w:rsidR="007A0914">
        <w:rPr>
          <w:rFonts w:ascii="Arial" w:hAnsi="Arial" w:cs="Arial"/>
          <w:lang w:eastAsia="zh-CN"/>
        </w:rPr>
        <w:t xml:space="preserve">with an initial probability value table where each position is valued 1. And then each round of training is consisted of one game play with itself using the current value table, while tracing both paths, and depending on the result, award the positions on the path or punish the positions on the path. As for the </w:t>
      </w:r>
      <w:r w:rsidR="00386CE7">
        <w:rPr>
          <w:rFonts w:ascii="Arial" w:hAnsi="Arial" w:cs="Arial"/>
          <w:lang w:eastAsia="zh-CN"/>
        </w:rPr>
        <w:t xml:space="preserve">awarding process, I did it so that the value for the position is added a factored copy of its original value. On the other hand, the punishing process will be subtracting that factored copy. And I’ve tried different factors like 1, which is the simplest awarding/punishing just like taking and putting beads in the box; and also function-based factors that are scaled bigger for later positions in the game and smaller for earlier positions in the game. </w:t>
      </w:r>
      <w:r w:rsidR="00137CDD">
        <w:rPr>
          <w:rFonts w:ascii="Arial" w:hAnsi="Arial" w:cs="Arial"/>
          <w:lang w:eastAsia="zh-CN"/>
        </w:rPr>
        <w:t>To make it more clear, the code looks like this:</w:t>
      </w:r>
    </w:p>
    <w:p w14:paraId="7768933F" w14:textId="5A03719B" w:rsidR="00137CDD" w:rsidRDefault="00137CDD" w:rsidP="00137CDD">
      <w:pPr>
        <w:jc w:val="center"/>
        <w:rPr>
          <w:rFonts w:ascii="Arial" w:hAnsi="Arial" w:cs="Arial"/>
          <w:lang w:eastAsia="zh-CN"/>
        </w:rPr>
      </w:pPr>
      <w:r>
        <w:rPr>
          <w:rFonts w:ascii="Arial" w:hAnsi="Arial" w:cs="Arial"/>
          <w:lang w:eastAsia="zh-CN"/>
        </w:rPr>
        <w:br/>
      </w:r>
      <w:r w:rsidRPr="00137CDD">
        <w:rPr>
          <w:rFonts w:ascii="Arial" w:hAnsi="Arial" w:cs="Arial"/>
          <w:lang w:eastAsia="zh-CN"/>
        </w:rPr>
        <w:t>table[</w:t>
      </w:r>
      <w:proofErr w:type="spellStart"/>
      <w:r w:rsidRPr="00137CDD">
        <w:rPr>
          <w:rFonts w:ascii="Arial" w:hAnsi="Arial" w:cs="Arial"/>
          <w:lang w:eastAsia="zh-CN"/>
        </w:rPr>
        <w:t>pos</w:t>
      </w:r>
      <w:proofErr w:type="spellEnd"/>
      <w:r w:rsidRPr="00137CDD">
        <w:rPr>
          <w:rFonts w:ascii="Arial" w:hAnsi="Arial" w:cs="Arial"/>
          <w:lang w:eastAsia="zh-CN"/>
        </w:rPr>
        <w:t>] += table[</w:t>
      </w:r>
      <w:proofErr w:type="spellStart"/>
      <w:r w:rsidRPr="00137CDD">
        <w:rPr>
          <w:rFonts w:ascii="Arial" w:hAnsi="Arial" w:cs="Arial"/>
          <w:lang w:eastAsia="zh-CN"/>
        </w:rPr>
        <w:t>pos</w:t>
      </w:r>
      <w:proofErr w:type="spellEnd"/>
      <w:r w:rsidRPr="00137CDD">
        <w:rPr>
          <w:rFonts w:ascii="Arial" w:hAnsi="Arial" w:cs="Arial"/>
          <w:lang w:eastAsia="zh-CN"/>
        </w:rPr>
        <w:t>]*</w:t>
      </w:r>
      <w:r>
        <w:rPr>
          <w:rFonts w:ascii="Arial" w:hAnsi="Arial" w:cs="Arial"/>
          <w:lang w:eastAsia="zh-CN"/>
        </w:rPr>
        <w:t>factor (this is the</w:t>
      </w:r>
      <w:r w:rsidR="0095772D">
        <w:rPr>
          <w:rFonts w:ascii="Arial" w:hAnsi="Arial" w:cs="Arial"/>
          <w:lang w:eastAsia="zh-CN"/>
        </w:rPr>
        <w:t xml:space="preserve"> awarding process)</w:t>
      </w:r>
    </w:p>
    <w:p w14:paraId="512A3D18" w14:textId="77777777" w:rsidR="0095772D" w:rsidRDefault="0095772D" w:rsidP="00137CDD">
      <w:pPr>
        <w:jc w:val="center"/>
        <w:rPr>
          <w:rFonts w:ascii="Arial" w:hAnsi="Arial" w:cs="Arial"/>
          <w:lang w:eastAsia="zh-CN"/>
        </w:rPr>
      </w:pPr>
    </w:p>
    <w:p w14:paraId="2215416B" w14:textId="713FEE32" w:rsidR="00137CDD" w:rsidRDefault="00137CDD" w:rsidP="00137CDD">
      <w:pPr>
        <w:jc w:val="center"/>
        <w:rPr>
          <w:rFonts w:ascii="Arial" w:hAnsi="Arial" w:cs="Arial"/>
          <w:lang w:eastAsia="zh-CN"/>
        </w:rPr>
      </w:pPr>
      <w:r>
        <w:rPr>
          <w:rFonts w:ascii="Arial" w:hAnsi="Arial" w:cs="Arial"/>
          <w:lang w:eastAsia="zh-CN"/>
        </w:rPr>
        <w:t xml:space="preserve">where factor could be 1 or function like </w:t>
      </w:r>
      <w:r w:rsidRPr="00137CDD">
        <w:rPr>
          <w:rFonts w:ascii="Arial" w:hAnsi="Arial" w:cs="Arial"/>
          <w:lang w:eastAsia="zh-CN"/>
        </w:rPr>
        <w:t>((20-t.index(</w:t>
      </w:r>
      <w:proofErr w:type="spellStart"/>
      <w:r w:rsidRPr="00137CDD">
        <w:rPr>
          <w:rFonts w:ascii="Arial" w:hAnsi="Arial" w:cs="Arial"/>
          <w:lang w:eastAsia="zh-CN"/>
        </w:rPr>
        <w:t>pos</w:t>
      </w:r>
      <w:proofErr w:type="spellEnd"/>
      <w:r w:rsidRPr="00137CDD">
        <w:rPr>
          <w:rFonts w:ascii="Arial" w:hAnsi="Arial" w:cs="Arial"/>
          <w:lang w:eastAsia="zh-CN"/>
        </w:rPr>
        <w:t>))/10)</w:t>
      </w:r>
      <w:r w:rsidR="0095772D">
        <w:rPr>
          <w:rFonts w:ascii="Arial" w:hAnsi="Arial" w:cs="Arial"/>
          <w:lang w:eastAsia="zh-CN"/>
        </w:rPr>
        <w:br/>
        <w:t>“t” being the traced list of positions, note that “t” is reversed before this calculation so that bigger factor could be applied to later positions in the game</w:t>
      </w:r>
    </w:p>
    <w:p w14:paraId="730FDC9B" w14:textId="77777777" w:rsidR="00137CDD" w:rsidRDefault="00137CDD" w:rsidP="00137CDD">
      <w:pPr>
        <w:jc w:val="center"/>
        <w:rPr>
          <w:rFonts w:ascii="Arial" w:hAnsi="Arial" w:cs="Arial"/>
          <w:lang w:eastAsia="zh-CN"/>
        </w:rPr>
      </w:pPr>
    </w:p>
    <w:p w14:paraId="428F11D5" w14:textId="0C08F81E" w:rsidR="00137CDD" w:rsidRDefault="0095772D" w:rsidP="00137CDD">
      <w:pPr>
        <w:rPr>
          <w:rFonts w:ascii="Arial" w:hAnsi="Arial" w:cs="Arial"/>
          <w:lang w:eastAsia="zh-CN"/>
        </w:rPr>
      </w:pPr>
      <w:r>
        <w:rPr>
          <w:rFonts w:ascii="Arial" w:hAnsi="Arial" w:cs="Arial"/>
          <w:lang w:eastAsia="zh-CN"/>
        </w:rPr>
        <w:t xml:space="preserve">And here are some results regards different </w:t>
      </w:r>
      <w:r>
        <w:rPr>
          <w:rFonts w:ascii="Arial" w:hAnsi="Arial" w:cs="Arial"/>
          <w:lang w:eastAsia="zh-CN"/>
        </w:rPr>
        <w:t xml:space="preserve">combination of </w:t>
      </w:r>
      <w:r>
        <w:rPr>
          <w:rFonts w:ascii="Arial" w:hAnsi="Arial" w:cs="Arial"/>
          <w:lang w:eastAsia="zh-CN"/>
        </w:rPr>
        <w:t xml:space="preserve">training cycles (each cycle is one </w:t>
      </w:r>
      <w:r>
        <w:rPr>
          <w:rFonts w:ascii="Arial" w:hAnsi="Arial" w:cs="Arial"/>
          <w:lang w:eastAsia="zh-CN"/>
        </w:rPr>
        <w:t>game play and updating table values of the positions traced</w:t>
      </w:r>
      <w:r>
        <w:rPr>
          <w:rFonts w:ascii="Arial" w:hAnsi="Arial" w:cs="Arial"/>
          <w:lang w:eastAsia="zh-CN"/>
        </w:rPr>
        <w:t xml:space="preserve">) and different </w:t>
      </w:r>
      <w:r>
        <w:rPr>
          <w:rFonts w:ascii="Arial" w:hAnsi="Arial" w:cs="Arial"/>
          <w:lang w:eastAsia="zh-CN"/>
        </w:rPr>
        <w:t>“learning factors”.</w:t>
      </w:r>
    </w:p>
    <w:p w14:paraId="1778B01D" w14:textId="77777777" w:rsidR="0095772D" w:rsidRDefault="0095772D" w:rsidP="00137CDD">
      <w:pPr>
        <w:rPr>
          <w:rFonts w:ascii="Arial" w:hAnsi="Arial" w:cs="Arial"/>
          <w:lang w:eastAsia="zh-CN"/>
        </w:rPr>
      </w:pPr>
    </w:p>
    <w:tbl>
      <w:tblPr>
        <w:tblStyle w:val="TableGrid"/>
        <w:tblW w:w="0" w:type="auto"/>
        <w:tblLook w:val="04A0" w:firstRow="1" w:lastRow="0" w:firstColumn="1" w:lastColumn="0" w:noHBand="0" w:noVBand="1"/>
      </w:tblPr>
      <w:tblGrid>
        <w:gridCol w:w="1413"/>
        <w:gridCol w:w="2704"/>
        <w:gridCol w:w="1756"/>
        <w:gridCol w:w="1773"/>
        <w:gridCol w:w="1704"/>
      </w:tblGrid>
      <w:tr w:rsidR="00B451B3" w14:paraId="01519DAE" w14:textId="77777777" w:rsidTr="00B451B3">
        <w:tc>
          <w:tcPr>
            <w:tcW w:w="1413" w:type="dxa"/>
          </w:tcPr>
          <w:p w14:paraId="4A5EA689" w14:textId="77777777" w:rsidR="0095772D" w:rsidRDefault="0095772D" w:rsidP="00B23061">
            <w:pPr>
              <w:jc w:val="center"/>
              <w:rPr>
                <w:rFonts w:ascii="Arial" w:hAnsi="Arial" w:cs="Arial"/>
                <w:lang w:eastAsia="zh-CN"/>
              </w:rPr>
            </w:pPr>
            <w:r>
              <w:rPr>
                <w:rFonts w:ascii="Arial" w:hAnsi="Arial" w:cs="Arial"/>
                <w:lang w:eastAsia="zh-CN"/>
              </w:rPr>
              <w:t>Training cycles</w:t>
            </w:r>
          </w:p>
        </w:tc>
        <w:tc>
          <w:tcPr>
            <w:tcW w:w="2704" w:type="dxa"/>
          </w:tcPr>
          <w:p w14:paraId="2C27AE1D" w14:textId="4AFA1243" w:rsidR="0095772D" w:rsidRDefault="0095772D" w:rsidP="00B23061">
            <w:pPr>
              <w:jc w:val="center"/>
              <w:rPr>
                <w:rFonts w:ascii="Arial" w:hAnsi="Arial" w:cs="Arial"/>
                <w:lang w:eastAsia="zh-CN"/>
              </w:rPr>
            </w:pPr>
            <w:r>
              <w:rPr>
                <w:rFonts w:ascii="Arial" w:hAnsi="Arial" w:cs="Arial"/>
                <w:lang w:eastAsia="zh-CN"/>
              </w:rPr>
              <w:t xml:space="preserve">Learning </w:t>
            </w:r>
            <w:r>
              <w:rPr>
                <w:rFonts w:ascii="Arial" w:hAnsi="Arial" w:cs="Arial"/>
                <w:lang w:eastAsia="zh-CN"/>
              </w:rPr>
              <w:t>factor</w:t>
            </w:r>
          </w:p>
        </w:tc>
        <w:tc>
          <w:tcPr>
            <w:tcW w:w="1756" w:type="dxa"/>
          </w:tcPr>
          <w:p w14:paraId="094F47EF" w14:textId="77777777" w:rsidR="0095772D" w:rsidRDefault="0095772D" w:rsidP="00B23061">
            <w:pPr>
              <w:jc w:val="center"/>
              <w:rPr>
                <w:rFonts w:ascii="Arial" w:hAnsi="Arial" w:cs="Arial"/>
                <w:lang w:eastAsia="zh-CN"/>
              </w:rPr>
            </w:pPr>
            <w:r>
              <w:rPr>
                <w:rFonts w:ascii="Arial" w:hAnsi="Arial" w:cs="Arial"/>
                <w:lang w:eastAsia="zh-CN"/>
              </w:rPr>
              <w:t xml:space="preserve">vs </w:t>
            </w:r>
            <w:proofErr w:type="spellStart"/>
            <w:r>
              <w:rPr>
                <w:rFonts w:ascii="Arial" w:hAnsi="Arial" w:cs="Arial"/>
                <w:lang w:eastAsia="zh-CN"/>
              </w:rPr>
              <w:t>rand_play</w:t>
            </w:r>
            <w:proofErr w:type="spellEnd"/>
          </w:p>
        </w:tc>
        <w:tc>
          <w:tcPr>
            <w:tcW w:w="1773" w:type="dxa"/>
          </w:tcPr>
          <w:p w14:paraId="4187548C" w14:textId="77777777" w:rsidR="0095772D" w:rsidRDefault="0095772D" w:rsidP="00B23061">
            <w:pPr>
              <w:jc w:val="center"/>
              <w:rPr>
                <w:rFonts w:ascii="Arial" w:hAnsi="Arial" w:cs="Arial"/>
                <w:lang w:eastAsia="zh-CN"/>
              </w:rPr>
            </w:pPr>
            <w:r>
              <w:rPr>
                <w:rFonts w:ascii="Arial" w:hAnsi="Arial" w:cs="Arial"/>
                <w:lang w:eastAsia="zh-CN"/>
              </w:rPr>
              <w:t xml:space="preserve">vs </w:t>
            </w:r>
            <w:proofErr w:type="spellStart"/>
            <w:r>
              <w:rPr>
                <w:rFonts w:ascii="Arial" w:hAnsi="Arial" w:cs="Arial"/>
                <w:lang w:eastAsia="zh-CN"/>
              </w:rPr>
              <w:t>value_play</w:t>
            </w:r>
            <w:proofErr w:type="spellEnd"/>
          </w:p>
        </w:tc>
        <w:tc>
          <w:tcPr>
            <w:tcW w:w="1704" w:type="dxa"/>
          </w:tcPr>
          <w:p w14:paraId="7FC34597" w14:textId="77777777" w:rsidR="0095772D" w:rsidRDefault="0095772D" w:rsidP="00B23061">
            <w:pPr>
              <w:jc w:val="center"/>
              <w:rPr>
                <w:rFonts w:ascii="Arial" w:hAnsi="Arial" w:cs="Arial"/>
                <w:lang w:eastAsia="zh-CN"/>
              </w:rPr>
            </w:pPr>
            <w:r>
              <w:rPr>
                <w:rFonts w:ascii="Arial" w:hAnsi="Arial" w:cs="Arial"/>
                <w:lang w:eastAsia="zh-CN"/>
              </w:rPr>
              <w:t>Time used in training (s)</w:t>
            </w:r>
          </w:p>
        </w:tc>
      </w:tr>
      <w:tr w:rsidR="00B451B3" w14:paraId="5FE0CBC4" w14:textId="77777777" w:rsidTr="00B451B3">
        <w:tc>
          <w:tcPr>
            <w:tcW w:w="1413" w:type="dxa"/>
          </w:tcPr>
          <w:p w14:paraId="331ADE60" w14:textId="254353D6" w:rsidR="0095772D" w:rsidRDefault="0095772D" w:rsidP="00B23061">
            <w:pPr>
              <w:jc w:val="center"/>
              <w:rPr>
                <w:rFonts w:ascii="Arial" w:hAnsi="Arial" w:cs="Arial"/>
                <w:lang w:eastAsia="zh-CN"/>
              </w:rPr>
            </w:pPr>
            <w:r>
              <w:rPr>
                <w:rFonts w:ascii="Arial" w:hAnsi="Arial" w:cs="Arial"/>
                <w:lang w:eastAsia="zh-CN"/>
              </w:rPr>
              <w:t>10000</w:t>
            </w:r>
          </w:p>
        </w:tc>
        <w:tc>
          <w:tcPr>
            <w:tcW w:w="2704" w:type="dxa"/>
          </w:tcPr>
          <w:p w14:paraId="28D1CB44" w14:textId="598A2F3E" w:rsidR="0095772D" w:rsidRDefault="0095772D" w:rsidP="00B23061">
            <w:pPr>
              <w:jc w:val="center"/>
              <w:rPr>
                <w:rFonts w:ascii="Arial" w:hAnsi="Arial" w:cs="Arial"/>
                <w:lang w:eastAsia="zh-CN"/>
              </w:rPr>
            </w:pPr>
            <w:r>
              <w:rPr>
                <w:rFonts w:ascii="Arial" w:hAnsi="Arial" w:cs="Arial"/>
                <w:lang w:eastAsia="zh-CN"/>
              </w:rPr>
              <w:t>1</w:t>
            </w:r>
          </w:p>
        </w:tc>
        <w:tc>
          <w:tcPr>
            <w:tcW w:w="1756" w:type="dxa"/>
          </w:tcPr>
          <w:p w14:paraId="136FAC23" w14:textId="6F3FD29F" w:rsidR="0095772D" w:rsidRDefault="0095772D" w:rsidP="00B23061">
            <w:pPr>
              <w:jc w:val="center"/>
              <w:rPr>
                <w:rFonts w:ascii="Arial" w:hAnsi="Arial" w:cs="Arial"/>
                <w:lang w:eastAsia="zh-CN"/>
              </w:rPr>
            </w:pPr>
            <w:r>
              <w:rPr>
                <w:rFonts w:ascii="Arial" w:hAnsi="Arial" w:cs="Arial"/>
                <w:lang w:eastAsia="zh-CN"/>
              </w:rPr>
              <w:t>0.</w:t>
            </w:r>
            <w:r>
              <w:rPr>
                <w:rFonts w:ascii="Arial" w:hAnsi="Arial" w:cs="Arial"/>
                <w:lang w:eastAsia="zh-CN"/>
              </w:rPr>
              <w:t>5625</w:t>
            </w:r>
          </w:p>
        </w:tc>
        <w:tc>
          <w:tcPr>
            <w:tcW w:w="1773" w:type="dxa"/>
          </w:tcPr>
          <w:p w14:paraId="3E2B6DEE" w14:textId="3A77B285" w:rsidR="0095772D" w:rsidRDefault="0095772D" w:rsidP="00B23061">
            <w:pPr>
              <w:jc w:val="center"/>
              <w:rPr>
                <w:rFonts w:ascii="Arial" w:hAnsi="Arial" w:cs="Arial"/>
                <w:lang w:eastAsia="zh-CN"/>
              </w:rPr>
            </w:pPr>
            <w:r>
              <w:rPr>
                <w:rFonts w:ascii="Arial" w:hAnsi="Arial" w:cs="Arial"/>
                <w:lang w:eastAsia="zh-CN"/>
              </w:rPr>
              <w:t>0.</w:t>
            </w:r>
            <w:r>
              <w:rPr>
                <w:rFonts w:ascii="Arial" w:hAnsi="Arial" w:cs="Arial"/>
                <w:lang w:eastAsia="zh-CN"/>
              </w:rPr>
              <w:t>4305</w:t>
            </w:r>
          </w:p>
        </w:tc>
        <w:tc>
          <w:tcPr>
            <w:tcW w:w="1704" w:type="dxa"/>
          </w:tcPr>
          <w:p w14:paraId="23250FED" w14:textId="6D7F81F4" w:rsidR="0095772D" w:rsidRDefault="0095772D" w:rsidP="00B23061">
            <w:pPr>
              <w:jc w:val="center"/>
              <w:rPr>
                <w:rFonts w:ascii="Arial" w:hAnsi="Arial" w:cs="Arial"/>
                <w:lang w:eastAsia="zh-CN"/>
              </w:rPr>
            </w:pPr>
            <w:r>
              <w:rPr>
                <w:rFonts w:ascii="Arial" w:hAnsi="Arial" w:cs="Arial"/>
                <w:lang w:eastAsia="zh-CN"/>
              </w:rPr>
              <w:t>13.20</w:t>
            </w:r>
          </w:p>
        </w:tc>
      </w:tr>
      <w:tr w:rsidR="00B451B3" w14:paraId="40EBEECA" w14:textId="77777777" w:rsidTr="00B451B3">
        <w:tc>
          <w:tcPr>
            <w:tcW w:w="1413" w:type="dxa"/>
          </w:tcPr>
          <w:p w14:paraId="4DF601C8" w14:textId="4DDA5D19" w:rsidR="0095772D" w:rsidRDefault="0095772D" w:rsidP="00B23061">
            <w:pPr>
              <w:jc w:val="center"/>
              <w:rPr>
                <w:rFonts w:ascii="Arial" w:hAnsi="Arial" w:cs="Arial"/>
                <w:lang w:eastAsia="zh-CN"/>
              </w:rPr>
            </w:pPr>
            <w:r>
              <w:rPr>
                <w:rFonts w:ascii="Arial" w:hAnsi="Arial" w:cs="Arial"/>
                <w:lang w:eastAsia="zh-CN"/>
              </w:rPr>
              <w:t>50000</w:t>
            </w:r>
          </w:p>
        </w:tc>
        <w:tc>
          <w:tcPr>
            <w:tcW w:w="2704" w:type="dxa"/>
          </w:tcPr>
          <w:p w14:paraId="71AF3EDA" w14:textId="212B492D" w:rsidR="0095772D" w:rsidRDefault="0095772D" w:rsidP="00B23061">
            <w:pPr>
              <w:jc w:val="center"/>
              <w:rPr>
                <w:rFonts w:ascii="Arial" w:hAnsi="Arial" w:cs="Arial"/>
                <w:lang w:eastAsia="zh-CN"/>
              </w:rPr>
            </w:pPr>
            <w:r>
              <w:rPr>
                <w:rFonts w:ascii="Arial" w:hAnsi="Arial" w:cs="Arial"/>
                <w:lang w:eastAsia="zh-CN"/>
              </w:rPr>
              <w:t>1</w:t>
            </w:r>
          </w:p>
        </w:tc>
        <w:tc>
          <w:tcPr>
            <w:tcW w:w="1756" w:type="dxa"/>
          </w:tcPr>
          <w:p w14:paraId="6B0B324B" w14:textId="4CA15A47" w:rsidR="0095772D" w:rsidRDefault="0095772D" w:rsidP="00B23061">
            <w:pPr>
              <w:jc w:val="center"/>
              <w:rPr>
                <w:rFonts w:ascii="Arial" w:hAnsi="Arial" w:cs="Arial"/>
                <w:lang w:eastAsia="zh-CN"/>
              </w:rPr>
            </w:pPr>
            <w:r>
              <w:rPr>
                <w:rFonts w:ascii="Arial" w:hAnsi="Arial" w:cs="Arial"/>
                <w:lang w:eastAsia="zh-CN"/>
              </w:rPr>
              <w:t>0.5665</w:t>
            </w:r>
          </w:p>
        </w:tc>
        <w:tc>
          <w:tcPr>
            <w:tcW w:w="1773" w:type="dxa"/>
          </w:tcPr>
          <w:p w14:paraId="27956640" w14:textId="51D1ECD8" w:rsidR="0095772D" w:rsidRDefault="0095772D" w:rsidP="00B23061">
            <w:pPr>
              <w:jc w:val="center"/>
              <w:rPr>
                <w:rFonts w:ascii="Arial" w:hAnsi="Arial" w:cs="Arial"/>
                <w:lang w:eastAsia="zh-CN"/>
              </w:rPr>
            </w:pPr>
            <w:r>
              <w:rPr>
                <w:rFonts w:ascii="Arial" w:hAnsi="Arial" w:cs="Arial"/>
                <w:lang w:eastAsia="zh-CN"/>
              </w:rPr>
              <w:t>0.</w:t>
            </w:r>
            <w:r>
              <w:rPr>
                <w:rFonts w:ascii="Arial" w:hAnsi="Arial" w:cs="Arial"/>
                <w:lang w:eastAsia="zh-CN"/>
              </w:rPr>
              <w:t>474</w:t>
            </w:r>
          </w:p>
        </w:tc>
        <w:tc>
          <w:tcPr>
            <w:tcW w:w="1704" w:type="dxa"/>
          </w:tcPr>
          <w:p w14:paraId="29807A98" w14:textId="3EBCA7A8" w:rsidR="0095772D" w:rsidRDefault="0095772D" w:rsidP="00B23061">
            <w:pPr>
              <w:jc w:val="center"/>
              <w:rPr>
                <w:rFonts w:ascii="Arial" w:hAnsi="Arial" w:cs="Arial"/>
                <w:lang w:eastAsia="zh-CN"/>
              </w:rPr>
            </w:pPr>
            <w:r>
              <w:rPr>
                <w:rFonts w:ascii="Arial" w:hAnsi="Arial" w:cs="Arial"/>
                <w:lang w:eastAsia="zh-CN"/>
              </w:rPr>
              <w:t>51.07</w:t>
            </w:r>
          </w:p>
        </w:tc>
      </w:tr>
      <w:tr w:rsidR="00B451B3" w14:paraId="0B862BE9" w14:textId="77777777" w:rsidTr="00B451B3">
        <w:tc>
          <w:tcPr>
            <w:tcW w:w="1413" w:type="dxa"/>
          </w:tcPr>
          <w:p w14:paraId="36347F7E" w14:textId="05C032B1" w:rsidR="0095772D" w:rsidRDefault="0095772D" w:rsidP="00B23061">
            <w:pPr>
              <w:jc w:val="center"/>
              <w:rPr>
                <w:rFonts w:ascii="Arial" w:hAnsi="Arial" w:cs="Arial"/>
                <w:lang w:eastAsia="zh-CN"/>
              </w:rPr>
            </w:pPr>
            <w:r>
              <w:rPr>
                <w:rFonts w:ascii="Arial" w:hAnsi="Arial" w:cs="Arial"/>
                <w:lang w:eastAsia="zh-CN"/>
              </w:rPr>
              <w:t>100000</w:t>
            </w:r>
          </w:p>
        </w:tc>
        <w:tc>
          <w:tcPr>
            <w:tcW w:w="2704" w:type="dxa"/>
          </w:tcPr>
          <w:p w14:paraId="170BE2E3" w14:textId="7AE7668D" w:rsidR="0095772D" w:rsidRDefault="0095772D" w:rsidP="00B23061">
            <w:pPr>
              <w:jc w:val="center"/>
              <w:rPr>
                <w:rFonts w:ascii="Arial" w:hAnsi="Arial" w:cs="Arial"/>
                <w:lang w:eastAsia="zh-CN"/>
              </w:rPr>
            </w:pPr>
            <w:r>
              <w:rPr>
                <w:rFonts w:ascii="Arial" w:hAnsi="Arial" w:cs="Arial"/>
                <w:lang w:eastAsia="zh-CN"/>
              </w:rPr>
              <w:t>1</w:t>
            </w:r>
          </w:p>
        </w:tc>
        <w:tc>
          <w:tcPr>
            <w:tcW w:w="1756" w:type="dxa"/>
          </w:tcPr>
          <w:p w14:paraId="3E0BD756" w14:textId="03B21C25" w:rsidR="0095772D" w:rsidRDefault="0095772D" w:rsidP="00B23061">
            <w:pPr>
              <w:jc w:val="center"/>
              <w:rPr>
                <w:rFonts w:ascii="Arial" w:hAnsi="Arial" w:cs="Arial"/>
                <w:lang w:eastAsia="zh-CN"/>
              </w:rPr>
            </w:pPr>
            <w:r>
              <w:rPr>
                <w:rFonts w:ascii="Arial" w:hAnsi="Arial" w:cs="Arial"/>
                <w:lang w:eastAsia="zh-CN"/>
              </w:rPr>
              <w:t>0.577</w:t>
            </w:r>
          </w:p>
        </w:tc>
        <w:tc>
          <w:tcPr>
            <w:tcW w:w="1773" w:type="dxa"/>
          </w:tcPr>
          <w:p w14:paraId="6750D2E9" w14:textId="33EFC853" w:rsidR="0095772D" w:rsidRDefault="0095772D" w:rsidP="00B23061">
            <w:pPr>
              <w:jc w:val="center"/>
              <w:rPr>
                <w:rFonts w:ascii="Arial" w:hAnsi="Arial" w:cs="Arial"/>
                <w:lang w:eastAsia="zh-CN"/>
              </w:rPr>
            </w:pPr>
            <w:r>
              <w:rPr>
                <w:rFonts w:ascii="Arial" w:hAnsi="Arial" w:cs="Arial"/>
                <w:lang w:eastAsia="zh-CN"/>
              </w:rPr>
              <w:t>0.</w:t>
            </w:r>
            <w:r>
              <w:rPr>
                <w:rFonts w:ascii="Arial" w:hAnsi="Arial" w:cs="Arial"/>
                <w:lang w:eastAsia="zh-CN"/>
              </w:rPr>
              <w:t>462</w:t>
            </w:r>
          </w:p>
        </w:tc>
        <w:tc>
          <w:tcPr>
            <w:tcW w:w="1704" w:type="dxa"/>
          </w:tcPr>
          <w:p w14:paraId="22B8183A" w14:textId="7846E035" w:rsidR="0095772D" w:rsidRDefault="0095772D" w:rsidP="00B23061">
            <w:pPr>
              <w:jc w:val="center"/>
              <w:rPr>
                <w:rFonts w:ascii="Arial" w:hAnsi="Arial" w:cs="Arial"/>
                <w:lang w:eastAsia="zh-CN"/>
              </w:rPr>
            </w:pPr>
            <w:r>
              <w:rPr>
                <w:rFonts w:ascii="Arial" w:hAnsi="Arial" w:cs="Arial"/>
                <w:lang w:eastAsia="zh-CN"/>
              </w:rPr>
              <w:t>74.67</w:t>
            </w:r>
          </w:p>
        </w:tc>
      </w:tr>
      <w:tr w:rsidR="00B451B3" w14:paraId="6CFBFBDB" w14:textId="77777777" w:rsidTr="00B451B3">
        <w:tc>
          <w:tcPr>
            <w:tcW w:w="1413" w:type="dxa"/>
          </w:tcPr>
          <w:p w14:paraId="7C4D3246" w14:textId="06F2F2D5" w:rsidR="0095772D" w:rsidRDefault="0095772D" w:rsidP="00B23061">
            <w:pPr>
              <w:jc w:val="center"/>
              <w:rPr>
                <w:rFonts w:ascii="Arial" w:hAnsi="Arial" w:cs="Arial"/>
                <w:lang w:eastAsia="zh-CN"/>
              </w:rPr>
            </w:pPr>
            <w:r>
              <w:rPr>
                <w:rFonts w:ascii="Arial" w:hAnsi="Arial" w:cs="Arial"/>
                <w:lang w:eastAsia="zh-CN"/>
              </w:rPr>
              <w:t>500000</w:t>
            </w:r>
          </w:p>
        </w:tc>
        <w:tc>
          <w:tcPr>
            <w:tcW w:w="2704" w:type="dxa"/>
          </w:tcPr>
          <w:p w14:paraId="388E9CC5" w14:textId="2BEA3B74" w:rsidR="0095772D" w:rsidRDefault="0095772D" w:rsidP="00B23061">
            <w:pPr>
              <w:jc w:val="center"/>
              <w:rPr>
                <w:rFonts w:ascii="Arial" w:hAnsi="Arial" w:cs="Arial"/>
                <w:lang w:eastAsia="zh-CN"/>
              </w:rPr>
            </w:pPr>
            <w:r>
              <w:rPr>
                <w:rFonts w:ascii="Arial" w:hAnsi="Arial" w:cs="Arial"/>
                <w:lang w:eastAsia="zh-CN"/>
              </w:rPr>
              <w:t>1</w:t>
            </w:r>
          </w:p>
        </w:tc>
        <w:tc>
          <w:tcPr>
            <w:tcW w:w="1756" w:type="dxa"/>
          </w:tcPr>
          <w:p w14:paraId="5220F66D" w14:textId="07C35CB1" w:rsidR="0095772D" w:rsidRDefault="0095772D" w:rsidP="00B23061">
            <w:pPr>
              <w:jc w:val="center"/>
              <w:rPr>
                <w:rFonts w:ascii="Arial" w:hAnsi="Arial" w:cs="Arial"/>
                <w:lang w:eastAsia="zh-CN"/>
              </w:rPr>
            </w:pPr>
            <w:r>
              <w:rPr>
                <w:rFonts w:ascii="Arial" w:hAnsi="Arial" w:cs="Arial"/>
                <w:lang w:eastAsia="zh-CN"/>
              </w:rPr>
              <w:t>0.</w:t>
            </w:r>
            <w:r>
              <w:rPr>
                <w:rFonts w:ascii="Arial" w:hAnsi="Arial" w:cs="Arial"/>
                <w:lang w:eastAsia="zh-CN"/>
              </w:rPr>
              <w:t>5615</w:t>
            </w:r>
          </w:p>
        </w:tc>
        <w:tc>
          <w:tcPr>
            <w:tcW w:w="1773" w:type="dxa"/>
          </w:tcPr>
          <w:p w14:paraId="559A8AAA" w14:textId="5BB27B23" w:rsidR="0095772D" w:rsidRDefault="0095772D" w:rsidP="00B23061">
            <w:pPr>
              <w:jc w:val="center"/>
              <w:rPr>
                <w:rFonts w:ascii="Arial" w:hAnsi="Arial" w:cs="Arial"/>
                <w:lang w:eastAsia="zh-CN"/>
              </w:rPr>
            </w:pPr>
            <w:r>
              <w:rPr>
                <w:rFonts w:ascii="Arial" w:hAnsi="Arial" w:cs="Arial"/>
                <w:lang w:eastAsia="zh-CN"/>
              </w:rPr>
              <w:t>0.</w:t>
            </w:r>
            <w:r>
              <w:rPr>
                <w:rFonts w:ascii="Arial" w:hAnsi="Arial" w:cs="Arial"/>
                <w:lang w:eastAsia="zh-CN"/>
              </w:rPr>
              <w:t>4455</w:t>
            </w:r>
          </w:p>
        </w:tc>
        <w:tc>
          <w:tcPr>
            <w:tcW w:w="1704" w:type="dxa"/>
          </w:tcPr>
          <w:p w14:paraId="24C67825" w14:textId="45A85642" w:rsidR="0095772D" w:rsidRDefault="0095772D" w:rsidP="00B23061">
            <w:pPr>
              <w:jc w:val="center"/>
              <w:rPr>
                <w:rFonts w:ascii="Arial" w:hAnsi="Arial" w:cs="Arial"/>
                <w:lang w:eastAsia="zh-CN"/>
              </w:rPr>
            </w:pPr>
            <w:r>
              <w:rPr>
                <w:rFonts w:ascii="Arial" w:hAnsi="Arial" w:cs="Arial"/>
                <w:lang w:eastAsia="zh-CN"/>
              </w:rPr>
              <w:t>374.57</w:t>
            </w:r>
          </w:p>
        </w:tc>
      </w:tr>
      <w:tr w:rsidR="00B451B3" w14:paraId="68B7D8B5" w14:textId="77777777" w:rsidTr="00B451B3">
        <w:tc>
          <w:tcPr>
            <w:tcW w:w="1413" w:type="dxa"/>
          </w:tcPr>
          <w:p w14:paraId="19F9E74A" w14:textId="0D433506" w:rsidR="0095772D" w:rsidRDefault="0095772D" w:rsidP="00B23061">
            <w:pPr>
              <w:jc w:val="center"/>
              <w:rPr>
                <w:rFonts w:ascii="Arial" w:hAnsi="Arial" w:cs="Arial"/>
                <w:lang w:eastAsia="zh-CN"/>
              </w:rPr>
            </w:pPr>
            <w:r>
              <w:rPr>
                <w:rFonts w:ascii="Arial" w:hAnsi="Arial" w:cs="Arial"/>
                <w:lang w:eastAsia="zh-CN"/>
              </w:rPr>
              <w:t>10000</w:t>
            </w:r>
          </w:p>
        </w:tc>
        <w:tc>
          <w:tcPr>
            <w:tcW w:w="2704" w:type="dxa"/>
          </w:tcPr>
          <w:p w14:paraId="232AB68F" w14:textId="6A53910D" w:rsidR="0095772D" w:rsidRDefault="00B451B3" w:rsidP="00B23061">
            <w:pPr>
              <w:jc w:val="center"/>
              <w:rPr>
                <w:rFonts w:ascii="Arial" w:hAnsi="Arial" w:cs="Arial"/>
                <w:lang w:eastAsia="zh-CN"/>
              </w:rPr>
            </w:pPr>
            <w:r w:rsidRPr="00B451B3">
              <w:rPr>
                <w:rFonts w:ascii="Arial" w:hAnsi="Arial" w:cs="Arial"/>
                <w:lang w:eastAsia="zh-CN"/>
              </w:rPr>
              <w:t>(10/(</w:t>
            </w:r>
            <w:proofErr w:type="spellStart"/>
            <w:r w:rsidRPr="00B451B3">
              <w:rPr>
                <w:rFonts w:ascii="Arial" w:hAnsi="Arial" w:cs="Arial"/>
                <w:lang w:eastAsia="zh-CN"/>
              </w:rPr>
              <w:t>t.index</w:t>
            </w:r>
            <w:proofErr w:type="spellEnd"/>
            <w:r w:rsidRPr="00B451B3">
              <w:rPr>
                <w:rFonts w:ascii="Arial" w:hAnsi="Arial" w:cs="Arial"/>
                <w:lang w:eastAsia="zh-CN"/>
              </w:rPr>
              <w:t>(</w:t>
            </w:r>
            <w:proofErr w:type="spellStart"/>
            <w:r w:rsidRPr="00B451B3">
              <w:rPr>
                <w:rFonts w:ascii="Arial" w:hAnsi="Arial" w:cs="Arial"/>
                <w:lang w:eastAsia="zh-CN"/>
              </w:rPr>
              <w:t>pos</w:t>
            </w:r>
            <w:proofErr w:type="spellEnd"/>
            <w:r w:rsidRPr="00B451B3">
              <w:rPr>
                <w:rFonts w:ascii="Arial" w:hAnsi="Arial" w:cs="Arial"/>
                <w:lang w:eastAsia="zh-CN"/>
              </w:rPr>
              <w:t>)+1))</w:t>
            </w:r>
          </w:p>
        </w:tc>
        <w:tc>
          <w:tcPr>
            <w:tcW w:w="1756" w:type="dxa"/>
          </w:tcPr>
          <w:p w14:paraId="38AA5A06" w14:textId="76FD4866" w:rsidR="0095772D" w:rsidRDefault="0095772D" w:rsidP="00B23061">
            <w:pPr>
              <w:jc w:val="center"/>
              <w:rPr>
                <w:rFonts w:ascii="Arial" w:hAnsi="Arial" w:cs="Arial"/>
                <w:lang w:eastAsia="zh-CN"/>
              </w:rPr>
            </w:pPr>
            <w:r>
              <w:rPr>
                <w:rFonts w:ascii="Arial" w:hAnsi="Arial" w:cs="Arial"/>
                <w:lang w:eastAsia="zh-CN"/>
              </w:rPr>
              <w:t>0.</w:t>
            </w:r>
            <w:r w:rsidR="00B451B3">
              <w:rPr>
                <w:rFonts w:ascii="Arial" w:hAnsi="Arial" w:cs="Arial"/>
                <w:lang w:eastAsia="zh-CN"/>
              </w:rPr>
              <w:t>547</w:t>
            </w:r>
          </w:p>
        </w:tc>
        <w:tc>
          <w:tcPr>
            <w:tcW w:w="1773" w:type="dxa"/>
          </w:tcPr>
          <w:p w14:paraId="7A4C7C5B" w14:textId="604323CF" w:rsidR="0095772D" w:rsidRDefault="0095772D" w:rsidP="00B23061">
            <w:pPr>
              <w:jc w:val="center"/>
              <w:rPr>
                <w:rFonts w:ascii="Arial" w:hAnsi="Arial" w:cs="Arial"/>
                <w:lang w:eastAsia="zh-CN"/>
              </w:rPr>
            </w:pPr>
            <w:r>
              <w:rPr>
                <w:rFonts w:ascii="Arial" w:hAnsi="Arial" w:cs="Arial"/>
                <w:lang w:eastAsia="zh-CN"/>
              </w:rPr>
              <w:t>0.</w:t>
            </w:r>
            <w:r w:rsidR="00B451B3">
              <w:rPr>
                <w:rFonts w:ascii="Arial" w:hAnsi="Arial" w:cs="Arial"/>
                <w:lang w:eastAsia="zh-CN"/>
              </w:rPr>
              <w:t>4675</w:t>
            </w:r>
          </w:p>
        </w:tc>
        <w:tc>
          <w:tcPr>
            <w:tcW w:w="1704" w:type="dxa"/>
          </w:tcPr>
          <w:p w14:paraId="634BA9A4" w14:textId="4D8B3F74" w:rsidR="0095772D" w:rsidRDefault="00B451B3" w:rsidP="00B23061">
            <w:pPr>
              <w:jc w:val="center"/>
              <w:rPr>
                <w:rFonts w:ascii="Arial" w:hAnsi="Arial" w:cs="Arial"/>
                <w:lang w:eastAsia="zh-CN"/>
              </w:rPr>
            </w:pPr>
            <w:r>
              <w:rPr>
                <w:rFonts w:ascii="Arial" w:hAnsi="Arial" w:cs="Arial"/>
                <w:lang w:eastAsia="zh-CN"/>
              </w:rPr>
              <w:t>9.96</w:t>
            </w:r>
          </w:p>
        </w:tc>
      </w:tr>
      <w:tr w:rsidR="00B451B3" w14:paraId="3C6FE1DF" w14:textId="77777777" w:rsidTr="00B451B3">
        <w:trPr>
          <w:trHeight w:val="241"/>
        </w:trPr>
        <w:tc>
          <w:tcPr>
            <w:tcW w:w="1413" w:type="dxa"/>
          </w:tcPr>
          <w:p w14:paraId="700199AD" w14:textId="38FE060D" w:rsidR="00B451B3" w:rsidRDefault="00B451B3" w:rsidP="00B23061">
            <w:pPr>
              <w:jc w:val="center"/>
              <w:rPr>
                <w:rFonts w:ascii="Arial" w:hAnsi="Arial" w:cs="Arial"/>
                <w:lang w:eastAsia="zh-CN"/>
              </w:rPr>
            </w:pPr>
            <w:r>
              <w:rPr>
                <w:rFonts w:ascii="Arial" w:hAnsi="Arial" w:cs="Arial"/>
                <w:lang w:eastAsia="zh-CN"/>
              </w:rPr>
              <w:t>50000</w:t>
            </w:r>
          </w:p>
        </w:tc>
        <w:tc>
          <w:tcPr>
            <w:tcW w:w="2704" w:type="dxa"/>
          </w:tcPr>
          <w:p w14:paraId="087180B4" w14:textId="6647D966" w:rsidR="00B451B3" w:rsidRDefault="00B451B3" w:rsidP="00B23061">
            <w:pPr>
              <w:jc w:val="center"/>
              <w:rPr>
                <w:rFonts w:ascii="Arial" w:hAnsi="Arial" w:cs="Arial"/>
                <w:lang w:eastAsia="zh-CN"/>
              </w:rPr>
            </w:pPr>
            <w:r w:rsidRPr="00B451B3">
              <w:rPr>
                <w:rFonts w:ascii="Arial" w:hAnsi="Arial" w:cs="Arial"/>
                <w:lang w:eastAsia="zh-CN"/>
              </w:rPr>
              <w:t>(10/(</w:t>
            </w:r>
            <w:proofErr w:type="spellStart"/>
            <w:r w:rsidRPr="00B451B3">
              <w:rPr>
                <w:rFonts w:ascii="Arial" w:hAnsi="Arial" w:cs="Arial"/>
                <w:lang w:eastAsia="zh-CN"/>
              </w:rPr>
              <w:t>t.index</w:t>
            </w:r>
            <w:proofErr w:type="spellEnd"/>
            <w:r w:rsidRPr="00B451B3">
              <w:rPr>
                <w:rFonts w:ascii="Arial" w:hAnsi="Arial" w:cs="Arial"/>
                <w:lang w:eastAsia="zh-CN"/>
              </w:rPr>
              <w:t>(</w:t>
            </w:r>
            <w:proofErr w:type="spellStart"/>
            <w:r w:rsidRPr="00B451B3">
              <w:rPr>
                <w:rFonts w:ascii="Arial" w:hAnsi="Arial" w:cs="Arial"/>
                <w:lang w:eastAsia="zh-CN"/>
              </w:rPr>
              <w:t>pos</w:t>
            </w:r>
            <w:proofErr w:type="spellEnd"/>
            <w:r w:rsidRPr="00B451B3">
              <w:rPr>
                <w:rFonts w:ascii="Arial" w:hAnsi="Arial" w:cs="Arial"/>
                <w:lang w:eastAsia="zh-CN"/>
              </w:rPr>
              <w:t>)+1))</w:t>
            </w:r>
          </w:p>
        </w:tc>
        <w:tc>
          <w:tcPr>
            <w:tcW w:w="1756" w:type="dxa"/>
          </w:tcPr>
          <w:p w14:paraId="056340CD" w14:textId="1E85154D" w:rsidR="00B451B3" w:rsidRDefault="00B451B3" w:rsidP="00B23061">
            <w:pPr>
              <w:jc w:val="center"/>
              <w:rPr>
                <w:rFonts w:ascii="Arial" w:hAnsi="Arial" w:cs="Arial"/>
                <w:lang w:eastAsia="zh-CN"/>
              </w:rPr>
            </w:pPr>
            <w:r>
              <w:rPr>
                <w:rFonts w:ascii="Arial" w:hAnsi="Arial" w:cs="Arial"/>
                <w:lang w:eastAsia="zh-CN"/>
              </w:rPr>
              <w:t>0.</w:t>
            </w:r>
            <w:r>
              <w:rPr>
                <w:rFonts w:ascii="Arial" w:hAnsi="Arial" w:cs="Arial"/>
                <w:lang w:eastAsia="zh-CN"/>
              </w:rPr>
              <w:t>526</w:t>
            </w:r>
          </w:p>
        </w:tc>
        <w:tc>
          <w:tcPr>
            <w:tcW w:w="1773" w:type="dxa"/>
          </w:tcPr>
          <w:p w14:paraId="4BB9AFEB" w14:textId="1BE0B6EE" w:rsidR="00B451B3" w:rsidRDefault="00B451B3" w:rsidP="00B23061">
            <w:pPr>
              <w:jc w:val="center"/>
              <w:rPr>
                <w:rFonts w:ascii="Arial" w:hAnsi="Arial" w:cs="Arial"/>
                <w:lang w:eastAsia="zh-CN"/>
              </w:rPr>
            </w:pPr>
            <w:r>
              <w:rPr>
                <w:rFonts w:ascii="Arial" w:hAnsi="Arial" w:cs="Arial"/>
                <w:lang w:eastAsia="zh-CN"/>
              </w:rPr>
              <w:t>0.</w:t>
            </w:r>
            <w:r>
              <w:rPr>
                <w:rFonts w:ascii="Arial" w:hAnsi="Arial" w:cs="Arial"/>
                <w:lang w:eastAsia="zh-CN"/>
              </w:rPr>
              <w:t>413</w:t>
            </w:r>
          </w:p>
        </w:tc>
        <w:tc>
          <w:tcPr>
            <w:tcW w:w="1704" w:type="dxa"/>
          </w:tcPr>
          <w:p w14:paraId="2D9EB419" w14:textId="4941A695" w:rsidR="00B451B3" w:rsidRDefault="00B451B3" w:rsidP="00B23061">
            <w:pPr>
              <w:jc w:val="center"/>
              <w:rPr>
                <w:rFonts w:ascii="Arial" w:hAnsi="Arial" w:cs="Arial"/>
                <w:lang w:eastAsia="zh-CN"/>
              </w:rPr>
            </w:pPr>
            <w:r>
              <w:rPr>
                <w:rFonts w:ascii="Arial" w:hAnsi="Arial" w:cs="Arial"/>
                <w:lang w:eastAsia="zh-CN"/>
              </w:rPr>
              <w:t>37.48</w:t>
            </w:r>
          </w:p>
        </w:tc>
      </w:tr>
      <w:tr w:rsidR="00B451B3" w14:paraId="3E822800" w14:textId="77777777" w:rsidTr="00B451B3">
        <w:trPr>
          <w:trHeight w:val="241"/>
        </w:trPr>
        <w:tc>
          <w:tcPr>
            <w:tcW w:w="1413" w:type="dxa"/>
          </w:tcPr>
          <w:p w14:paraId="678CAFEA" w14:textId="043AFF10" w:rsidR="00B451B3" w:rsidRDefault="00B451B3" w:rsidP="00B23061">
            <w:pPr>
              <w:jc w:val="center"/>
              <w:rPr>
                <w:rFonts w:ascii="Arial" w:hAnsi="Arial" w:cs="Arial"/>
                <w:lang w:eastAsia="zh-CN"/>
              </w:rPr>
            </w:pPr>
            <w:r>
              <w:rPr>
                <w:rFonts w:ascii="Arial" w:hAnsi="Arial" w:cs="Arial"/>
                <w:lang w:eastAsia="zh-CN"/>
              </w:rPr>
              <w:t>1000</w:t>
            </w:r>
          </w:p>
        </w:tc>
        <w:tc>
          <w:tcPr>
            <w:tcW w:w="2704" w:type="dxa"/>
          </w:tcPr>
          <w:p w14:paraId="1B45905B" w14:textId="3615056A" w:rsidR="00B451B3" w:rsidRPr="00B451B3" w:rsidRDefault="00B451B3" w:rsidP="00B23061">
            <w:pPr>
              <w:jc w:val="center"/>
              <w:rPr>
                <w:rFonts w:ascii="Arial" w:hAnsi="Arial" w:cs="Arial"/>
                <w:lang w:eastAsia="zh-CN"/>
              </w:rPr>
            </w:pPr>
            <w:r w:rsidRPr="00B451B3">
              <w:rPr>
                <w:rFonts w:ascii="Arial" w:hAnsi="Arial" w:cs="Arial"/>
                <w:lang w:eastAsia="zh-CN"/>
              </w:rPr>
              <w:t>(10/(</w:t>
            </w:r>
            <w:proofErr w:type="spellStart"/>
            <w:r w:rsidRPr="00B451B3">
              <w:rPr>
                <w:rFonts w:ascii="Arial" w:hAnsi="Arial" w:cs="Arial"/>
                <w:lang w:eastAsia="zh-CN"/>
              </w:rPr>
              <w:t>t.index</w:t>
            </w:r>
            <w:proofErr w:type="spellEnd"/>
            <w:r w:rsidRPr="00B451B3">
              <w:rPr>
                <w:rFonts w:ascii="Arial" w:hAnsi="Arial" w:cs="Arial"/>
                <w:lang w:eastAsia="zh-CN"/>
              </w:rPr>
              <w:t>(</w:t>
            </w:r>
            <w:proofErr w:type="spellStart"/>
            <w:r w:rsidRPr="00B451B3">
              <w:rPr>
                <w:rFonts w:ascii="Arial" w:hAnsi="Arial" w:cs="Arial"/>
                <w:lang w:eastAsia="zh-CN"/>
              </w:rPr>
              <w:t>pos</w:t>
            </w:r>
            <w:proofErr w:type="spellEnd"/>
            <w:r w:rsidRPr="00B451B3">
              <w:rPr>
                <w:rFonts w:ascii="Arial" w:hAnsi="Arial" w:cs="Arial"/>
                <w:lang w:eastAsia="zh-CN"/>
              </w:rPr>
              <w:t>)+1))</w:t>
            </w:r>
          </w:p>
        </w:tc>
        <w:tc>
          <w:tcPr>
            <w:tcW w:w="1756" w:type="dxa"/>
          </w:tcPr>
          <w:p w14:paraId="56BFBF8F" w14:textId="76A08568" w:rsidR="00B451B3" w:rsidRDefault="00B451B3" w:rsidP="00B23061">
            <w:pPr>
              <w:jc w:val="center"/>
              <w:rPr>
                <w:rFonts w:ascii="Arial" w:hAnsi="Arial" w:cs="Arial"/>
                <w:lang w:eastAsia="zh-CN"/>
              </w:rPr>
            </w:pPr>
            <w:r>
              <w:rPr>
                <w:rFonts w:ascii="Arial" w:hAnsi="Arial" w:cs="Arial"/>
                <w:lang w:eastAsia="zh-CN"/>
              </w:rPr>
              <w:t>0.561</w:t>
            </w:r>
          </w:p>
        </w:tc>
        <w:tc>
          <w:tcPr>
            <w:tcW w:w="1773" w:type="dxa"/>
          </w:tcPr>
          <w:p w14:paraId="1524BC40" w14:textId="072ADA79" w:rsidR="00B451B3" w:rsidRDefault="00B451B3" w:rsidP="00B23061">
            <w:pPr>
              <w:jc w:val="center"/>
              <w:rPr>
                <w:rFonts w:ascii="Arial" w:hAnsi="Arial" w:cs="Arial"/>
                <w:lang w:eastAsia="zh-CN"/>
              </w:rPr>
            </w:pPr>
            <w:r>
              <w:rPr>
                <w:rFonts w:ascii="Arial" w:hAnsi="Arial" w:cs="Arial"/>
                <w:lang w:eastAsia="zh-CN"/>
              </w:rPr>
              <w:t>0.451</w:t>
            </w:r>
          </w:p>
        </w:tc>
        <w:tc>
          <w:tcPr>
            <w:tcW w:w="1704" w:type="dxa"/>
          </w:tcPr>
          <w:p w14:paraId="3D569AEC" w14:textId="120C18D2" w:rsidR="00B451B3" w:rsidRDefault="00B451B3" w:rsidP="00B23061">
            <w:pPr>
              <w:jc w:val="center"/>
              <w:rPr>
                <w:rFonts w:ascii="Arial" w:hAnsi="Arial" w:cs="Arial"/>
                <w:lang w:eastAsia="zh-CN"/>
              </w:rPr>
            </w:pPr>
            <w:r>
              <w:rPr>
                <w:rFonts w:ascii="Arial" w:hAnsi="Arial" w:cs="Arial"/>
                <w:lang w:eastAsia="zh-CN"/>
              </w:rPr>
              <w:t>4.11</w:t>
            </w:r>
          </w:p>
        </w:tc>
      </w:tr>
      <w:tr w:rsidR="00B451B3" w14:paraId="6AD0A2EF" w14:textId="77777777" w:rsidTr="00B451B3">
        <w:trPr>
          <w:trHeight w:val="241"/>
        </w:trPr>
        <w:tc>
          <w:tcPr>
            <w:tcW w:w="1413" w:type="dxa"/>
          </w:tcPr>
          <w:p w14:paraId="2CFBC45C" w14:textId="0DF415DE" w:rsidR="00B451B3" w:rsidRDefault="00B451B3" w:rsidP="00B23061">
            <w:pPr>
              <w:jc w:val="center"/>
              <w:rPr>
                <w:rFonts w:ascii="Arial" w:hAnsi="Arial" w:cs="Arial"/>
                <w:lang w:eastAsia="zh-CN"/>
              </w:rPr>
            </w:pPr>
            <w:r>
              <w:rPr>
                <w:rFonts w:ascii="Arial" w:hAnsi="Arial" w:cs="Arial"/>
                <w:lang w:eastAsia="zh-CN"/>
              </w:rPr>
              <w:t>10000</w:t>
            </w:r>
          </w:p>
        </w:tc>
        <w:tc>
          <w:tcPr>
            <w:tcW w:w="2704" w:type="dxa"/>
          </w:tcPr>
          <w:p w14:paraId="51A8C414" w14:textId="6CB38FD8" w:rsidR="00B451B3" w:rsidRPr="00B451B3" w:rsidRDefault="00B451B3" w:rsidP="00B23061">
            <w:pPr>
              <w:jc w:val="center"/>
              <w:rPr>
                <w:rFonts w:ascii="Arial" w:hAnsi="Arial" w:cs="Arial"/>
                <w:lang w:eastAsia="zh-CN"/>
              </w:rPr>
            </w:pPr>
            <w:r w:rsidRPr="00B451B3">
              <w:rPr>
                <w:rFonts w:ascii="Arial" w:hAnsi="Arial" w:cs="Arial"/>
                <w:lang w:eastAsia="zh-CN"/>
              </w:rPr>
              <w:t>((20-t.index(</w:t>
            </w:r>
            <w:proofErr w:type="spellStart"/>
            <w:r w:rsidRPr="00B451B3">
              <w:rPr>
                <w:rFonts w:ascii="Arial" w:hAnsi="Arial" w:cs="Arial"/>
                <w:lang w:eastAsia="zh-CN"/>
              </w:rPr>
              <w:t>pos</w:t>
            </w:r>
            <w:proofErr w:type="spellEnd"/>
            <w:r w:rsidRPr="00B451B3">
              <w:rPr>
                <w:rFonts w:ascii="Arial" w:hAnsi="Arial" w:cs="Arial"/>
                <w:lang w:eastAsia="zh-CN"/>
              </w:rPr>
              <w:t>))/10)</w:t>
            </w:r>
          </w:p>
        </w:tc>
        <w:tc>
          <w:tcPr>
            <w:tcW w:w="1756" w:type="dxa"/>
          </w:tcPr>
          <w:p w14:paraId="5277181E" w14:textId="74D56F23" w:rsidR="00B451B3" w:rsidRDefault="00B451B3" w:rsidP="00B23061">
            <w:pPr>
              <w:jc w:val="center"/>
              <w:rPr>
                <w:rFonts w:ascii="Arial" w:hAnsi="Arial" w:cs="Arial" w:hint="eastAsia"/>
                <w:lang w:eastAsia="zh-CN"/>
              </w:rPr>
            </w:pPr>
            <w:r>
              <w:rPr>
                <w:rFonts w:ascii="Arial" w:hAnsi="Arial" w:cs="Arial"/>
                <w:lang w:eastAsia="zh-CN"/>
              </w:rPr>
              <w:t>0.5795</w:t>
            </w:r>
          </w:p>
        </w:tc>
        <w:tc>
          <w:tcPr>
            <w:tcW w:w="1773" w:type="dxa"/>
          </w:tcPr>
          <w:p w14:paraId="3DE52378" w14:textId="19945A55" w:rsidR="00B451B3" w:rsidRDefault="00D67AE3" w:rsidP="00B23061">
            <w:pPr>
              <w:jc w:val="center"/>
              <w:rPr>
                <w:rFonts w:ascii="Arial" w:hAnsi="Arial" w:cs="Arial"/>
                <w:lang w:eastAsia="zh-CN"/>
              </w:rPr>
            </w:pPr>
            <w:r>
              <w:rPr>
                <w:rFonts w:ascii="Arial" w:hAnsi="Arial" w:cs="Arial"/>
                <w:lang w:eastAsia="zh-CN"/>
              </w:rPr>
              <w:t>0.448</w:t>
            </w:r>
          </w:p>
        </w:tc>
        <w:tc>
          <w:tcPr>
            <w:tcW w:w="1704" w:type="dxa"/>
          </w:tcPr>
          <w:p w14:paraId="1A8E9401" w14:textId="6B5A323D" w:rsidR="00B451B3" w:rsidRDefault="00D67AE3" w:rsidP="00B23061">
            <w:pPr>
              <w:jc w:val="center"/>
              <w:rPr>
                <w:rFonts w:ascii="Arial" w:hAnsi="Arial" w:cs="Arial"/>
                <w:lang w:eastAsia="zh-CN"/>
              </w:rPr>
            </w:pPr>
            <w:r>
              <w:rPr>
                <w:rFonts w:ascii="Arial" w:hAnsi="Arial" w:cs="Arial"/>
                <w:lang w:eastAsia="zh-CN"/>
              </w:rPr>
              <w:t>11.08</w:t>
            </w:r>
          </w:p>
        </w:tc>
      </w:tr>
      <w:tr w:rsidR="00B451B3" w14:paraId="4EBF751A" w14:textId="77777777" w:rsidTr="00B451B3">
        <w:trPr>
          <w:trHeight w:val="241"/>
        </w:trPr>
        <w:tc>
          <w:tcPr>
            <w:tcW w:w="1413" w:type="dxa"/>
          </w:tcPr>
          <w:p w14:paraId="0A788F23" w14:textId="7E46334F" w:rsidR="00B451B3" w:rsidRDefault="00D67AE3" w:rsidP="00B23061">
            <w:pPr>
              <w:jc w:val="center"/>
              <w:rPr>
                <w:rFonts w:ascii="Arial" w:hAnsi="Arial" w:cs="Arial"/>
                <w:lang w:eastAsia="zh-CN"/>
              </w:rPr>
            </w:pPr>
            <w:r>
              <w:rPr>
                <w:rFonts w:ascii="Arial" w:hAnsi="Arial" w:cs="Arial"/>
                <w:lang w:eastAsia="zh-CN"/>
              </w:rPr>
              <w:t>50000</w:t>
            </w:r>
          </w:p>
        </w:tc>
        <w:tc>
          <w:tcPr>
            <w:tcW w:w="2704" w:type="dxa"/>
          </w:tcPr>
          <w:p w14:paraId="4E17F7EC" w14:textId="27A7DB7D" w:rsidR="00B451B3" w:rsidRPr="00B451B3" w:rsidRDefault="00B451B3" w:rsidP="00B23061">
            <w:pPr>
              <w:jc w:val="center"/>
              <w:rPr>
                <w:rFonts w:ascii="Arial" w:hAnsi="Arial" w:cs="Arial"/>
                <w:lang w:eastAsia="zh-CN"/>
              </w:rPr>
            </w:pPr>
            <w:r w:rsidRPr="00B451B3">
              <w:rPr>
                <w:rFonts w:ascii="Arial" w:hAnsi="Arial" w:cs="Arial"/>
                <w:lang w:eastAsia="zh-CN"/>
              </w:rPr>
              <w:t>((20-t.index(</w:t>
            </w:r>
            <w:proofErr w:type="spellStart"/>
            <w:r w:rsidRPr="00B451B3">
              <w:rPr>
                <w:rFonts w:ascii="Arial" w:hAnsi="Arial" w:cs="Arial"/>
                <w:lang w:eastAsia="zh-CN"/>
              </w:rPr>
              <w:t>pos</w:t>
            </w:r>
            <w:proofErr w:type="spellEnd"/>
            <w:r w:rsidRPr="00B451B3">
              <w:rPr>
                <w:rFonts w:ascii="Arial" w:hAnsi="Arial" w:cs="Arial"/>
                <w:lang w:eastAsia="zh-CN"/>
              </w:rPr>
              <w:t>))/10)</w:t>
            </w:r>
          </w:p>
        </w:tc>
        <w:tc>
          <w:tcPr>
            <w:tcW w:w="1756" w:type="dxa"/>
          </w:tcPr>
          <w:p w14:paraId="088EFA25" w14:textId="662B664B" w:rsidR="00B451B3" w:rsidRDefault="00D67AE3" w:rsidP="00B23061">
            <w:pPr>
              <w:jc w:val="center"/>
              <w:rPr>
                <w:rFonts w:ascii="Arial" w:hAnsi="Arial" w:cs="Arial"/>
                <w:lang w:eastAsia="zh-CN"/>
              </w:rPr>
            </w:pPr>
            <w:r>
              <w:rPr>
                <w:rFonts w:ascii="Arial" w:hAnsi="Arial" w:cs="Arial"/>
                <w:lang w:eastAsia="zh-CN"/>
              </w:rPr>
              <w:t>0.581</w:t>
            </w:r>
          </w:p>
        </w:tc>
        <w:tc>
          <w:tcPr>
            <w:tcW w:w="1773" w:type="dxa"/>
          </w:tcPr>
          <w:p w14:paraId="701F1602" w14:textId="4F7109B6" w:rsidR="00B451B3" w:rsidRDefault="00D67AE3" w:rsidP="00B23061">
            <w:pPr>
              <w:jc w:val="center"/>
              <w:rPr>
                <w:rFonts w:ascii="Arial" w:hAnsi="Arial" w:cs="Arial"/>
                <w:lang w:eastAsia="zh-CN"/>
              </w:rPr>
            </w:pPr>
            <w:r>
              <w:rPr>
                <w:rFonts w:ascii="Arial" w:hAnsi="Arial" w:cs="Arial"/>
                <w:lang w:eastAsia="zh-CN"/>
              </w:rPr>
              <w:t>0.469</w:t>
            </w:r>
          </w:p>
        </w:tc>
        <w:tc>
          <w:tcPr>
            <w:tcW w:w="1704" w:type="dxa"/>
          </w:tcPr>
          <w:p w14:paraId="739C503F" w14:textId="3E8E72D1" w:rsidR="00B451B3" w:rsidRDefault="00D67AE3" w:rsidP="00B23061">
            <w:pPr>
              <w:jc w:val="center"/>
              <w:rPr>
                <w:rFonts w:ascii="Arial" w:hAnsi="Arial" w:cs="Arial"/>
                <w:lang w:eastAsia="zh-CN"/>
              </w:rPr>
            </w:pPr>
            <w:r>
              <w:rPr>
                <w:rFonts w:ascii="Arial" w:hAnsi="Arial" w:cs="Arial"/>
                <w:lang w:eastAsia="zh-CN"/>
              </w:rPr>
              <w:t>49.42</w:t>
            </w:r>
          </w:p>
        </w:tc>
      </w:tr>
      <w:tr w:rsidR="00B451B3" w14:paraId="286246EC" w14:textId="77777777" w:rsidTr="00B451B3">
        <w:trPr>
          <w:trHeight w:val="241"/>
        </w:trPr>
        <w:tc>
          <w:tcPr>
            <w:tcW w:w="1413" w:type="dxa"/>
          </w:tcPr>
          <w:p w14:paraId="35CA7DB0" w14:textId="79D7A4BF" w:rsidR="00B451B3" w:rsidRPr="00186EF9" w:rsidRDefault="00D67AE3" w:rsidP="00B23061">
            <w:pPr>
              <w:jc w:val="center"/>
              <w:rPr>
                <w:rFonts w:ascii="Arial" w:hAnsi="Arial" w:cs="Arial"/>
                <w:highlight w:val="yellow"/>
                <w:lang w:eastAsia="zh-CN"/>
              </w:rPr>
            </w:pPr>
            <w:r w:rsidRPr="00186EF9">
              <w:rPr>
                <w:rFonts w:ascii="Arial" w:hAnsi="Arial" w:cs="Arial"/>
                <w:highlight w:val="yellow"/>
                <w:lang w:eastAsia="zh-CN"/>
              </w:rPr>
              <w:t>100000</w:t>
            </w:r>
          </w:p>
        </w:tc>
        <w:tc>
          <w:tcPr>
            <w:tcW w:w="2704" w:type="dxa"/>
          </w:tcPr>
          <w:p w14:paraId="344489C0" w14:textId="6D9C1616" w:rsidR="00B451B3" w:rsidRPr="00186EF9" w:rsidRDefault="00B451B3" w:rsidP="00B23061">
            <w:pPr>
              <w:jc w:val="center"/>
              <w:rPr>
                <w:rFonts w:ascii="Arial" w:hAnsi="Arial" w:cs="Arial"/>
                <w:highlight w:val="yellow"/>
                <w:lang w:eastAsia="zh-CN"/>
              </w:rPr>
            </w:pPr>
            <w:r w:rsidRPr="00186EF9">
              <w:rPr>
                <w:rFonts w:ascii="Arial" w:hAnsi="Arial" w:cs="Arial"/>
                <w:highlight w:val="yellow"/>
                <w:lang w:eastAsia="zh-CN"/>
              </w:rPr>
              <w:t>((20-t.index(</w:t>
            </w:r>
            <w:proofErr w:type="spellStart"/>
            <w:r w:rsidRPr="00186EF9">
              <w:rPr>
                <w:rFonts w:ascii="Arial" w:hAnsi="Arial" w:cs="Arial"/>
                <w:highlight w:val="yellow"/>
                <w:lang w:eastAsia="zh-CN"/>
              </w:rPr>
              <w:t>pos</w:t>
            </w:r>
            <w:proofErr w:type="spellEnd"/>
            <w:r w:rsidRPr="00186EF9">
              <w:rPr>
                <w:rFonts w:ascii="Arial" w:hAnsi="Arial" w:cs="Arial"/>
                <w:highlight w:val="yellow"/>
                <w:lang w:eastAsia="zh-CN"/>
              </w:rPr>
              <w:t>))/10)</w:t>
            </w:r>
          </w:p>
        </w:tc>
        <w:tc>
          <w:tcPr>
            <w:tcW w:w="1756" w:type="dxa"/>
          </w:tcPr>
          <w:p w14:paraId="44656929" w14:textId="60D83802" w:rsidR="00B451B3" w:rsidRPr="00186EF9" w:rsidRDefault="00D67AE3" w:rsidP="00B23061">
            <w:pPr>
              <w:jc w:val="center"/>
              <w:rPr>
                <w:rFonts w:ascii="Arial" w:hAnsi="Arial" w:cs="Arial"/>
                <w:highlight w:val="yellow"/>
                <w:lang w:eastAsia="zh-CN"/>
              </w:rPr>
            </w:pPr>
            <w:r w:rsidRPr="00186EF9">
              <w:rPr>
                <w:rFonts w:ascii="Arial" w:hAnsi="Arial" w:cs="Arial"/>
                <w:highlight w:val="yellow"/>
                <w:lang w:eastAsia="zh-CN"/>
              </w:rPr>
              <w:t>0.585</w:t>
            </w:r>
          </w:p>
        </w:tc>
        <w:tc>
          <w:tcPr>
            <w:tcW w:w="1773" w:type="dxa"/>
          </w:tcPr>
          <w:p w14:paraId="01801EA4" w14:textId="61E9920C" w:rsidR="00B451B3" w:rsidRPr="00186EF9" w:rsidRDefault="00D67AE3" w:rsidP="00B23061">
            <w:pPr>
              <w:jc w:val="center"/>
              <w:rPr>
                <w:rFonts w:ascii="Arial" w:hAnsi="Arial" w:cs="Arial"/>
                <w:highlight w:val="yellow"/>
                <w:lang w:eastAsia="zh-CN"/>
              </w:rPr>
            </w:pPr>
            <w:r w:rsidRPr="00186EF9">
              <w:rPr>
                <w:rFonts w:ascii="Arial" w:hAnsi="Arial" w:cs="Arial"/>
                <w:highlight w:val="yellow"/>
                <w:lang w:eastAsia="zh-CN"/>
              </w:rPr>
              <w:t>0.4635</w:t>
            </w:r>
          </w:p>
        </w:tc>
        <w:tc>
          <w:tcPr>
            <w:tcW w:w="1704" w:type="dxa"/>
          </w:tcPr>
          <w:p w14:paraId="2B243DC4" w14:textId="5894B0B9" w:rsidR="00B451B3" w:rsidRPr="00186EF9" w:rsidRDefault="00D67AE3" w:rsidP="00B23061">
            <w:pPr>
              <w:jc w:val="center"/>
              <w:rPr>
                <w:rFonts w:ascii="Arial" w:hAnsi="Arial" w:cs="Arial"/>
                <w:highlight w:val="yellow"/>
                <w:lang w:eastAsia="zh-CN"/>
              </w:rPr>
            </w:pPr>
            <w:r w:rsidRPr="00186EF9">
              <w:rPr>
                <w:rFonts w:ascii="Arial" w:hAnsi="Arial" w:cs="Arial"/>
                <w:highlight w:val="yellow"/>
                <w:lang w:eastAsia="zh-CN"/>
              </w:rPr>
              <w:t>77.07</w:t>
            </w:r>
          </w:p>
        </w:tc>
      </w:tr>
      <w:tr w:rsidR="00B451B3" w14:paraId="34EE5E53" w14:textId="77777777" w:rsidTr="00D67AE3">
        <w:trPr>
          <w:trHeight w:val="255"/>
        </w:trPr>
        <w:tc>
          <w:tcPr>
            <w:tcW w:w="1413" w:type="dxa"/>
          </w:tcPr>
          <w:p w14:paraId="606E19A5" w14:textId="5B4C854B" w:rsidR="00B451B3" w:rsidRDefault="00D67AE3" w:rsidP="00B23061">
            <w:pPr>
              <w:jc w:val="center"/>
              <w:rPr>
                <w:rFonts w:ascii="Arial" w:hAnsi="Arial" w:cs="Arial"/>
                <w:lang w:eastAsia="zh-CN"/>
              </w:rPr>
            </w:pPr>
            <w:r>
              <w:rPr>
                <w:rFonts w:ascii="Arial" w:hAnsi="Arial" w:cs="Arial"/>
                <w:lang w:eastAsia="zh-CN"/>
              </w:rPr>
              <w:t>500000</w:t>
            </w:r>
          </w:p>
        </w:tc>
        <w:tc>
          <w:tcPr>
            <w:tcW w:w="2704" w:type="dxa"/>
          </w:tcPr>
          <w:p w14:paraId="7ADABA89" w14:textId="1808355E" w:rsidR="00B451B3" w:rsidRPr="00B451B3" w:rsidRDefault="00B451B3" w:rsidP="00B23061">
            <w:pPr>
              <w:jc w:val="center"/>
              <w:rPr>
                <w:rFonts w:ascii="Arial" w:hAnsi="Arial" w:cs="Arial"/>
                <w:lang w:eastAsia="zh-CN"/>
              </w:rPr>
            </w:pPr>
            <w:r w:rsidRPr="00B451B3">
              <w:rPr>
                <w:rFonts w:ascii="Arial" w:hAnsi="Arial" w:cs="Arial"/>
                <w:lang w:eastAsia="zh-CN"/>
              </w:rPr>
              <w:t>((20-t.index(</w:t>
            </w:r>
            <w:proofErr w:type="spellStart"/>
            <w:r w:rsidRPr="00B451B3">
              <w:rPr>
                <w:rFonts w:ascii="Arial" w:hAnsi="Arial" w:cs="Arial"/>
                <w:lang w:eastAsia="zh-CN"/>
              </w:rPr>
              <w:t>pos</w:t>
            </w:r>
            <w:proofErr w:type="spellEnd"/>
            <w:r w:rsidRPr="00B451B3">
              <w:rPr>
                <w:rFonts w:ascii="Arial" w:hAnsi="Arial" w:cs="Arial"/>
                <w:lang w:eastAsia="zh-CN"/>
              </w:rPr>
              <w:t>))/10)</w:t>
            </w:r>
          </w:p>
        </w:tc>
        <w:tc>
          <w:tcPr>
            <w:tcW w:w="1756" w:type="dxa"/>
          </w:tcPr>
          <w:p w14:paraId="343313AE" w14:textId="21A27127" w:rsidR="00B451B3" w:rsidRDefault="00D67AE3" w:rsidP="00B23061">
            <w:pPr>
              <w:jc w:val="center"/>
              <w:rPr>
                <w:rFonts w:ascii="Arial" w:hAnsi="Arial" w:cs="Arial"/>
                <w:lang w:eastAsia="zh-CN"/>
              </w:rPr>
            </w:pPr>
            <w:r>
              <w:rPr>
                <w:rFonts w:ascii="Arial" w:hAnsi="Arial" w:cs="Arial"/>
                <w:lang w:eastAsia="zh-CN"/>
              </w:rPr>
              <w:t>0.584</w:t>
            </w:r>
          </w:p>
        </w:tc>
        <w:tc>
          <w:tcPr>
            <w:tcW w:w="1773" w:type="dxa"/>
          </w:tcPr>
          <w:p w14:paraId="2686C212" w14:textId="6FDBB603" w:rsidR="00B451B3" w:rsidRDefault="00D67AE3" w:rsidP="00B23061">
            <w:pPr>
              <w:jc w:val="center"/>
              <w:rPr>
                <w:rFonts w:ascii="Arial" w:hAnsi="Arial" w:cs="Arial"/>
                <w:lang w:eastAsia="zh-CN"/>
              </w:rPr>
            </w:pPr>
            <w:r>
              <w:rPr>
                <w:rFonts w:ascii="Arial" w:hAnsi="Arial" w:cs="Arial"/>
                <w:lang w:eastAsia="zh-CN"/>
              </w:rPr>
              <w:t>0.451</w:t>
            </w:r>
          </w:p>
        </w:tc>
        <w:tc>
          <w:tcPr>
            <w:tcW w:w="1704" w:type="dxa"/>
          </w:tcPr>
          <w:p w14:paraId="1ACFE76F" w14:textId="5AE290EB" w:rsidR="00B451B3" w:rsidRDefault="00D67AE3" w:rsidP="00B23061">
            <w:pPr>
              <w:jc w:val="center"/>
              <w:rPr>
                <w:rFonts w:ascii="Arial" w:hAnsi="Arial" w:cs="Arial"/>
                <w:lang w:eastAsia="zh-CN"/>
              </w:rPr>
            </w:pPr>
            <w:r>
              <w:rPr>
                <w:rFonts w:ascii="Arial" w:hAnsi="Arial" w:cs="Arial"/>
                <w:lang w:eastAsia="zh-CN"/>
              </w:rPr>
              <w:t>368.79</w:t>
            </w:r>
          </w:p>
        </w:tc>
      </w:tr>
    </w:tbl>
    <w:p w14:paraId="4F23577C" w14:textId="77777777" w:rsidR="0095772D" w:rsidRDefault="0095772D" w:rsidP="00137CDD">
      <w:pPr>
        <w:rPr>
          <w:rFonts w:ascii="Arial" w:hAnsi="Arial" w:cs="Arial"/>
          <w:lang w:eastAsia="zh-CN"/>
        </w:rPr>
      </w:pPr>
    </w:p>
    <w:p w14:paraId="30296F90" w14:textId="4DD0A55A" w:rsidR="00B67580" w:rsidRDefault="00B67580" w:rsidP="00137CDD">
      <w:pPr>
        <w:rPr>
          <w:rFonts w:ascii="Arial" w:hAnsi="Arial" w:cs="Arial"/>
          <w:lang w:eastAsia="zh-CN"/>
        </w:rPr>
      </w:pPr>
      <w:r>
        <w:rPr>
          <w:rFonts w:ascii="Arial" w:hAnsi="Arial" w:cs="Arial"/>
          <w:lang w:eastAsia="zh-CN"/>
        </w:rPr>
        <w:t>After a few tests I’</w:t>
      </w:r>
      <w:r w:rsidR="005C247B">
        <w:rPr>
          <w:rFonts w:ascii="Arial" w:hAnsi="Arial" w:cs="Arial"/>
          <w:lang w:eastAsia="zh-CN"/>
        </w:rPr>
        <w:t>ve chosen the combination of 100000</w:t>
      </w:r>
      <w:r>
        <w:rPr>
          <w:rFonts w:ascii="Arial" w:hAnsi="Arial" w:cs="Arial"/>
          <w:lang w:eastAsia="zh-CN"/>
        </w:rPr>
        <w:t xml:space="preserve"> training c</w:t>
      </w:r>
      <w:r w:rsidR="005C247B">
        <w:rPr>
          <w:rFonts w:ascii="Arial" w:hAnsi="Arial" w:cs="Arial"/>
          <w:lang w:eastAsia="zh-CN"/>
        </w:rPr>
        <w:t xml:space="preserve">ycles and a learning </w:t>
      </w:r>
      <w:r w:rsidR="005C247B">
        <w:rPr>
          <w:rFonts w:ascii="Arial" w:hAnsi="Arial" w:cs="Arial" w:hint="eastAsia"/>
          <w:lang w:eastAsia="zh-CN"/>
        </w:rPr>
        <w:t>factor</w:t>
      </w:r>
      <w:r w:rsidR="005C247B">
        <w:rPr>
          <w:rFonts w:ascii="Arial" w:hAnsi="Arial" w:cs="Arial"/>
          <w:lang w:eastAsia="zh-CN"/>
        </w:rPr>
        <w:t xml:space="preserve"> with the function of </w:t>
      </w:r>
      <w:r w:rsidR="005C247B" w:rsidRPr="00B451B3">
        <w:rPr>
          <w:rFonts w:ascii="Arial" w:hAnsi="Arial" w:cs="Arial"/>
          <w:lang w:eastAsia="zh-CN"/>
        </w:rPr>
        <w:t>((20-</w:t>
      </w:r>
      <w:proofErr w:type="gramStart"/>
      <w:r w:rsidR="005C247B" w:rsidRPr="00B451B3">
        <w:rPr>
          <w:rFonts w:ascii="Arial" w:hAnsi="Arial" w:cs="Arial"/>
          <w:lang w:eastAsia="zh-CN"/>
        </w:rPr>
        <w:t>t.index</w:t>
      </w:r>
      <w:proofErr w:type="gramEnd"/>
      <w:r w:rsidR="005C247B" w:rsidRPr="00B451B3">
        <w:rPr>
          <w:rFonts w:ascii="Arial" w:hAnsi="Arial" w:cs="Arial"/>
          <w:lang w:eastAsia="zh-CN"/>
        </w:rPr>
        <w:t>(</w:t>
      </w:r>
      <w:proofErr w:type="spellStart"/>
      <w:r w:rsidR="005C247B" w:rsidRPr="00B451B3">
        <w:rPr>
          <w:rFonts w:ascii="Arial" w:hAnsi="Arial" w:cs="Arial"/>
          <w:lang w:eastAsia="zh-CN"/>
        </w:rPr>
        <w:t>pos</w:t>
      </w:r>
      <w:proofErr w:type="spellEnd"/>
      <w:r w:rsidR="005C247B" w:rsidRPr="00B451B3">
        <w:rPr>
          <w:rFonts w:ascii="Arial" w:hAnsi="Arial" w:cs="Arial"/>
          <w:lang w:eastAsia="zh-CN"/>
        </w:rPr>
        <w:t>))/10)</w:t>
      </w:r>
      <w:r>
        <w:rPr>
          <w:rFonts w:ascii="Arial" w:hAnsi="Arial" w:cs="Arial"/>
          <w:lang w:eastAsia="zh-CN"/>
        </w:rPr>
        <w:t xml:space="preserve"> to be my optimized </w:t>
      </w:r>
      <w:r w:rsidR="005C247B">
        <w:rPr>
          <w:rFonts w:ascii="Arial" w:hAnsi="Arial" w:cs="Arial"/>
          <w:lang w:eastAsia="zh-CN"/>
        </w:rPr>
        <w:t>matchbox</w:t>
      </w:r>
      <w:r>
        <w:rPr>
          <w:rFonts w:ascii="Arial" w:hAnsi="Arial" w:cs="Arial"/>
          <w:lang w:eastAsia="zh-CN"/>
        </w:rPr>
        <w:t xml:space="preserve"> algorithm training setting.</w:t>
      </w:r>
      <w:r w:rsidR="006A146E">
        <w:rPr>
          <w:rFonts w:ascii="Arial" w:hAnsi="Arial" w:cs="Arial"/>
          <w:lang w:eastAsia="zh-CN"/>
        </w:rPr>
        <w:t xml:space="preserve"> The fact that this one is running a lot of cycles with little time actually doesn't say much, since for this implementation, each cycle is just one game play while for the other ones like hill-climbing, each cycle is thousands of game plays.</w:t>
      </w:r>
      <w:r w:rsidR="00650635">
        <w:rPr>
          <w:rFonts w:ascii="Arial" w:hAnsi="Arial" w:cs="Arial"/>
          <w:lang w:eastAsia="zh-CN"/>
        </w:rPr>
        <w:t xml:space="preserve"> </w:t>
      </w:r>
      <w:r w:rsidR="006A09D4">
        <w:rPr>
          <w:rFonts w:ascii="Arial" w:hAnsi="Arial" w:cs="Arial"/>
          <w:lang w:eastAsia="zh-CN"/>
        </w:rPr>
        <w:t xml:space="preserve">I would say that trying to </w:t>
      </w:r>
      <w:r w:rsidR="00B22FD7">
        <w:rPr>
          <w:rFonts w:ascii="Arial" w:hAnsi="Arial" w:cs="Arial"/>
          <w:lang w:eastAsia="zh-CN"/>
        </w:rPr>
        <w:t xml:space="preserve">feature engineer the better learning factor function for this one so that it becomes more powerful is not easy, but it is fun to see how these results turn out, since some of them becomes better as training cycle </w:t>
      </w:r>
      <w:r w:rsidR="0040127E">
        <w:rPr>
          <w:rFonts w:ascii="Arial" w:hAnsi="Arial" w:cs="Arial"/>
          <w:lang w:eastAsia="zh-CN"/>
        </w:rPr>
        <w:t xml:space="preserve">grows while other becomes </w:t>
      </w:r>
      <w:r w:rsidR="00654B60">
        <w:rPr>
          <w:rFonts w:ascii="Arial" w:hAnsi="Arial" w:cs="Arial"/>
          <w:lang w:eastAsia="zh-CN"/>
        </w:rPr>
        <w:t xml:space="preserve">worse. And for the ones that becomes better as training cycles, it seemed that they have reached </w:t>
      </w:r>
      <w:r w:rsidR="00654B60" w:rsidRPr="00654B60">
        <w:rPr>
          <w:rFonts w:ascii="Arial" w:hAnsi="Arial" w:cs="Arial"/>
          <w:lang w:eastAsia="zh-CN"/>
        </w:rPr>
        <w:t>plateau</w:t>
      </w:r>
      <w:r w:rsidR="00654B60">
        <w:rPr>
          <w:rFonts w:ascii="Arial" w:hAnsi="Arial" w:cs="Arial"/>
          <w:lang w:eastAsia="zh-CN"/>
        </w:rPr>
        <w:t xml:space="preserve"> entering 100-thousand-levels.</w:t>
      </w:r>
    </w:p>
    <w:p w14:paraId="3AAF42A4" w14:textId="77777777" w:rsidR="00B85010" w:rsidRDefault="00B85010" w:rsidP="00137CDD">
      <w:pPr>
        <w:rPr>
          <w:rFonts w:ascii="Arial" w:hAnsi="Arial" w:cs="Arial"/>
          <w:lang w:eastAsia="zh-CN"/>
        </w:rPr>
      </w:pPr>
    </w:p>
    <w:p w14:paraId="709C6863" w14:textId="77777777" w:rsidR="00B85010" w:rsidRDefault="00B85010" w:rsidP="00137CDD">
      <w:pPr>
        <w:rPr>
          <w:rFonts w:ascii="Arial" w:hAnsi="Arial" w:cs="Arial"/>
          <w:lang w:eastAsia="zh-CN"/>
        </w:rPr>
      </w:pPr>
    </w:p>
    <w:p w14:paraId="184BFC32" w14:textId="25E29B4C" w:rsidR="0065416B" w:rsidRPr="000557C3" w:rsidRDefault="0065416B" w:rsidP="0065416B">
      <w:pPr>
        <w:rPr>
          <w:rFonts w:ascii="Arial" w:hAnsi="Arial" w:cs="Arial"/>
          <w:b/>
          <w:u w:val="single"/>
        </w:rPr>
      </w:pPr>
      <w:r>
        <w:rPr>
          <w:rFonts w:ascii="Arial" w:hAnsi="Arial" w:cs="Arial"/>
          <w:b/>
          <w:u w:val="single"/>
        </w:rPr>
        <w:t>Round-robin &amp; final thoughts</w:t>
      </w:r>
      <w:r>
        <w:rPr>
          <w:rFonts w:ascii="Arial" w:hAnsi="Arial" w:cs="Arial"/>
          <w:b/>
          <w:u w:val="single"/>
        </w:rPr>
        <w:t>:</w:t>
      </w:r>
    </w:p>
    <w:p w14:paraId="5495F7B0" w14:textId="77777777" w:rsidR="0065416B" w:rsidRDefault="0065416B" w:rsidP="00137CDD">
      <w:pPr>
        <w:rPr>
          <w:rFonts w:ascii="Arial" w:hAnsi="Arial" w:cs="Arial"/>
          <w:lang w:eastAsia="zh-CN"/>
        </w:rPr>
      </w:pPr>
    </w:p>
    <w:p w14:paraId="2423E5A6" w14:textId="673693D9" w:rsidR="0073368B" w:rsidRDefault="00F32347" w:rsidP="00137CDD">
      <w:pPr>
        <w:rPr>
          <w:rFonts w:ascii="Arial" w:hAnsi="Arial" w:cs="Arial"/>
          <w:lang w:eastAsia="zh-CN"/>
        </w:rPr>
      </w:pPr>
      <w:r>
        <w:rPr>
          <w:rFonts w:ascii="Arial" w:hAnsi="Arial" w:cs="Arial"/>
          <w:lang w:eastAsia="zh-CN"/>
        </w:rPr>
        <w:t>Here is the result for a round-robin of all the players:</w:t>
      </w:r>
      <w:r>
        <w:rPr>
          <w:rFonts w:ascii="Arial" w:hAnsi="Arial" w:cs="Arial"/>
          <w:lang w:eastAsia="zh-CN"/>
        </w:rPr>
        <w:br/>
      </w:r>
      <w:r>
        <w:rPr>
          <w:rFonts w:ascii="Arial" w:hAnsi="Arial" w:cs="Arial"/>
          <w:lang w:eastAsia="zh-CN"/>
        </w:rPr>
        <w:br/>
      </w:r>
      <w:r w:rsidR="00D7718B">
        <w:rPr>
          <w:rFonts w:ascii="Arial" w:hAnsi="Arial" w:cs="Arial"/>
          <w:noProof/>
        </w:rPr>
        <w:drawing>
          <wp:inline distT="0" distB="0" distL="0" distR="0" wp14:anchorId="33D2DE06" wp14:editId="6DFE7221">
            <wp:extent cx="5943600" cy="2223460"/>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1 at 22.28.58.png"/>
                    <pic:cNvPicPr/>
                  </pic:nvPicPr>
                  <pic:blipFill rotWithShape="1">
                    <a:blip r:embed="rId7">
                      <a:extLst>
                        <a:ext uri="{28A0092B-C50C-407E-A947-70E740481C1C}">
                          <a14:useLocalDpi xmlns:a14="http://schemas.microsoft.com/office/drawing/2010/main" val="0"/>
                        </a:ext>
                      </a:extLst>
                    </a:blip>
                    <a:srcRect t="947"/>
                    <a:stretch/>
                  </pic:blipFill>
                  <pic:spPr bwMode="auto">
                    <a:xfrm>
                      <a:off x="0" y="0"/>
                      <a:ext cx="5943600" cy="22234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Pr>
          <w:rFonts w:ascii="Arial" w:hAnsi="Arial" w:cs="Arial"/>
          <w:lang w:eastAsia="zh-CN"/>
        </w:rPr>
        <w:br/>
      </w:r>
    </w:p>
    <w:p w14:paraId="524940E3" w14:textId="2462B8B0" w:rsidR="007760CD" w:rsidRDefault="007760CD" w:rsidP="00137CDD">
      <w:pPr>
        <w:rPr>
          <w:rFonts w:ascii="Arial" w:hAnsi="Arial" w:cs="Arial"/>
          <w:lang w:eastAsia="zh-CN"/>
        </w:rPr>
      </w:pPr>
      <w:r>
        <w:rPr>
          <w:rFonts w:ascii="Arial" w:hAnsi="Arial" w:cs="Arial"/>
          <w:lang w:eastAsia="zh-CN"/>
        </w:rPr>
        <w:t xml:space="preserve">Considering the three algorithms I have implemented, I think the one runs fast and performs best is Bellman algorithm. Even though matchbox runs pretty fast, it’s not of the same scale comparing to hill-climbing and bellman so I think the comparison wouldn't make sense. </w:t>
      </w:r>
      <w:r w:rsidR="00046A82">
        <w:rPr>
          <w:rFonts w:ascii="Arial" w:hAnsi="Arial" w:cs="Arial"/>
          <w:lang w:eastAsia="zh-CN"/>
        </w:rPr>
        <w:t xml:space="preserve">Also I think the reason why bellman performs best for me probably has to do with the fact that it is the easiest to engineer considering tuning the parameters. </w:t>
      </w:r>
      <w:r w:rsidR="00966AE9">
        <w:rPr>
          <w:rFonts w:ascii="Arial" w:hAnsi="Arial" w:cs="Arial"/>
          <w:lang w:eastAsia="zh-CN"/>
        </w:rPr>
        <w:t xml:space="preserve">I do doubt that if I have more time and resources to experiment, I could potentially achieve better performance with hill-climbing and matchbox. Though at the same time I feel that </w:t>
      </w:r>
      <w:r w:rsidR="0064581A">
        <w:rPr>
          <w:rFonts w:ascii="Arial" w:hAnsi="Arial" w:cs="Arial"/>
          <w:lang w:eastAsia="zh-CN"/>
        </w:rPr>
        <w:t xml:space="preserve">for </w:t>
      </w:r>
      <w:r w:rsidR="00966AE9">
        <w:rPr>
          <w:rFonts w:ascii="Arial" w:hAnsi="Arial" w:cs="Arial"/>
          <w:lang w:eastAsia="zh-CN"/>
        </w:rPr>
        <w:t xml:space="preserve">matchbox </w:t>
      </w:r>
      <w:r w:rsidR="0064581A">
        <w:rPr>
          <w:rFonts w:ascii="Arial" w:hAnsi="Arial" w:cs="Arial"/>
          <w:lang w:eastAsia="zh-CN"/>
        </w:rPr>
        <w:t xml:space="preserve">it </w:t>
      </w:r>
      <w:r w:rsidR="00966AE9">
        <w:rPr>
          <w:rFonts w:ascii="Arial" w:hAnsi="Arial" w:cs="Arial"/>
          <w:lang w:eastAsia="zh-CN"/>
        </w:rPr>
        <w:t>might be hard to improve, considering the algorithm itself, could “</w:t>
      </w:r>
      <w:proofErr w:type="spellStart"/>
      <w:r w:rsidR="00966AE9">
        <w:rPr>
          <w:rFonts w:ascii="Arial" w:hAnsi="Arial" w:cs="Arial"/>
          <w:lang w:eastAsia="zh-CN"/>
        </w:rPr>
        <w:t>nannon</w:t>
      </w:r>
      <w:proofErr w:type="spellEnd"/>
      <w:r w:rsidR="00966AE9">
        <w:rPr>
          <w:rFonts w:ascii="Arial" w:hAnsi="Arial" w:cs="Arial"/>
          <w:lang w:eastAsia="zh-CN"/>
        </w:rPr>
        <w:t xml:space="preserve">” be a problem too complex for matchbox? </w:t>
      </w:r>
    </w:p>
    <w:p w14:paraId="3B5DA3DD" w14:textId="77777777" w:rsidR="00B85010" w:rsidRDefault="00B85010" w:rsidP="00137CDD">
      <w:pPr>
        <w:rPr>
          <w:rFonts w:ascii="Arial" w:hAnsi="Arial" w:cs="Arial"/>
          <w:lang w:eastAsia="zh-CN"/>
        </w:rPr>
      </w:pPr>
    </w:p>
    <w:p w14:paraId="5552FE31" w14:textId="6CF7E04A" w:rsidR="0049236D" w:rsidRPr="00E85999" w:rsidRDefault="0049236D" w:rsidP="00137CDD">
      <w:pPr>
        <w:rPr>
          <w:rFonts w:ascii="Arial" w:hAnsi="Arial" w:cs="Arial"/>
          <w:lang w:eastAsia="zh-CN"/>
        </w:rPr>
      </w:pPr>
      <w:r>
        <w:rPr>
          <w:rFonts w:ascii="Arial" w:hAnsi="Arial" w:cs="Arial"/>
          <w:lang w:eastAsia="zh-CN"/>
        </w:rPr>
        <w:t xml:space="preserve">p.s. For my codes, all of the detailed implementation are within the </w:t>
      </w:r>
      <w:proofErr w:type="spellStart"/>
      <w:r>
        <w:rPr>
          <w:rFonts w:ascii="Arial" w:hAnsi="Arial" w:cs="Arial"/>
          <w:lang w:eastAsia="zh-CN"/>
        </w:rPr>
        <w:t>nannon</w:t>
      </w:r>
      <w:proofErr w:type="spellEnd"/>
      <w:r>
        <w:rPr>
          <w:rFonts w:ascii="Arial" w:hAnsi="Arial" w:cs="Arial"/>
          <w:lang w:eastAsia="zh-CN"/>
        </w:rPr>
        <w:t xml:space="preserve"> folder, while run-able codes for each part are outside and can be run on the terminal with “python x.py”</w:t>
      </w:r>
    </w:p>
    <w:sectPr w:rsidR="0049236D" w:rsidRPr="00E85999" w:rsidSect="00FF4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33406"/>
    <w:multiLevelType w:val="hybridMultilevel"/>
    <w:tmpl w:val="84648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49"/>
    <w:rsid w:val="00013615"/>
    <w:rsid w:val="00046A82"/>
    <w:rsid w:val="000557C3"/>
    <w:rsid w:val="00063513"/>
    <w:rsid w:val="000718FA"/>
    <w:rsid w:val="00081EB0"/>
    <w:rsid w:val="000B0B5B"/>
    <w:rsid w:val="000C542A"/>
    <w:rsid w:val="000D49EA"/>
    <w:rsid w:val="000E3DD5"/>
    <w:rsid w:val="000E74BD"/>
    <w:rsid w:val="000F1B02"/>
    <w:rsid w:val="001012E2"/>
    <w:rsid w:val="00102E62"/>
    <w:rsid w:val="00110A17"/>
    <w:rsid w:val="0013527A"/>
    <w:rsid w:val="00137CDD"/>
    <w:rsid w:val="001424AC"/>
    <w:rsid w:val="001470F5"/>
    <w:rsid w:val="00186EF9"/>
    <w:rsid w:val="001A0C34"/>
    <w:rsid w:val="001F136F"/>
    <w:rsid w:val="00215629"/>
    <w:rsid w:val="00220D36"/>
    <w:rsid w:val="00226540"/>
    <w:rsid w:val="00255B94"/>
    <w:rsid w:val="00283D99"/>
    <w:rsid w:val="002B5AAD"/>
    <w:rsid w:val="002C5BA7"/>
    <w:rsid w:val="002F192B"/>
    <w:rsid w:val="003044B3"/>
    <w:rsid w:val="00365857"/>
    <w:rsid w:val="00372C0F"/>
    <w:rsid w:val="00386CE7"/>
    <w:rsid w:val="003947AE"/>
    <w:rsid w:val="003B49B1"/>
    <w:rsid w:val="0040127E"/>
    <w:rsid w:val="00405FAC"/>
    <w:rsid w:val="00422721"/>
    <w:rsid w:val="004571B9"/>
    <w:rsid w:val="00461030"/>
    <w:rsid w:val="004778DE"/>
    <w:rsid w:val="0049236D"/>
    <w:rsid w:val="00496E3E"/>
    <w:rsid w:val="004A58EB"/>
    <w:rsid w:val="005027F2"/>
    <w:rsid w:val="00507D1A"/>
    <w:rsid w:val="00510D22"/>
    <w:rsid w:val="00556EAE"/>
    <w:rsid w:val="0056765F"/>
    <w:rsid w:val="0057189B"/>
    <w:rsid w:val="00592A12"/>
    <w:rsid w:val="005B2949"/>
    <w:rsid w:val="005B72BE"/>
    <w:rsid w:val="005C247B"/>
    <w:rsid w:val="005D65E9"/>
    <w:rsid w:val="005F2FEC"/>
    <w:rsid w:val="006030EF"/>
    <w:rsid w:val="0064581A"/>
    <w:rsid w:val="00645E0B"/>
    <w:rsid w:val="00650635"/>
    <w:rsid w:val="0065416B"/>
    <w:rsid w:val="00654B60"/>
    <w:rsid w:val="00683249"/>
    <w:rsid w:val="0068464A"/>
    <w:rsid w:val="006938B1"/>
    <w:rsid w:val="006A09D4"/>
    <w:rsid w:val="006A146E"/>
    <w:rsid w:val="0073368B"/>
    <w:rsid w:val="007348B5"/>
    <w:rsid w:val="00756E12"/>
    <w:rsid w:val="007760CD"/>
    <w:rsid w:val="00777DB0"/>
    <w:rsid w:val="007924E5"/>
    <w:rsid w:val="007A0914"/>
    <w:rsid w:val="007C3441"/>
    <w:rsid w:val="007C5E8F"/>
    <w:rsid w:val="00874C23"/>
    <w:rsid w:val="00885AEF"/>
    <w:rsid w:val="008A1249"/>
    <w:rsid w:val="008C30EB"/>
    <w:rsid w:val="008F5D18"/>
    <w:rsid w:val="009105A8"/>
    <w:rsid w:val="00932320"/>
    <w:rsid w:val="0095772D"/>
    <w:rsid w:val="00966AE9"/>
    <w:rsid w:val="009B6E75"/>
    <w:rsid w:val="00A24A6A"/>
    <w:rsid w:val="00A71B9B"/>
    <w:rsid w:val="00AD37A2"/>
    <w:rsid w:val="00AD7C42"/>
    <w:rsid w:val="00AE568D"/>
    <w:rsid w:val="00AF2916"/>
    <w:rsid w:val="00B008F9"/>
    <w:rsid w:val="00B0659C"/>
    <w:rsid w:val="00B107F4"/>
    <w:rsid w:val="00B22FD7"/>
    <w:rsid w:val="00B42C3E"/>
    <w:rsid w:val="00B451B3"/>
    <w:rsid w:val="00B55141"/>
    <w:rsid w:val="00B6241D"/>
    <w:rsid w:val="00B66407"/>
    <w:rsid w:val="00B67580"/>
    <w:rsid w:val="00B723D2"/>
    <w:rsid w:val="00B85010"/>
    <w:rsid w:val="00BA08B0"/>
    <w:rsid w:val="00BA3E6F"/>
    <w:rsid w:val="00BC2525"/>
    <w:rsid w:val="00BD55B7"/>
    <w:rsid w:val="00BD6687"/>
    <w:rsid w:val="00C057B6"/>
    <w:rsid w:val="00C27E30"/>
    <w:rsid w:val="00C464AC"/>
    <w:rsid w:val="00C8212A"/>
    <w:rsid w:val="00CE7171"/>
    <w:rsid w:val="00D14D7A"/>
    <w:rsid w:val="00D25D41"/>
    <w:rsid w:val="00D27393"/>
    <w:rsid w:val="00D43D42"/>
    <w:rsid w:val="00D62F9D"/>
    <w:rsid w:val="00D67AE3"/>
    <w:rsid w:val="00D7718B"/>
    <w:rsid w:val="00DA20A0"/>
    <w:rsid w:val="00E0474F"/>
    <w:rsid w:val="00E35B6B"/>
    <w:rsid w:val="00E85999"/>
    <w:rsid w:val="00EF038F"/>
    <w:rsid w:val="00F10791"/>
    <w:rsid w:val="00F27A2B"/>
    <w:rsid w:val="00F32347"/>
    <w:rsid w:val="00F454DA"/>
    <w:rsid w:val="00F71365"/>
    <w:rsid w:val="00F833C6"/>
    <w:rsid w:val="00F94716"/>
    <w:rsid w:val="00FA0BCC"/>
    <w:rsid w:val="00FB3868"/>
    <w:rsid w:val="00FC06E1"/>
    <w:rsid w:val="00FC5288"/>
    <w:rsid w:val="00FF4C74"/>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1AF5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5999"/>
    <w:pPr>
      <w:ind w:left="720"/>
      <w:contextualSpacing/>
    </w:pPr>
  </w:style>
  <w:style w:type="character" w:styleId="PlaceholderText">
    <w:name w:val="Placeholder Text"/>
    <w:basedOn w:val="DefaultParagraphFont"/>
    <w:uiPriority w:val="99"/>
    <w:semiHidden/>
    <w:rsid w:val="00220D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1183</Words>
  <Characters>6746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142</cp:revision>
  <dcterms:created xsi:type="dcterms:W3CDTF">2019-03-05T17:40:00Z</dcterms:created>
  <dcterms:modified xsi:type="dcterms:W3CDTF">2019-05-02T02:29:00Z</dcterms:modified>
</cp:coreProperties>
</file>