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5C61516" w:rsidR="00A325D0" w:rsidRPr="006B4954" w:rsidRDefault="00D13F5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3F211C0A" w14:textId="21250D79" w:rsidR="00B469A7" w:rsidRDefault="00B469A7" w:rsidP="006B4954">
      <w:pPr>
        <w:suppressAutoHyphens/>
        <w:contextualSpacing/>
        <w:jc w:val="center"/>
        <w:rPr>
          <w:rFonts w:asciiTheme="majorHAnsi" w:hAnsiTheme="majorHAnsi" w:cstheme="majorHAnsi"/>
          <w:szCs w:val="22"/>
        </w:rPr>
      </w:pPr>
      <w:r>
        <w:rPr>
          <w:rFonts w:asciiTheme="majorHAnsi" w:hAnsiTheme="majorHAnsi" w:cstheme="majorHAnsi"/>
          <w:szCs w:val="22"/>
        </w:rPr>
        <w:t>March 18, 2026</w:t>
      </w:r>
    </w:p>
    <w:p w14:paraId="1CB32918" w14:textId="7ED21006" w:rsidR="00B469A7" w:rsidRPr="006B4954" w:rsidRDefault="00B469A7" w:rsidP="006B4954">
      <w:pPr>
        <w:suppressAutoHyphens/>
        <w:contextualSpacing/>
        <w:jc w:val="center"/>
        <w:rPr>
          <w:rFonts w:asciiTheme="majorHAnsi" w:hAnsiTheme="majorHAnsi" w:cstheme="majorHAnsi"/>
          <w:szCs w:val="22"/>
        </w:rPr>
      </w:pPr>
      <w:r>
        <w:rPr>
          <w:rFonts w:asciiTheme="majorHAnsi" w:hAnsiTheme="majorHAnsi" w:cstheme="majorHAnsi"/>
          <w:szCs w:val="22"/>
        </w:rPr>
        <w:t>Lavone Frazier</w:t>
      </w:r>
    </w:p>
    <w:p w14:paraId="22FA7FB4" w14:textId="26E08C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8C67A4">
        <w:trPr>
          <w:trHeight w:val="620"/>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D93ACC7" w:rsidR="00A325D0" w:rsidRPr="006B4954" w:rsidRDefault="00B469A7" w:rsidP="006B4954">
            <w:pPr>
              <w:suppressAutoHyphens/>
              <w:contextualSpacing/>
              <w:rPr>
                <w:rFonts w:asciiTheme="majorHAnsi" w:hAnsiTheme="majorHAnsi" w:cstheme="majorHAnsi"/>
                <w:szCs w:val="22"/>
              </w:rPr>
            </w:pPr>
            <w:r>
              <w:rPr>
                <w:rFonts w:asciiTheme="majorHAnsi" w:hAnsiTheme="majorHAnsi" w:cstheme="majorHAnsi"/>
                <w:szCs w:val="22"/>
              </w:rPr>
              <w:t>03/18/2026</w:t>
            </w:r>
          </w:p>
        </w:tc>
        <w:tc>
          <w:tcPr>
            <w:tcW w:w="1725" w:type="dxa"/>
          </w:tcPr>
          <w:p w14:paraId="093CD81A" w14:textId="679E61F5" w:rsidR="00A325D0" w:rsidRPr="006B4954" w:rsidRDefault="00B469A7" w:rsidP="006B4954">
            <w:pPr>
              <w:suppressAutoHyphens/>
              <w:contextualSpacing/>
              <w:rPr>
                <w:rFonts w:asciiTheme="majorHAnsi" w:hAnsiTheme="majorHAnsi" w:cstheme="majorHAnsi"/>
                <w:szCs w:val="22"/>
              </w:rPr>
            </w:pPr>
            <w:r>
              <w:rPr>
                <w:rFonts w:asciiTheme="majorHAnsi" w:hAnsiTheme="majorHAnsi" w:cstheme="majorHAnsi"/>
                <w:szCs w:val="22"/>
              </w:rPr>
              <w:t>Lavone Frazier</w:t>
            </w:r>
          </w:p>
        </w:tc>
        <w:tc>
          <w:tcPr>
            <w:tcW w:w="5109" w:type="dxa"/>
          </w:tcPr>
          <w:p w14:paraId="7E3B24A0" w14:textId="4AB71197" w:rsidR="00A325D0" w:rsidRPr="006B4954" w:rsidRDefault="002C1CC0" w:rsidP="006B4954">
            <w:pPr>
              <w:suppressAutoHyphens/>
              <w:contextualSpacing/>
              <w:rPr>
                <w:rFonts w:asciiTheme="majorHAnsi" w:hAnsiTheme="majorHAnsi" w:cstheme="majorHAnsi"/>
                <w:szCs w:val="22"/>
              </w:rPr>
            </w:pPr>
            <w:r>
              <w:rPr>
                <w:color w:val="111111"/>
                <w:szCs w:val="22"/>
                <w:shd w:val="clear" w:color="auto" w:fill="FFFFFF"/>
              </w:rPr>
              <w:t>Initial release of the software design document for the Draw It or Lose It web application prototype</w:t>
            </w:r>
            <w:r w:rsidR="008C67A4">
              <w:rPr>
                <w:color w:val="111111"/>
                <w:szCs w:val="22"/>
                <w:shd w:val="clear" w:color="auto" w:fill="FFFFFF"/>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53DC33BA" w:rsidR="00A325D0" w:rsidRPr="006B4954" w:rsidRDefault="00F355EE" w:rsidP="005F49E3">
      <w:pPr>
        <w:rPr>
          <w:color w:val="2F5496"/>
        </w:rPr>
      </w:pPr>
      <w:r w:rsidRPr="006B4954">
        <w:t xml:space="preserve">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2EF8907" w14:textId="5D21BD39" w:rsidR="003024B2" w:rsidRPr="003024B2" w:rsidRDefault="003024B2" w:rsidP="003024B2">
      <w:pPr>
        <w:shd w:val="clear" w:color="auto" w:fill="FFFFFF"/>
        <w:jc w:val="both"/>
        <w:rPr>
          <w:rFonts w:ascii="Times New Roman" w:eastAsia="Times New Roman" w:hAnsi="Times New Roman" w:cs="Times New Roman"/>
          <w:color w:val="111111"/>
          <w:sz w:val="24"/>
        </w:rPr>
      </w:pPr>
      <w:r w:rsidRPr="003024B2">
        <w:rPr>
          <w:rFonts w:ascii="Times New Roman" w:eastAsia="Times New Roman" w:hAnsi="Times New Roman" w:cs="Times New Roman"/>
          <w:color w:val="111111"/>
          <w:sz w:val="24"/>
        </w:rPr>
        <w:t>The Gaming Room has requested that Creative Technology Solutions (CTS) design and develop a web</w:t>
      </w:r>
      <w:r>
        <w:rPr>
          <w:rFonts w:ascii="Times New Roman" w:eastAsia="Times New Roman" w:hAnsi="Times New Roman" w:cs="Times New Roman"/>
          <w:color w:val="111111"/>
          <w:sz w:val="24"/>
        </w:rPr>
        <w:t xml:space="preserve"> </w:t>
      </w:r>
      <w:r w:rsidRPr="003024B2">
        <w:rPr>
          <w:rFonts w:ascii="Times New Roman" w:eastAsia="Times New Roman" w:hAnsi="Times New Roman" w:cs="Times New Roman"/>
          <w:color w:val="111111"/>
          <w:sz w:val="24"/>
        </w:rPr>
        <w:t>based version of their existing Android game, Draw It or Lose It. The game is modeled after the 1980s television program Win, Lose or Draw, in which competing teams attempt to identify progressively revealed stock drawings within a series of timed rounds. The client's goal is to expand their audience beyond Android users by delivering a platform-agnostic experience accessible from any modern web browser on desktops, tablets, and mobile devices.</w:t>
      </w:r>
    </w:p>
    <w:p w14:paraId="6A68BB31" w14:textId="0B021018" w:rsidR="003024B2" w:rsidRPr="003024B2" w:rsidRDefault="003024B2" w:rsidP="003024B2">
      <w:pPr>
        <w:shd w:val="clear" w:color="auto" w:fill="FFFFFF"/>
        <w:jc w:val="both"/>
        <w:rPr>
          <w:rFonts w:ascii="Times New Roman" w:eastAsia="Times New Roman" w:hAnsi="Times New Roman" w:cs="Times New Roman"/>
          <w:color w:val="111111"/>
          <w:sz w:val="24"/>
        </w:rPr>
      </w:pPr>
      <w:r w:rsidRPr="003024B2">
        <w:rPr>
          <w:rFonts w:ascii="Times New Roman" w:eastAsia="Times New Roman" w:hAnsi="Times New Roman" w:cs="Times New Roman"/>
          <w:color w:val="111111"/>
          <w:sz w:val="24"/>
        </w:rPr>
        <w:t>To accomplish this, CTS proposes building a Java-based server</w:t>
      </w:r>
      <w:r w:rsidR="00824C75">
        <w:rPr>
          <w:rFonts w:ascii="Times New Roman" w:eastAsia="Times New Roman" w:hAnsi="Times New Roman" w:cs="Times New Roman"/>
          <w:color w:val="111111"/>
          <w:sz w:val="24"/>
        </w:rPr>
        <w:t xml:space="preserve"> </w:t>
      </w:r>
      <w:r w:rsidRPr="003024B2">
        <w:rPr>
          <w:rFonts w:ascii="Times New Roman" w:eastAsia="Times New Roman" w:hAnsi="Times New Roman" w:cs="Times New Roman"/>
          <w:color w:val="111111"/>
          <w:sz w:val="24"/>
        </w:rPr>
        <w:t>side application using proven object-oriented design patterns that satisfy all stated business and technical requirements. The solution employs a singleton pattern to ensure that exactly one game instance exists in memory at any point in time, and an iterator pattern to enforce the uniqueness of game and team names. A well</w:t>
      </w:r>
      <w:r w:rsidR="00497AE8">
        <w:rPr>
          <w:rFonts w:ascii="Times New Roman" w:eastAsia="Times New Roman" w:hAnsi="Times New Roman" w:cs="Times New Roman"/>
          <w:color w:val="111111"/>
          <w:sz w:val="24"/>
        </w:rPr>
        <w:t xml:space="preserve"> </w:t>
      </w:r>
      <w:r w:rsidRPr="003024B2">
        <w:rPr>
          <w:rFonts w:ascii="Times New Roman" w:eastAsia="Times New Roman" w:hAnsi="Times New Roman" w:cs="Times New Roman"/>
          <w:color w:val="111111"/>
          <w:sz w:val="24"/>
        </w:rPr>
        <w:t>defined class hierarchy anchored by a shared Entity base class allows Game, Team, and Player objects to share common behavior while remaining independently extensible.</w:t>
      </w:r>
    </w:p>
    <w:p w14:paraId="4EE22523" w14:textId="62BA75E9" w:rsidR="003024B2" w:rsidRPr="003024B2" w:rsidRDefault="003024B2" w:rsidP="003024B2">
      <w:pPr>
        <w:shd w:val="clear" w:color="auto" w:fill="FFFFFF"/>
        <w:spacing w:after="180"/>
        <w:jc w:val="both"/>
        <w:rPr>
          <w:rFonts w:ascii="Times New Roman" w:eastAsia="Times New Roman" w:hAnsi="Times New Roman" w:cs="Times New Roman"/>
          <w:color w:val="111111"/>
          <w:sz w:val="24"/>
        </w:rPr>
      </w:pPr>
      <w:r w:rsidRPr="003024B2">
        <w:rPr>
          <w:rFonts w:ascii="Times New Roman" w:eastAsia="Times New Roman" w:hAnsi="Times New Roman" w:cs="Times New Roman"/>
          <w:color w:val="111111"/>
          <w:sz w:val="24"/>
        </w:rPr>
        <w:t xml:space="preserve">The client should be aware of the following critical considerations before development proceeds: (1) the </w:t>
      </w:r>
      <w:proofErr w:type="gramStart"/>
      <w:r w:rsidRPr="003024B2">
        <w:rPr>
          <w:rFonts w:ascii="Times New Roman" w:eastAsia="Times New Roman" w:hAnsi="Times New Roman" w:cs="Times New Roman"/>
          <w:color w:val="111111"/>
          <w:sz w:val="24"/>
        </w:rPr>
        <w:t>web</w:t>
      </w:r>
      <w:r w:rsidR="00824C75">
        <w:rPr>
          <w:rFonts w:ascii="Times New Roman" w:eastAsia="Times New Roman" w:hAnsi="Times New Roman" w:cs="Times New Roman"/>
          <w:color w:val="111111"/>
          <w:sz w:val="24"/>
        </w:rPr>
        <w:t xml:space="preserve"> </w:t>
      </w:r>
      <w:r w:rsidRPr="003024B2">
        <w:rPr>
          <w:rFonts w:ascii="Times New Roman" w:eastAsia="Times New Roman" w:hAnsi="Times New Roman" w:cs="Times New Roman"/>
          <w:color w:val="111111"/>
          <w:sz w:val="24"/>
        </w:rPr>
        <w:t>based</w:t>
      </w:r>
      <w:proofErr w:type="gramEnd"/>
      <w:r w:rsidRPr="003024B2">
        <w:rPr>
          <w:rFonts w:ascii="Times New Roman" w:eastAsia="Times New Roman" w:hAnsi="Times New Roman" w:cs="Times New Roman"/>
          <w:color w:val="111111"/>
          <w:sz w:val="24"/>
        </w:rPr>
        <w:t xml:space="preserve"> architecture introduces </w:t>
      </w:r>
      <w:r w:rsidR="00497AE8" w:rsidRPr="003024B2">
        <w:rPr>
          <w:rFonts w:ascii="Times New Roman" w:eastAsia="Times New Roman" w:hAnsi="Times New Roman" w:cs="Times New Roman"/>
          <w:color w:val="111111"/>
          <w:sz w:val="24"/>
        </w:rPr>
        <w:t>multi</w:t>
      </w:r>
      <w:r w:rsidR="00497AE8">
        <w:rPr>
          <w:rFonts w:ascii="Times New Roman" w:eastAsia="Times New Roman" w:hAnsi="Times New Roman" w:cs="Times New Roman"/>
          <w:color w:val="111111"/>
          <w:sz w:val="24"/>
        </w:rPr>
        <w:t>user</w:t>
      </w:r>
      <w:r w:rsidRPr="003024B2">
        <w:rPr>
          <w:rFonts w:ascii="Times New Roman" w:eastAsia="Times New Roman" w:hAnsi="Times New Roman" w:cs="Times New Roman"/>
          <w:color w:val="111111"/>
          <w:sz w:val="24"/>
        </w:rPr>
        <w:t xml:space="preserve"> concurrency requirements that the current Android</w:t>
      </w:r>
      <w:r w:rsidR="00824C75">
        <w:rPr>
          <w:rFonts w:ascii="Times New Roman" w:eastAsia="Times New Roman" w:hAnsi="Times New Roman" w:cs="Times New Roman"/>
          <w:color w:val="111111"/>
          <w:sz w:val="24"/>
        </w:rPr>
        <w:t xml:space="preserve"> </w:t>
      </w:r>
      <w:r w:rsidRPr="003024B2">
        <w:rPr>
          <w:rFonts w:ascii="Times New Roman" w:eastAsia="Times New Roman" w:hAnsi="Times New Roman" w:cs="Times New Roman"/>
          <w:color w:val="111111"/>
          <w:sz w:val="24"/>
        </w:rPr>
        <w:t>only version does not address; (2) a suitable cloud hosting environment must be selected prior to deployment; and (3) all user session and authentication data will require encrypted storage and transmission to meet modern security standards. CTS will address each of these concerns in subsequent phases of development and deployment planning.</w:t>
      </w:r>
    </w:p>
    <w:p w14:paraId="54B77D7D" w14:textId="77777777" w:rsidR="003024B2" w:rsidRPr="003024B2" w:rsidRDefault="003024B2" w:rsidP="003024B2">
      <w:pPr>
        <w:rPr>
          <w:rFonts w:ascii="Times New Roman" w:eastAsia="Times New Roman" w:hAnsi="Times New Roman" w:cs="Times New Roman"/>
          <w:sz w:val="24"/>
        </w:rPr>
      </w:pP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118CAFB" w14:textId="77777777" w:rsidR="009C4960" w:rsidRPr="009C4960" w:rsidRDefault="009C4960" w:rsidP="009C4960">
      <w:pPr>
        <w:shd w:val="clear" w:color="auto" w:fill="FFFFFF"/>
        <w:spacing w:after="180"/>
        <w:jc w:val="both"/>
        <w:rPr>
          <w:rFonts w:ascii="Times New Roman" w:eastAsia="Times New Roman" w:hAnsi="Times New Roman" w:cs="Times New Roman"/>
          <w:color w:val="111111"/>
          <w:sz w:val="24"/>
        </w:rPr>
      </w:pPr>
      <w:r w:rsidRPr="009C4960">
        <w:rPr>
          <w:rFonts w:ascii="Times New Roman" w:eastAsia="Times New Roman" w:hAnsi="Times New Roman" w:cs="Times New Roman"/>
          <w:color w:val="111111"/>
          <w:sz w:val="24"/>
        </w:rPr>
        <w:t>The following business and technical requirements were provided by The Gaming Room and serve as the foundation for all design decisions documented herein.</w:t>
      </w:r>
    </w:p>
    <w:p w14:paraId="2F2FA95F" w14:textId="77777777" w:rsidR="009C4960" w:rsidRPr="009C4960" w:rsidRDefault="009C4960" w:rsidP="009C4960">
      <w:pPr>
        <w:numPr>
          <w:ilvl w:val="0"/>
          <w:numId w:val="8"/>
        </w:numPr>
        <w:shd w:val="clear" w:color="auto" w:fill="FFFFFF"/>
        <w:ind w:left="1050"/>
        <w:rPr>
          <w:rFonts w:ascii="Times New Roman" w:eastAsia="Times New Roman" w:hAnsi="Times New Roman" w:cs="Times New Roman"/>
          <w:color w:val="111111"/>
          <w:sz w:val="24"/>
        </w:rPr>
      </w:pPr>
      <w:r w:rsidRPr="009C4960">
        <w:rPr>
          <w:rFonts w:ascii="Times New Roman" w:eastAsia="Times New Roman" w:hAnsi="Times New Roman" w:cs="Times New Roman"/>
          <w:b/>
          <w:bCs/>
          <w:color w:val="111111"/>
          <w:sz w:val="24"/>
        </w:rPr>
        <w:t>Multi-Team Support:</w:t>
      </w:r>
      <w:r w:rsidRPr="009C4960">
        <w:rPr>
          <w:rFonts w:ascii="Times New Roman" w:eastAsia="Times New Roman" w:hAnsi="Times New Roman" w:cs="Times New Roman"/>
          <w:color w:val="111111"/>
          <w:sz w:val="24"/>
        </w:rPr>
        <w:t> A single game instance must be able to accommodate one or more competing teams simultaneously.</w:t>
      </w:r>
    </w:p>
    <w:p w14:paraId="52815F1A" w14:textId="77777777" w:rsidR="009C4960" w:rsidRPr="009C4960" w:rsidRDefault="009C4960" w:rsidP="009C4960">
      <w:pPr>
        <w:numPr>
          <w:ilvl w:val="0"/>
          <w:numId w:val="8"/>
        </w:numPr>
        <w:shd w:val="clear" w:color="auto" w:fill="FFFFFF"/>
        <w:ind w:left="1050"/>
        <w:rPr>
          <w:rFonts w:ascii="Times New Roman" w:eastAsia="Times New Roman" w:hAnsi="Times New Roman" w:cs="Times New Roman"/>
          <w:color w:val="111111"/>
          <w:sz w:val="24"/>
        </w:rPr>
      </w:pPr>
      <w:r w:rsidRPr="009C4960">
        <w:rPr>
          <w:rFonts w:ascii="Times New Roman" w:eastAsia="Times New Roman" w:hAnsi="Times New Roman" w:cs="Times New Roman"/>
          <w:b/>
          <w:bCs/>
          <w:color w:val="111111"/>
          <w:sz w:val="24"/>
        </w:rPr>
        <w:t>Multi-Player Teams:</w:t>
      </w:r>
      <w:r w:rsidRPr="009C4960">
        <w:rPr>
          <w:rFonts w:ascii="Times New Roman" w:eastAsia="Times New Roman" w:hAnsi="Times New Roman" w:cs="Times New Roman"/>
          <w:color w:val="111111"/>
          <w:sz w:val="24"/>
        </w:rPr>
        <w:t> Each team must support multiple players assigned to it, with each player maintaining a unique identity within their team.</w:t>
      </w:r>
    </w:p>
    <w:p w14:paraId="482A59A0" w14:textId="77777777" w:rsidR="009C4960" w:rsidRPr="009C4960" w:rsidRDefault="009C4960" w:rsidP="009C4960">
      <w:pPr>
        <w:numPr>
          <w:ilvl w:val="0"/>
          <w:numId w:val="8"/>
        </w:numPr>
        <w:shd w:val="clear" w:color="auto" w:fill="FFFFFF"/>
        <w:ind w:left="1050"/>
        <w:rPr>
          <w:rFonts w:ascii="Times New Roman" w:eastAsia="Times New Roman" w:hAnsi="Times New Roman" w:cs="Times New Roman"/>
          <w:color w:val="111111"/>
          <w:sz w:val="24"/>
        </w:rPr>
      </w:pPr>
      <w:r w:rsidRPr="009C4960">
        <w:rPr>
          <w:rFonts w:ascii="Times New Roman" w:eastAsia="Times New Roman" w:hAnsi="Times New Roman" w:cs="Times New Roman"/>
          <w:b/>
          <w:bCs/>
          <w:color w:val="111111"/>
          <w:sz w:val="24"/>
        </w:rPr>
        <w:t>Unique Naming:</w:t>
      </w:r>
      <w:r w:rsidRPr="009C4960">
        <w:rPr>
          <w:rFonts w:ascii="Times New Roman" w:eastAsia="Times New Roman" w:hAnsi="Times New Roman" w:cs="Times New Roman"/>
          <w:color w:val="111111"/>
          <w:sz w:val="24"/>
        </w:rPr>
        <w:t> Game names and team names must each be unique across the entire application. The system must be able to check whether a proposed name is already in use before accepting it.</w:t>
      </w:r>
    </w:p>
    <w:p w14:paraId="1BBD23F2" w14:textId="77777777" w:rsidR="009C4960" w:rsidRPr="009C4960" w:rsidRDefault="009C4960" w:rsidP="009C4960">
      <w:pPr>
        <w:numPr>
          <w:ilvl w:val="0"/>
          <w:numId w:val="8"/>
        </w:numPr>
        <w:shd w:val="clear" w:color="auto" w:fill="FFFFFF"/>
        <w:ind w:left="1050"/>
        <w:rPr>
          <w:rFonts w:ascii="Times New Roman" w:eastAsia="Times New Roman" w:hAnsi="Times New Roman" w:cs="Times New Roman"/>
          <w:color w:val="111111"/>
          <w:sz w:val="24"/>
        </w:rPr>
      </w:pPr>
      <w:r w:rsidRPr="009C4960">
        <w:rPr>
          <w:rFonts w:ascii="Times New Roman" w:eastAsia="Times New Roman" w:hAnsi="Times New Roman" w:cs="Times New Roman"/>
          <w:b/>
          <w:bCs/>
          <w:color w:val="111111"/>
          <w:sz w:val="24"/>
        </w:rPr>
        <w:t>Single Game Instance:</w:t>
      </w:r>
      <w:r w:rsidRPr="009C4960">
        <w:rPr>
          <w:rFonts w:ascii="Times New Roman" w:eastAsia="Times New Roman" w:hAnsi="Times New Roman" w:cs="Times New Roman"/>
          <w:color w:val="111111"/>
          <w:sz w:val="24"/>
        </w:rPr>
        <w:t> Only one instance of a game may exist in memory at any given time. This constraint must be enforced programmatically using a recognized software design pattern.</w:t>
      </w:r>
    </w:p>
    <w:p w14:paraId="4218C611" w14:textId="2825E1A1" w:rsidR="009C4960" w:rsidRPr="009C4960" w:rsidRDefault="009C4960" w:rsidP="009C4960">
      <w:pPr>
        <w:numPr>
          <w:ilvl w:val="0"/>
          <w:numId w:val="8"/>
        </w:numPr>
        <w:shd w:val="clear" w:color="auto" w:fill="FFFFFF"/>
        <w:ind w:left="1050"/>
        <w:rPr>
          <w:rFonts w:ascii="Times New Roman" w:eastAsia="Times New Roman" w:hAnsi="Times New Roman" w:cs="Times New Roman"/>
          <w:color w:val="111111"/>
          <w:sz w:val="24"/>
        </w:rPr>
      </w:pPr>
      <w:r w:rsidRPr="009C4960">
        <w:rPr>
          <w:rFonts w:ascii="Times New Roman" w:eastAsia="Times New Roman" w:hAnsi="Times New Roman" w:cs="Times New Roman"/>
          <w:b/>
          <w:bCs/>
          <w:color w:val="111111"/>
          <w:sz w:val="24"/>
        </w:rPr>
        <w:t>Unique Identifiers:</w:t>
      </w:r>
      <w:r w:rsidRPr="009C4960">
        <w:rPr>
          <w:rFonts w:ascii="Times New Roman" w:eastAsia="Times New Roman" w:hAnsi="Times New Roman" w:cs="Times New Roman"/>
          <w:color w:val="111111"/>
          <w:sz w:val="24"/>
        </w:rPr>
        <w:t> Every game, team, and player must be assigned a unique numeric identifier at the time of creation to prevent collisions within the in</w:t>
      </w:r>
      <w:r w:rsidR="00C90C65">
        <w:rPr>
          <w:rFonts w:ascii="Times New Roman" w:eastAsia="Times New Roman" w:hAnsi="Times New Roman" w:cs="Times New Roman"/>
          <w:color w:val="111111"/>
          <w:sz w:val="24"/>
        </w:rPr>
        <w:t xml:space="preserve"> </w:t>
      </w:r>
      <w:r w:rsidRPr="009C4960">
        <w:rPr>
          <w:rFonts w:ascii="Times New Roman" w:eastAsia="Times New Roman" w:hAnsi="Times New Roman" w:cs="Times New Roman"/>
          <w:color w:val="111111"/>
          <w:sz w:val="24"/>
        </w:rPr>
        <w:t>memory data structures.</w:t>
      </w:r>
    </w:p>
    <w:p w14:paraId="4B735B22" w14:textId="77777777" w:rsidR="009C4960" w:rsidRPr="009C4960" w:rsidRDefault="009C4960" w:rsidP="009C4960">
      <w:pPr>
        <w:rPr>
          <w:rFonts w:ascii="Times New Roman" w:eastAsia="Times New Roman" w:hAnsi="Times New Roman" w:cs="Times New Roman"/>
          <w:sz w:val="24"/>
        </w:rPr>
      </w:pPr>
    </w:p>
    <w:p w14:paraId="06522DAF" w14:textId="77777777" w:rsidR="007B28D2" w:rsidRPr="00522D19" w:rsidRDefault="007B28D2" w:rsidP="007B28D2">
      <w:pPr>
        <w:rPr>
          <w:szCs w:val="22"/>
        </w:rPr>
      </w:pP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2346012D" w14:textId="551C2F28" w:rsidR="000C0F6C" w:rsidRPr="000C0F6C" w:rsidRDefault="000C0F6C" w:rsidP="000C0F6C">
      <w:pPr>
        <w:shd w:val="clear" w:color="auto" w:fill="FFFFFF"/>
        <w:jc w:val="both"/>
        <w:rPr>
          <w:rFonts w:ascii="Times New Roman" w:eastAsia="Times New Roman" w:hAnsi="Times New Roman" w:cs="Times New Roman"/>
          <w:color w:val="111111"/>
          <w:sz w:val="24"/>
        </w:rPr>
      </w:pPr>
      <w:r w:rsidRPr="000C0F6C">
        <w:rPr>
          <w:rFonts w:ascii="Times New Roman" w:eastAsia="Times New Roman" w:hAnsi="Times New Roman" w:cs="Times New Roman"/>
          <w:color w:val="111111"/>
          <w:sz w:val="24"/>
        </w:rPr>
        <w:t>Transitioning </w:t>
      </w:r>
      <w:proofErr w:type="gramStart"/>
      <w:r w:rsidRPr="000C0F6C">
        <w:rPr>
          <w:rFonts w:ascii="Times New Roman" w:eastAsia="Times New Roman" w:hAnsi="Times New Roman" w:cs="Times New Roman"/>
          <w:color w:val="111111"/>
          <w:sz w:val="24"/>
        </w:rPr>
        <w:t>Draw</w:t>
      </w:r>
      <w:proofErr w:type="gramEnd"/>
      <w:r w:rsidRPr="000C0F6C">
        <w:rPr>
          <w:rFonts w:ascii="Times New Roman" w:eastAsia="Times New Roman" w:hAnsi="Times New Roman" w:cs="Times New Roman"/>
          <w:color w:val="111111"/>
          <w:sz w:val="24"/>
        </w:rPr>
        <w:t xml:space="preserve"> It or Lose It from a single</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platform Android application to a web</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based distributed system introduces a range of design constraints that directly influence how the application is architected and coded. These constraints must be understood and addressed early in the development lifecycle to prevent costly rework later.</w:t>
      </w:r>
    </w:p>
    <w:p w14:paraId="4FA7F3D6" w14:textId="5E3D98A3" w:rsidR="000C0F6C" w:rsidRPr="000C0F6C" w:rsidRDefault="000C0F6C" w:rsidP="000C0F6C">
      <w:pPr>
        <w:shd w:val="clear" w:color="auto" w:fill="FFFFFF"/>
        <w:jc w:val="both"/>
        <w:rPr>
          <w:rFonts w:ascii="Times New Roman" w:eastAsia="Times New Roman" w:hAnsi="Times New Roman" w:cs="Times New Roman"/>
          <w:color w:val="111111"/>
          <w:sz w:val="24"/>
        </w:rPr>
      </w:pPr>
      <w:r w:rsidRPr="000C0F6C">
        <w:rPr>
          <w:rFonts w:ascii="Times New Roman" w:eastAsia="Times New Roman" w:hAnsi="Times New Roman" w:cs="Times New Roman"/>
          <w:b/>
          <w:bCs/>
          <w:color w:val="111111"/>
          <w:sz w:val="24"/>
        </w:rPr>
        <w:t>Platform Independence.</w:t>
      </w:r>
      <w:r w:rsidRPr="000C0F6C">
        <w:rPr>
          <w:rFonts w:ascii="Times New Roman" w:eastAsia="Times New Roman" w:hAnsi="Times New Roman" w:cs="Times New Roman"/>
          <w:color w:val="111111"/>
          <w:sz w:val="24"/>
        </w:rPr>
        <w:t> The application must run correctly across a variety of client environments including Windows, macOS, Linux, iOS, and Android. This mandates that all business logic reside on the server side, with the client interface delivered through standards</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compliant HTML, CSS, and JavaScript. No client</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specific native code should be required to access the application.</w:t>
      </w:r>
    </w:p>
    <w:p w14:paraId="7942466F" w14:textId="441760CF" w:rsidR="000C0F6C" w:rsidRPr="000C0F6C" w:rsidRDefault="000C0F6C" w:rsidP="000C0F6C">
      <w:pPr>
        <w:shd w:val="clear" w:color="auto" w:fill="FFFFFF"/>
        <w:jc w:val="both"/>
        <w:rPr>
          <w:rFonts w:ascii="Times New Roman" w:eastAsia="Times New Roman" w:hAnsi="Times New Roman" w:cs="Times New Roman"/>
          <w:color w:val="111111"/>
          <w:sz w:val="24"/>
        </w:rPr>
      </w:pPr>
      <w:r w:rsidRPr="000C0F6C">
        <w:rPr>
          <w:rFonts w:ascii="Times New Roman" w:eastAsia="Times New Roman" w:hAnsi="Times New Roman" w:cs="Times New Roman"/>
          <w:b/>
          <w:bCs/>
          <w:color w:val="111111"/>
          <w:sz w:val="24"/>
        </w:rPr>
        <w:t>Single Game Instance in Memory.</w:t>
      </w:r>
      <w:r w:rsidRPr="000C0F6C">
        <w:rPr>
          <w:rFonts w:ascii="Times New Roman" w:eastAsia="Times New Roman" w:hAnsi="Times New Roman" w:cs="Times New Roman"/>
          <w:color w:val="111111"/>
          <w:sz w:val="24"/>
        </w:rPr>
        <w:t xml:space="preserve"> The requirement that only one game instance exist at a time is a critical constraint in a </w:t>
      </w:r>
      <w:r w:rsidR="00DF6559" w:rsidRPr="000C0F6C">
        <w:rPr>
          <w:rFonts w:ascii="Times New Roman" w:eastAsia="Times New Roman" w:hAnsi="Times New Roman" w:cs="Times New Roman"/>
          <w:color w:val="111111"/>
          <w:sz w:val="24"/>
        </w:rPr>
        <w:t>multi</w:t>
      </w:r>
      <w:r w:rsidR="00DF6559">
        <w:rPr>
          <w:rFonts w:ascii="Times New Roman" w:eastAsia="Times New Roman" w:hAnsi="Times New Roman" w:cs="Times New Roman"/>
          <w:color w:val="111111"/>
          <w:sz w:val="24"/>
        </w:rPr>
        <w:t>user</w:t>
      </w:r>
      <w:r w:rsidRPr="000C0F6C">
        <w:rPr>
          <w:rFonts w:ascii="Times New Roman" w:eastAsia="Times New Roman" w:hAnsi="Times New Roman" w:cs="Times New Roman"/>
          <w:color w:val="111111"/>
          <w:sz w:val="24"/>
        </w:rPr>
        <w:t xml:space="preserve"> web environment. Because multiple HTTP requests may arrive concurrently from different users, the singleton </w:t>
      </w:r>
      <w:proofErr w:type="spellStart"/>
      <w:r w:rsidRPr="000C0F6C">
        <w:rPr>
          <w:rFonts w:ascii="Times New Roman" w:eastAsia="Times New Roman" w:hAnsi="Times New Roman" w:cs="Times New Roman"/>
          <w:color w:val="111111"/>
          <w:sz w:val="24"/>
        </w:rPr>
        <w:t>GameService</w:t>
      </w:r>
      <w:proofErr w:type="spellEnd"/>
      <w:r w:rsidRPr="000C0F6C">
        <w:rPr>
          <w:rFonts w:ascii="Times New Roman" w:eastAsia="Times New Roman" w:hAnsi="Times New Roman" w:cs="Times New Roman"/>
          <w:color w:val="111111"/>
          <w:sz w:val="24"/>
        </w:rPr>
        <w:t xml:space="preserve"> must be implemented with thread</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safe initialization (using double</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checked locking or an equivalent technique) to prevent race conditions from creating duplicate instances.</w:t>
      </w:r>
    </w:p>
    <w:p w14:paraId="7E950D87" w14:textId="02B6F6B9" w:rsidR="000C0F6C" w:rsidRPr="000C0F6C" w:rsidRDefault="000C0F6C" w:rsidP="000C0F6C">
      <w:pPr>
        <w:shd w:val="clear" w:color="auto" w:fill="FFFFFF"/>
        <w:jc w:val="both"/>
        <w:rPr>
          <w:rFonts w:ascii="Times New Roman" w:eastAsia="Times New Roman" w:hAnsi="Times New Roman" w:cs="Times New Roman"/>
          <w:color w:val="111111"/>
          <w:sz w:val="24"/>
        </w:rPr>
      </w:pPr>
      <w:r w:rsidRPr="000C0F6C">
        <w:rPr>
          <w:rFonts w:ascii="Times New Roman" w:eastAsia="Times New Roman" w:hAnsi="Times New Roman" w:cs="Times New Roman"/>
          <w:b/>
          <w:bCs/>
          <w:color w:val="111111"/>
          <w:sz w:val="24"/>
        </w:rPr>
        <w:t>Name Uniqueness Across Concurrent Users.</w:t>
      </w:r>
      <w:r w:rsidRPr="000C0F6C">
        <w:rPr>
          <w:rFonts w:ascii="Times New Roman" w:eastAsia="Times New Roman" w:hAnsi="Times New Roman" w:cs="Times New Roman"/>
          <w:color w:val="111111"/>
          <w:sz w:val="24"/>
        </w:rPr>
        <w:t xml:space="preserve"> In a distributed web context, two users could simultaneously attempt to create a game or team with the same name. The </w:t>
      </w:r>
      <w:proofErr w:type="gramStart"/>
      <w:r w:rsidRPr="000C0F6C">
        <w:rPr>
          <w:rFonts w:ascii="Times New Roman" w:eastAsia="Times New Roman" w:hAnsi="Times New Roman" w:cs="Times New Roman"/>
          <w:color w:val="111111"/>
          <w:sz w:val="24"/>
        </w:rPr>
        <w:t>server</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side</w:t>
      </w:r>
      <w:proofErr w:type="gramEnd"/>
      <w:r w:rsidRPr="000C0F6C">
        <w:rPr>
          <w:rFonts w:ascii="Times New Roman" w:eastAsia="Times New Roman" w:hAnsi="Times New Roman" w:cs="Times New Roman"/>
          <w:color w:val="111111"/>
          <w:sz w:val="24"/>
        </w:rPr>
        <w:t xml:space="preserve"> uniqueness checks implemented via the iterator pattern must be protected by appropriate synchronization mechanisms to remain reliable under concurrent load.</w:t>
      </w:r>
    </w:p>
    <w:p w14:paraId="3734E1F7" w14:textId="387DDFF5" w:rsidR="000C0F6C" w:rsidRPr="000C0F6C" w:rsidRDefault="000C0F6C" w:rsidP="000C0F6C">
      <w:pPr>
        <w:shd w:val="clear" w:color="auto" w:fill="FFFFFF"/>
        <w:jc w:val="both"/>
        <w:rPr>
          <w:rFonts w:ascii="Times New Roman" w:eastAsia="Times New Roman" w:hAnsi="Times New Roman" w:cs="Times New Roman"/>
          <w:color w:val="111111"/>
          <w:sz w:val="24"/>
        </w:rPr>
      </w:pPr>
      <w:r w:rsidRPr="000C0F6C">
        <w:rPr>
          <w:rFonts w:ascii="Times New Roman" w:eastAsia="Times New Roman" w:hAnsi="Times New Roman" w:cs="Times New Roman"/>
          <w:b/>
          <w:bCs/>
          <w:color w:val="111111"/>
          <w:sz w:val="24"/>
        </w:rPr>
        <w:t>Statelessness of HTTP.</w:t>
      </w:r>
      <w:r w:rsidRPr="000C0F6C">
        <w:rPr>
          <w:rFonts w:ascii="Times New Roman" w:eastAsia="Times New Roman" w:hAnsi="Times New Roman" w:cs="Times New Roman"/>
          <w:color w:val="111111"/>
          <w:sz w:val="24"/>
        </w:rPr>
        <w:t xml:space="preserve"> The HTTP protocol is inherently stateless, meaning the server does not automatically retain information between client requests. The application must implement session management through secure </w:t>
      </w:r>
      <w:proofErr w:type="gramStart"/>
      <w:r w:rsidRPr="000C0F6C">
        <w:rPr>
          <w:rFonts w:ascii="Times New Roman" w:eastAsia="Times New Roman" w:hAnsi="Times New Roman" w:cs="Times New Roman"/>
          <w:color w:val="111111"/>
          <w:sz w:val="24"/>
        </w:rPr>
        <w:t>server</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side</w:t>
      </w:r>
      <w:proofErr w:type="gramEnd"/>
      <w:r w:rsidRPr="000C0F6C">
        <w:rPr>
          <w:rFonts w:ascii="Times New Roman" w:eastAsia="Times New Roman" w:hAnsi="Times New Roman" w:cs="Times New Roman"/>
          <w:color w:val="111111"/>
          <w:sz w:val="24"/>
        </w:rPr>
        <w:t xml:space="preserve"> sessions or token</w:t>
      </w:r>
      <w:r>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based authentication to associate each request with the correct game context.</w:t>
      </w:r>
    </w:p>
    <w:p w14:paraId="02CD8631" w14:textId="3051DF69" w:rsidR="000C0F6C" w:rsidRPr="000C0F6C" w:rsidRDefault="000C0F6C" w:rsidP="000C0F6C">
      <w:pPr>
        <w:shd w:val="clear" w:color="auto" w:fill="FFFFFF"/>
        <w:jc w:val="both"/>
        <w:rPr>
          <w:rFonts w:ascii="Times New Roman" w:eastAsia="Times New Roman" w:hAnsi="Times New Roman" w:cs="Times New Roman"/>
          <w:color w:val="111111"/>
          <w:sz w:val="24"/>
        </w:rPr>
      </w:pPr>
      <w:r w:rsidRPr="000C0F6C">
        <w:rPr>
          <w:rFonts w:ascii="Times New Roman" w:eastAsia="Times New Roman" w:hAnsi="Times New Roman" w:cs="Times New Roman"/>
          <w:b/>
          <w:bCs/>
          <w:color w:val="111111"/>
          <w:sz w:val="24"/>
        </w:rPr>
        <w:t>Scalability and Memory Constraints.</w:t>
      </w:r>
      <w:r w:rsidRPr="000C0F6C">
        <w:rPr>
          <w:rFonts w:ascii="Times New Roman" w:eastAsia="Times New Roman" w:hAnsi="Times New Roman" w:cs="Times New Roman"/>
          <w:color w:val="111111"/>
          <w:sz w:val="24"/>
        </w:rPr>
        <w:t> The current design uses in</w:t>
      </w:r>
      <w:r w:rsidR="00161A3C">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memory data structures (Java</w:t>
      </w:r>
      <w:r w:rsidRPr="000C0F6C">
        <w:rPr>
          <w:rFonts w:ascii="Times New Roman" w:eastAsia="Times New Roman" w:hAnsi="Times New Roman" w:cs="Times New Roman"/>
          <w:color w:val="111111"/>
          <w:sz w:val="20"/>
          <w:szCs w:val="20"/>
        </w:rPr>
        <w:t> ArrayList</w:t>
      </w:r>
      <w:r w:rsidRPr="000C0F6C">
        <w:rPr>
          <w:rFonts w:ascii="Times New Roman" w:eastAsia="Times New Roman" w:hAnsi="Times New Roman" w:cs="Times New Roman"/>
          <w:color w:val="111111"/>
          <w:sz w:val="24"/>
        </w:rPr>
        <w:t>) for storage. While adequate for prototyping, this approach does not scale to production load. A persistent database layer will be required in later development phases to support multiple concurrent games and survive server restarts.</w:t>
      </w:r>
    </w:p>
    <w:p w14:paraId="21A1C7E4" w14:textId="71735D32" w:rsidR="000C0F6C" w:rsidRPr="000C0F6C" w:rsidRDefault="000C0F6C" w:rsidP="000C0F6C">
      <w:pPr>
        <w:shd w:val="clear" w:color="auto" w:fill="FFFFFF"/>
        <w:jc w:val="both"/>
        <w:rPr>
          <w:rFonts w:ascii="Times New Roman" w:eastAsia="Times New Roman" w:hAnsi="Times New Roman" w:cs="Times New Roman"/>
          <w:color w:val="111111"/>
          <w:sz w:val="24"/>
        </w:rPr>
      </w:pPr>
      <w:r w:rsidRPr="000C0F6C">
        <w:rPr>
          <w:rFonts w:ascii="Times New Roman" w:eastAsia="Times New Roman" w:hAnsi="Times New Roman" w:cs="Times New Roman"/>
          <w:b/>
          <w:bCs/>
          <w:color w:val="111111"/>
          <w:sz w:val="24"/>
        </w:rPr>
        <w:t>Security.</w:t>
      </w:r>
      <w:r w:rsidRPr="000C0F6C">
        <w:rPr>
          <w:rFonts w:ascii="Times New Roman" w:eastAsia="Times New Roman" w:hAnsi="Times New Roman" w:cs="Times New Roman"/>
          <w:color w:val="111111"/>
          <w:sz w:val="24"/>
        </w:rPr>
        <w:t> Web applications are exposed to a much wider threat surface than local Android applications. The design must account for secure data transmission (TLS/HTTPS), input validation to prevent injection attacks, and role</w:t>
      </w:r>
      <w:r w:rsidR="00161A3C">
        <w:rPr>
          <w:rFonts w:ascii="Times New Roman" w:eastAsia="Times New Roman" w:hAnsi="Times New Roman" w:cs="Times New Roman"/>
          <w:color w:val="111111"/>
          <w:sz w:val="24"/>
        </w:rPr>
        <w:t xml:space="preserve"> </w:t>
      </w:r>
      <w:r w:rsidRPr="000C0F6C">
        <w:rPr>
          <w:rFonts w:ascii="Times New Roman" w:eastAsia="Times New Roman" w:hAnsi="Times New Roman" w:cs="Times New Roman"/>
          <w:color w:val="111111"/>
          <w:sz w:val="24"/>
        </w:rPr>
        <w:t>based access controls to prevent unauthorized game manipulation.</w:t>
      </w:r>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7B086118" w:rsidR="00A325D0" w:rsidRDefault="00524D9C" w:rsidP="006B4954">
      <w:pPr>
        <w:suppressAutoHyphens/>
        <w:contextualSpacing/>
        <w:rPr>
          <w:rFonts w:asciiTheme="majorHAnsi" w:hAnsiTheme="majorHAnsi" w:cstheme="majorHAnsi"/>
          <w:szCs w:val="22"/>
        </w:rPr>
      </w:pPr>
      <w:r w:rsidRPr="00524D9C">
        <w:rPr>
          <w:rFonts w:asciiTheme="majorHAnsi" w:hAnsiTheme="majorHAnsi" w:cstheme="majorHAnsi"/>
          <w:szCs w:val="22"/>
        </w:rPr>
        <w:t>Note: A full system and subsystem architecture description, including physical tiers, logical topology, and communication/storage diagrams, is planned for a subsequent phase of documentation. At this stage, the application consists of a single-tier Java prototype demonstrating the domain model and core design patterns. Future revisions will detail the client</w:t>
      </w:r>
      <w:r>
        <w:rPr>
          <w:rFonts w:asciiTheme="majorHAnsi" w:hAnsiTheme="majorHAnsi" w:cstheme="majorHAnsi"/>
          <w:szCs w:val="22"/>
        </w:rPr>
        <w:t xml:space="preserve"> </w:t>
      </w:r>
      <w:r w:rsidRPr="00524D9C">
        <w:rPr>
          <w:rFonts w:asciiTheme="majorHAnsi" w:hAnsiTheme="majorHAnsi" w:cstheme="majorHAnsi"/>
          <w:szCs w:val="22"/>
        </w:rPr>
        <w:t>server communication layer, the RESTful API surface, and the persistence tier.</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3FB6D4B2" w14:textId="77777777" w:rsidR="007C11CA" w:rsidRDefault="007C11CA" w:rsidP="007C11CA">
      <w:pPr>
        <w:pStyle w:val="NormalWeb"/>
        <w:shd w:val="clear" w:color="auto" w:fill="FFFFFF"/>
        <w:spacing w:before="0" w:beforeAutospacing="0" w:after="0" w:afterAutospacing="0"/>
        <w:jc w:val="both"/>
        <w:rPr>
          <w:color w:val="111111"/>
          <w:sz w:val="24"/>
        </w:rPr>
      </w:pPr>
      <w:r>
        <w:rPr>
          <w:color w:val="111111"/>
        </w:rPr>
        <w:t>The UML class diagram for the Draw It or Lose It application defines five classes:</w:t>
      </w:r>
      <w:r>
        <w:rPr>
          <w:rStyle w:val="apple-converted-space"/>
          <w:color w:val="111111"/>
        </w:rPr>
        <w:t> </w:t>
      </w:r>
      <w:r w:rsidRPr="007C11CA">
        <w:rPr>
          <w:rStyle w:val="Strong"/>
          <w:b w:val="0"/>
          <w:bCs w:val="0"/>
          <w:color w:val="111111"/>
        </w:rPr>
        <w:t>Entity</w:t>
      </w:r>
      <w:r>
        <w:rPr>
          <w:color w:val="111111"/>
        </w:rPr>
        <w:t>,</w:t>
      </w:r>
      <w:r>
        <w:rPr>
          <w:rStyle w:val="apple-converted-space"/>
          <w:color w:val="111111"/>
        </w:rPr>
        <w:t> </w:t>
      </w:r>
      <w:proofErr w:type="spellStart"/>
      <w:r w:rsidRPr="007C11CA">
        <w:rPr>
          <w:rStyle w:val="Strong"/>
          <w:b w:val="0"/>
          <w:bCs w:val="0"/>
          <w:color w:val="111111"/>
        </w:rPr>
        <w:t>GameService</w:t>
      </w:r>
      <w:proofErr w:type="spellEnd"/>
      <w:r>
        <w:rPr>
          <w:color w:val="111111"/>
        </w:rPr>
        <w:t>,</w:t>
      </w:r>
      <w:r>
        <w:rPr>
          <w:rStyle w:val="apple-converted-space"/>
          <w:color w:val="111111"/>
        </w:rPr>
        <w:t> </w:t>
      </w:r>
      <w:r w:rsidRPr="007C11CA">
        <w:rPr>
          <w:rStyle w:val="Strong"/>
          <w:b w:val="0"/>
          <w:bCs w:val="0"/>
          <w:color w:val="111111"/>
        </w:rPr>
        <w:t>Game</w:t>
      </w:r>
      <w:r>
        <w:rPr>
          <w:color w:val="111111"/>
        </w:rPr>
        <w:t>,</w:t>
      </w:r>
      <w:r>
        <w:rPr>
          <w:rStyle w:val="apple-converted-space"/>
          <w:color w:val="111111"/>
        </w:rPr>
        <w:t> </w:t>
      </w:r>
      <w:r w:rsidRPr="007C11CA">
        <w:rPr>
          <w:rStyle w:val="Strong"/>
          <w:b w:val="0"/>
          <w:bCs w:val="0"/>
          <w:color w:val="111111"/>
        </w:rPr>
        <w:t>Team</w:t>
      </w:r>
      <w:r>
        <w:rPr>
          <w:color w:val="111111"/>
        </w:rPr>
        <w:t>, and</w:t>
      </w:r>
      <w:r>
        <w:rPr>
          <w:rStyle w:val="apple-converted-space"/>
          <w:color w:val="111111"/>
        </w:rPr>
        <w:t> </w:t>
      </w:r>
      <w:r w:rsidRPr="007C11CA">
        <w:rPr>
          <w:rStyle w:val="Strong"/>
          <w:b w:val="0"/>
          <w:bCs w:val="0"/>
          <w:color w:val="111111"/>
        </w:rPr>
        <w:t>Player</w:t>
      </w:r>
      <w:r>
        <w:rPr>
          <w:color w:val="111111"/>
        </w:rPr>
        <w:t xml:space="preserve">. These classes collectively represent the full domain of the </w:t>
      </w:r>
      <w:proofErr w:type="gramStart"/>
      <w:r>
        <w:rPr>
          <w:color w:val="111111"/>
        </w:rPr>
        <w:t>application</w:t>
      </w:r>
      <w:proofErr w:type="gramEnd"/>
      <w:r>
        <w:rPr>
          <w:color w:val="111111"/>
        </w:rPr>
        <w:t xml:space="preserve"> and their relationships directly mirror the business requirements provided by the client.</w:t>
      </w:r>
    </w:p>
    <w:p w14:paraId="640A839C" w14:textId="2D14993F" w:rsidR="007C11CA" w:rsidRDefault="007C11CA" w:rsidP="007C11CA">
      <w:pPr>
        <w:pStyle w:val="Heading3"/>
        <w:shd w:val="clear" w:color="auto" w:fill="FFFFFF"/>
        <w:spacing w:before="360" w:after="120"/>
        <w:rPr>
          <w:i/>
          <w:iCs/>
          <w:color w:val="1A1A1A"/>
          <w:sz w:val="24"/>
          <w:szCs w:val="24"/>
        </w:rPr>
      </w:pPr>
      <w:r>
        <w:rPr>
          <w:i/>
          <w:iCs/>
          <w:color w:val="1A1A1A"/>
          <w:sz w:val="24"/>
          <w:szCs w:val="24"/>
        </w:rPr>
        <w:t>Entity  Base Class</w:t>
      </w:r>
    </w:p>
    <w:p w14:paraId="0267D470" w14:textId="4EF42534" w:rsidR="007C11CA" w:rsidRDefault="007C11CA" w:rsidP="007C11CA">
      <w:pPr>
        <w:pStyle w:val="NormalWeb"/>
        <w:shd w:val="clear" w:color="auto" w:fill="FFFFFF"/>
        <w:spacing w:before="0" w:beforeAutospacing="0" w:after="0" w:afterAutospacing="0"/>
        <w:jc w:val="both"/>
        <w:rPr>
          <w:color w:val="111111"/>
          <w:sz w:val="24"/>
        </w:rPr>
      </w:pPr>
      <w:r>
        <w:rPr>
          <w:color w:val="111111"/>
        </w:rPr>
        <w:t>The</w:t>
      </w:r>
      <w:r>
        <w:rPr>
          <w:rStyle w:val="apple-converted-space"/>
          <w:color w:val="111111"/>
        </w:rPr>
        <w:t> </w:t>
      </w:r>
      <w:r w:rsidRPr="007C11CA">
        <w:rPr>
          <w:rStyle w:val="Emphasis"/>
          <w:i w:val="0"/>
          <w:iCs w:val="0"/>
          <w:color w:val="111111"/>
        </w:rPr>
        <w:t>Entity</w:t>
      </w:r>
      <w:r>
        <w:rPr>
          <w:rStyle w:val="apple-converted-space"/>
          <w:color w:val="111111"/>
        </w:rPr>
        <w:t> </w:t>
      </w:r>
      <w:r>
        <w:rPr>
          <w:color w:val="111111"/>
        </w:rPr>
        <w:t>class serves as the abstract base class (superclass) for Game, Team, and Player. It defines two shared attributes: a</w:t>
      </w:r>
      <w:r>
        <w:rPr>
          <w:rStyle w:val="apple-converted-space"/>
          <w:color w:val="111111"/>
        </w:rPr>
        <w:t> </w:t>
      </w:r>
      <w:r w:rsidRPr="007C11CA">
        <w:rPr>
          <w:rStyle w:val="HTMLCode"/>
          <w:rFonts w:ascii="Times New Roman" w:hAnsi="Times New Roman" w:cs="Times New Roman"/>
          <w:color w:val="111111"/>
        </w:rPr>
        <w:t>long id</w:t>
      </w:r>
      <w:r>
        <w:rPr>
          <w:rStyle w:val="apple-converted-space"/>
          <w:color w:val="111111"/>
        </w:rPr>
        <w:t> </w:t>
      </w:r>
      <w:r>
        <w:rPr>
          <w:color w:val="111111"/>
        </w:rPr>
        <w:t>field that holds the unique numeric identifier for any entity, and a</w:t>
      </w:r>
      <w:r>
        <w:rPr>
          <w:rStyle w:val="apple-converted-space"/>
          <w:color w:val="111111"/>
        </w:rPr>
        <w:t> </w:t>
      </w:r>
      <w:r w:rsidRPr="007208F5">
        <w:rPr>
          <w:rStyle w:val="HTMLCode"/>
          <w:rFonts w:ascii="Times New Roman" w:hAnsi="Times New Roman" w:cs="Times New Roman"/>
          <w:color w:val="111111"/>
        </w:rPr>
        <w:t>String name</w:t>
      </w:r>
      <w:r>
        <w:rPr>
          <w:rStyle w:val="apple-converted-space"/>
          <w:color w:val="111111"/>
        </w:rPr>
        <w:t> </w:t>
      </w:r>
      <w:r>
        <w:rPr>
          <w:color w:val="111111"/>
        </w:rPr>
        <w:t>field that stores the entity's display name. By centralizing these common attributes in a single superclass, the design avoids redundant field declarations and ensures consistent behavior across all entity types. This is a direct application of the</w:t>
      </w:r>
      <w:r>
        <w:rPr>
          <w:rStyle w:val="apple-converted-space"/>
          <w:color w:val="111111"/>
        </w:rPr>
        <w:t> </w:t>
      </w:r>
      <w:r w:rsidRPr="002C48B4">
        <w:rPr>
          <w:rStyle w:val="Strong"/>
          <w:b w:val="0"/>
          <w:bCs w:val="0"/>
          <w:color w:val="111111"/>
        </w:rPr>
        <w:t>inheritance</w:t>
      </w:r>
      <w:r>
        <w:rPr>
          <w:rStyle w:val="apple-converted-space"/>
          <w:color w:val="111111"/>
        </w:rPr>
        <w:t> </w:t>
      </w:r>
      <w:proofErr w:type="gramStart"/>
      <w:r>
        <w:rPr>
          <w:color w:val="111111"/>
        </w:rPr>
        <w:t>object</w:t>
      </w:r>
      <w:r w:rsidR="002B4C62">
        <w:rPr>
          <w:color w:val="111111"/>
        </w:rPr>
        <w:t xml:space="preserve"> </w:t>
      </w:r>
      <w:r>
        <w:rPr>
          <w:color w:val="111111"/>
        </w:rPr>
        <w:t>oriented</w:t>
      </w:r>
      <w:proofErr w:type="gramEnd"/>
      <w:r>
        <w:rPr>
          <w:color w:val="111111"/>
        </w:rPr>
        <w:t xml:space="preserve"> principle.</w:t>
      </w:r>
    </w:p>
    <w:p w14:paraId="644D7B37" w14:textId="77777777" w:rsidR="007C11CA" w:rsidRDefault="007C11CA" w:rsidP="007C11CA">
      <w:pPr>
        <w:pStyle w:val="Heading3"/>
        <w:shd w:val="clear" w:color="auto" w:fill="FFFFFF"/>
        <w:spacing w:before="360" w:after="120"/>
        <w:rPr>
          <w:i/>
          <w:iCs/>
          <w:color w:val="1A1A1A"/>
          <w:sz w:val="24"/>
          <w:szCs w:val="24"/>
        </w:rPr>
      </w:pPr>
      <w:r>
        <w:rPr>
          <w:i/>
          <w:iCs/>
          <w:color w:val="1A1A1A"/>
          <w:sz w:val="24"/>
          <w:szCs w:val="24"/>
        </w:rPr>
        <w:t>Game</w:t>
      </w:r>
    </w:p>
    <w:p w14:paraId="0B7CE579" w14:textId="090E5914" w:rsidR="007C11CA" w:rsidRDefault="007C11CA" w:rsidP="007C11CA">
      <w:pPr>
        <w:pStyle w:val="NormalWeb"/>
        <w:shd w:val="clear" w:color="auto" w:fill="FFFFFF"/>
        <w:spacing w:before="0" w:beforeAutospacing="0" w:after="0" w:afterAutospacing="0"/>
        <w:jc w:val="both"/>
        <w:rPr>
          <w:color w:val="111111"/>
          <w:sz w:val="24"/>
        </w:rPr>
      </w:pPr>
      <w:r>
        <w:rPr>
          <w:color w:val="111111"/>
        </w:rPr>
        <w:t>The</w:t>
      </w:r>
      <w:r>
        <w:rPr>
          <w:rStyle w:val="apple-converted-space"/>
          <w:color w:val="111111"/>
        </w:rPr>
        <w:t> </w:t>
      </w:r>
      <w:r w:rsidRPr="004F366B">
        <w:rPr>
          <w:rStyle w:val="Emphasis"/>
          <w:i w:val="0"/>
          <w:iCs w:val="0"/>
          <w:color w:val="111111"/>
        </w:rPr>
        <w:t>Game</w:t>
      </w:r>
      <w:r>
        <w:rPr>
          <w:rStyle w:val="apple-converted-space"/>
          <w:color w:val="111111"/>
        </w:rPr>
        <w:t> </w:t>
      </w:r>
      <w:r>
        <w:rPr>
          <w:color w:val="111111"/>
        </w:rPr>
        <w:t>class extends Entity and adds a list of</w:t>
      </w:r>
      <w:r>
        <w:rPr>
          <w:rStyle w:val="apple-converted-space"/>
          <w:color w:val="111111"/>
        </w:rPr>
        <w:t> </w:t>
      </w:r>
      <w:r w:rsidRPr="004F366B">
        <w:rPr>
          <w:rStyle w:val="Emphasis"/>
          <w:i w:val="0"/>
          <w:iCs w:val="0"/>
          <w:color w:val="111111"/>
        </w:rPr>
        <w:t>Team</w:t>
      </w:r>
      <w:r w:rsidRPr="004F366B">
        <w:rPr>
          <w:rStyle w:val="apple-converted-space"/>
          <w:i/>
          <w:iCs/>
          <w:color w:val="111111"/>
        </w:rPr>
        <w:t> </w:t>
      </w:r>
      <w:r>
        <w:rPr>
          <w:color w:val="111111"/>
        </w:rPr>
        <w:t xml:space="preserve">objects, representing a </w:t>
      </w:r>
      <w:proofErr w:type="gramStart"/>
      <w:r>
        <w:rPr>
          <w:color w:val="111111"/>
        </w:rPr>
        <w:t>one</w:t>
      </w:r>
      <w:r w:rsidR="002C48B4">
        <w:rPr>
          <w:color w:val="111111"/>
        </w:rPr>
        <w:t xml:space="preserve"> </w:t>
      </w:r>
      <w:r>
        <w:rPr>
          <w:color w:val="111111"/>
        </w:rPr>
        <w:t>to</w:t>
      </w:r>
      <w:r w:rsidR="002C48B4">
        <w:rPr>
          <w:color w:val="111111"/>
        </w:rPr>
        <w:t xml:space="preserve"> </w:t>
      </w:r>
      <w:r>
        <w:rPr>
          <w:color w:val="111111"/>
        </w:rPr>
        <w:t>many</w:t>
      </w:r>
      <w:proofErr w:type="gramEnd"/>
      <w:r>
        <w:rPr>
          <w:color w:val="111111"/>
        </w:rPr>
        <w:t xml:space="preserve"> association between a game and its participating teams. The</w:t>
      </w:r>
      <w:r>
        <w:rPr>
          <w:rStyle w:val="apple-converted-space"/>
          <w:color w:val="111111"/>
        </w:rPr>
        <w:t> </w:t>
      </w:r>
      <w:proofErr w:type="spellStart"/>
      <w:r w:rsidRPr="002C48B4">
        <w:rPr>
          <w:rStyle w:val="HTMLCode"/>
          <w:rFonts w:ascii="Times New Roman" w:hAnsi="Times New Roman" w:cs="Times New Roman"/>
          <w:color w:val="111111"/>
        </w:rPr>
        <w:t>addTeam</w:t>
      </w:r>
      <w:proofErr w:type="spellEnd"/>
      <w:r w:rsidRPr="002C48B4">
        <w:rPr>
          <w:rStyle w:val="HTMLCode"/>
          <w:rFonts w:ascii="Times New Roman" w:hAnsi="Times New Roman" w:cs="Times New Roman"/>
          <w:color w:val="111111"/>
        </w:rPr>
        <w:t>()</w:t>
      </w:r>
      <w:r>
        <w:rPr>
          <w:rStyle w:val="apple-converted-space"/>
          <w:color w:val="111111"/>
        </w:rPr>
        <w:t> </w:t>
      </w:r>
      <w:r>
        <w:rPr>
          <w:color w:val="111111"/>
        </w:rPr>
        <w:t>method uses the iterator pattern to traverse the existing team list before adding a new team, ensuring that no two teams within a game share the same name. This satisfies the client's unique naming requirement at the team level.</w:t>
      </w:r>
    </w:p>
    <w:p w14:paraId="517BFA12" w14:textId="77777777" w:rsidR="007C11CA" w:rsidRDefault="007C11CA" w:rsidP="007C11CA">
      <w:pPr>
        <w:pStyle w:val="Heading3"/>
        <w:shd w:val="clear" w:color="auto" w:fill="FFFFFF"/>
        <w:spacing w:before="360" w:after="120"/>
        <w:rPr>
          <w:i/>
          <w:iCs/>
          <w:color w:val="1A1A1A"/>
          <w:sz w:val="24"/>
          <w:szCs w:val="24"/>
        </w:rPr>
      </w:pPr>
      <w:r>
        <w:rPr>
          <w:i/>
          <w:iCs/>
          <w:color w:val="1A1A1A"/>
          <w:sz w:val="24"/>
          <w:szCs w:val="24"/>
        </w:rPr>
        <w:t>Team</w:t>
      </w:r>
    </w:p>
    <w:p w14:paraId="1C355756" w14:textId="6986D6C9" w:rsidR="007C11CA" w:rsidRDefault="007C11CA" w:rsidP="007C11CA">
      <w:pPr>
        <w:pStyle w:val="NormalWeb"/>
        <w:shd w:val="clear" w:color="auto" w:fill="FFFFFF"/>
        <w:spacing w:before="0" w:beforeAutospacing="0" w:after="0" w:afterAutospacing="0"/>
        <w:jc w:val="both"/>
        <w:rPr>
          <w:color w:val="111111"/>
          <w:sz w:val="24"/>
        </w:rPr>
      </w:pPr>
      <w:r>
        <w:rPr>
          <w:color w:val="111111"/>
        </w:rPr>
        <w:t>The</w:t>
      </w:r>
      <w:r>
        <w:rPr>
          <w:rStyle w:val="apple-converted-space"/>
          <w:color w:val="111111"/>
        </w:rPr>
        <w:t> </w:t>
      </w:r>
      <w:r w:rsidRPr="00B3744B">
        <w:rPr>
          <w:rStyle w:val="Emphasis"/>
          <w:i w:val="0"/>
          <w:iCs w:val="0"/>
          <w:color w:val="111111"/>
        </w:rPr>
        <w:t>Team</w:t>
      </w:r>
      <w:r>
        <w:rPr>
          <w:rStyle w:val="apple-converted-space"/>
          <w:color w:val="111111"/>
        </w:rPr>
        <w:t> </w:t>
      </w:r>
      <w:r>
        <w:rPr>
          <w:color w:val="111111"/>
        </w:rPr>
        <w:t>class also extends Entity and maintains a list of</w:t>
      </w:r>
      <w:r>
        <w:rPr>
          <w:rStyle w:val="apple-converted-space"/>
          <w:color w:val="111111"/>
        </w:rPr>
        <w:t> </w:t>
      </w:r>
      <w:proofErr w:type="spellStart"/>
      <w:r w:rsidRPr="002C48B4">
        <w:rPr>
          <w:rStyle w:val="Emphasis"/>
          <w:i w:val="0"/>
          <w:iCs w:val="0"/>
          <w:color w:val="111111"/>
        </w:rPr>
        <w:t>Player</w:t>
      </w:r>
      <w:r>
        <w:rPr>
          <w:color w:val="111111"/>
        </w:rPr>
        <w:t>objects</w:t>
      </w:r>
      <w:proofErr w:type="spellEnd"/>
      <w:r>
        <w:rPr>
          <w:color w:val="111111"/>
        </w:rPr>
        <w:t xml:space="preserve">, representing another </w:t>
      </w:r>
      <w:proofErr w:type="gramStart"/>
      <w:r>
        <w:rPr>
          <w:color w:val="111111"/>
        </w:rPr>
        <w:t>one</w:t>
      </w:r>
      <w:r w:rsidR="00DF6559">
        <w:rPr>
          <w:color w:val="111111"/>
        </w:rPr>
        <w:t xml:space="preserve"> </w:t>
      </w:r>
      <w:r>
        <w:rPr>
          <w:color w:val="111111"/>
        </w:rPr>
        <w:t>to</w:t>
      </w:r>
      <w:r w:rsidR="00DF6559">
        <w:rPr>
          <w:color w:val="111111"/>
        </w:rPr>
        <w:t xml:space="preserve"> </w:t>
      </w:r>
      <w:r>
        <w:rPr>
          <w:color w:val="111111"/>
        </w:rPr>
        <w:t>many</w:t>
      </w:r>
      <w:proofErr w:type="gramEnd"/>
      <w:r>
        <w:rPr>
          <w:color w:val="111111"/>
        </w:rPr>
        <w:t xml:space="preserve"> association. The</w:t>
      </w:r>
      <w:r>
        <w:rPr>
          <w:rStyle w:val="apple-converted-space"/>
          <w:color w:val="111111"/>
        </w:rPr>
        <w:t> </w:t>
      </w:r>
      <w:proofErr w:type="spellStart"/>
      <w:r w:rsidRPr="002C48B4">
        <w:rPr>
          <w:rStyle w:val="HTMLCode"/>
          <w:rFonts w:ascii="Times New Roman" w:hAnsi="Times New Roman" w:cs="Times New Roman"/>
          <w:color w:val="111111"/>
        </w:rPr>
        <w:t>addPlayer</w:t>
      </w:r>
      <w:proofErr w:type="spellEnd"/>
      <w:r w:rsidRPr="002C48B4">
        <w:rPr>
          <w:rStyle w:val="HTMLCode"/>
          <w:rFonts w:ascii="Times New Roman" w:hAnsi="Times New Roman" w:cs="Times New Roman"/>
          <w:color w:val="111111"/>
        </w:rPr>
        <w:t>()</w:t>
      </w:r>
      <w:r>
        <w:rPr>
          <w:rStyle w:val="apple-converted-space"/>
          <w:color w:val="111111"/>
        </w:rPr>
        <w:t> </w:t>
      </w:r>
      <w:r>
        <w:rPr>
          <w:color w:val="111111"/>
        </w:rPr>
        <w:t>method mirrors the pattern established in Game, using an iterator to verify that no duplicate player names exist on the same team before a new player is added. This demonstrates consistent application of the iterator pattern across all levels of the hierarchy.</w:t>
      </w:r>
    </w:p>
    <w:p w14:paraId="45644D11" w14:textId="77777777" w:rsidR="007C11CA" w:rsidRDefault="007C11CA" w:rsidP="007C11CA">
      <w:pPr>
        <w:pStyle w:val="Heading3"/>
        <w:shd w:val="clear" w:color="auto" w:fill="FFFFFF"/>
        <w:spacing w:before="360" w:after="120"/>
        <w:rPr>
          <w:i/>
          <w:iCs/>
          <w:color w:val="1A1A1A"/>
          <w:sz w:val="24"/>
          <w:szCs w:val="24"/>
        </w:rPr>
      </w:pPr>
      <w:r>
        <w:rPr>
          <w:i/>
          <w:iCs/>
          <w:color w:val="1A1A1A"/>
          <w:sz w:val="24"/>
          <w:szCs w:val="24"/>
        </w:rPr>
        <w:t>Player</w:t>
      </w:r>
    </w:p>
    <w:p w14:paraId="33ED6250" w14:textId="77777777" w:rsidR="007C11CA" w:rsidRDefault="007C11CA" w:rsidP="007C11CA">
      <w:pPr>
        <w:pStyle w:val="NormalWeb"/>
        <w:shd w:val="clear" w:color="auto" w:fill="FFFFFF"/>
        <w:spacing w:before="0" w:beforeAutospacing="0" w:after="0" w:afterAutospacing="0"/>
        <w:jc w:val="both"/>
        <w:rPr>
          <w:color w:val="111111"/>
          <w:sz w:val="24"/>
        </w:rPr>
      </w:pPr>
      <w:r>
        <w:rPr>
          <w:color w:val="111111"/>
        </w:rPr>
        <w:t>The</w:t>
      </w:r>
      <w:r>
        <w:rPr>
          <w:rStyle w:val="apple-converted-space"/>
          <w:color w:val="111111"/>
        </w:rPr>
        <w:t> </w:t>
      </w:r>
      <w:r w:rsidRPr="00B3744B">
        <w:rPr>
          <w:rStyle w:val="Emphasis"/>
          <w:i w:val="0"/>
          <w:iCs w:val="0"/>
          <w:color w:val="111111"/>
        </w:rPr>
        <w:t>Player</w:t>
      </w:r>
      <w:r>
        <w:rPr>
          <w:rStyle w:val="apple-converted-space"/>
          <w:color w:val="111111"/>
        </w:rPr>
        <w:t> </w:t>
      </w:r>
      <w:r>
        <w:rPr>
          <w:color w:val="111111"/>
        </w:rPr>
        <w:t>class is the leaf node of the hierarchy. It extends Entity but does not contain child collections. Its role is to represent an individual participant within a team, uniquely identified by the id and name fields inherited from Entity.</w:t>
      </w:r>
    </w:p>
    <w:p w14:paraId="34E16870" w14:textId="0F63AA85" w:rsidR="007C11CA" w:rsidRDefault="007C11CA" w:rsidP="007C11CA">
      <w:pPr>
        <w:pStyle w:val="Heading3"/>
        <w:shd w:val="clear" w:color="auto" w:fill="FFFFFF"/>
        <w:spacing w:before="360" w:after="120"/>
        <w:rPr>
          <w:i/>
          <w:iCs/>
          <w:color w:val="1A1A1A"/>
          <w:sz w:val="24"/>
          <w:szCs w:val="24"/>
        </w:rPr>
      </w:pPr>
      <w:proofErr w:type="spellStart"/>
      <w:r>
        <w:rPr>
          <w:i/>
          <w:iCs/>
          <w:color w:val="1A1A1A"/>
          <w:sz w:val="24"/>
          <w:szCs w:val="24"/>
        </w:rPr>
        <w:t>GameService</w:t>
      </w:r>
      <w:proofErr w:type="spellEnd"/>
      <w:r>
        <w:rPr>
          <w:i/>
          <w:iCs/>
          <w:color w:val="1A1A1A"/>
          <w:sz w:val="24"/>
          <w:szCs w:val="24"/>
        </w:rPr>
        <w:t xml:space="preserve">  Singleton</w:t>
      </w:r>
    </w:p>
    <w:p w14:paraId="46704E34" w14:textId="77777777" w:rsidR="007C11CA" w:rsidRDefault="007C11CA" w:rsidP="007C11CA">
      <w:pPr>
        <w:pStyle w:val="NormalWeb"/>
        <w:shd w:val="clear" w:color="auto" w:fill="FFFFFF"/>
        <w:spacing w:before="0" w:beforeAutospacing="0" w:after="0" w:afterAutospacing="0"/>
        <w:jc w:val="both"/>
        <w:rPr>
          <w:color w:val="111111"/>
          <w:sz w:val="24"/>
        </w:rPr>
      </w:pPr>
      <w:r>
        <w:rPr>
          <w:color w:val="111111"/>
        </w:rPr>
        <w:t>The</w:t>
      </w:r>
      <w:r>
        <w:rPr>
          <w:rStyle w:val="apple-converted-space"/>
          <w:color w:val="111111"/>
        </w:rPr>
        <w:t> </w:t>
      </w:r>
      <w:proofErr w:type="spellStart"/>
      <w:r w:rsidRPr="00B3744B">
        <w:rPr>
          <w:rStyle w:val="Emphasis"/>
          <w:i w:val="0"/>
          <w:iCs w:val="0"/>
          <w:color w:val="111111"/>
        </w:rPr>
        <w:t>GameService</w:t>
      </w:r>
      <w:proofErr w:type="spellEnd"/>
      <w:r>
        <w:rPr>
          <w:rStyle w:val="apple-converted-space"/>
          <w:color w:val="111111"/>
        </w:rPr>
        <w:t> </w:t>
      </w:r>
      <w:r>
        <w:rPr>
          <w:color w:val="111111"/>
        </w:rPr>
        <w:t>class sits outside the Entity hierarchy and acts as the central controller for the entire application. It holds a list of all active Game objects and provides methods for adding, retrieving, and managing games, teams, and players. The most significant design decision reflected in this class is the application of the</w:t>
      </w:r>
      <w:r>
        <w:rPr>
          <w:rStyle w:val="apple-converted-space"/>
          <w:color w:val="111111"/>
        </w:rPr>
        <w:t> </w:t>
      </w:r>
      <w:r w:rsidRPr="00B3744B">
        <w:rPr>
          <w:rStyle w:val="Strong"/>
          <w:b w:val="0"/>
          <w:bCs w:val="0"/>
          <w:color w:val="111111"/>
        </w:rPr>
        <w:t>singleton pattern</w:t>
      </w:r>
      <w:r>
        <w:rPr>
          <w:color w:val="111111"/>
        </w:rPr>
        <w:t>: a private constructor and a static</w:t>
      </w:r>
      <w:r>
        <w:rPr>
          <w:rStyle w:val="apple-converted-space"/>
          <w:color w:val="111111"/>
        </w:rPr>
        <w:t> </w:t>
      </w:r>
      <w:proofErr w:type="spellStart"/>
      <w:r w:rsidRPr="00B3744B">
        <w:rPr>
          <w:rStyle w:val="HTMLCode"/>
          <w:rFonts w:ascii="Times New Roman" w:hAnsi="Times New Roman" w:cs="Times New Roman"/>
          <w:color w:val="111111"/>
        </w:rPr>
        <w:t>getInstance</w:t>
      </w:r>
      <w:proofErr w:type="spellEnd"/>
      <w:r w:rsidRPr="00B3744B">
        <w:rPr>
          <w:rStyle w:val="HTMLCode"/>
          <w:rFonts w:ascii="Times New Roman" w:hAnsi="Times New Roman" w:cs="Times New Roman"/>
          <w:color w:val="111111"/>
        </w:rPr>
        <w:t>()</w:t>
      </w:r>
      <w:r>
        <w:rPr>
          <w:rStyle w:val="apple-converted-space"/>
          <w:color w:val="111111"/>
        </w:rPr>
        <w:t> </w:t>
      </w:r>
      <w:r>
        <w:rPr>
          <w:color w:val="111111"/>
        </w:rPr>
        <w:t xml:space="preserve">method ensure that no more than one </w:t>
      </w:r>
      <w:proofErr w:type="spellStart"/>
      <w:r>
        <w:rPr>
          <w:color w:val="111111"/>
        </w:rPr>
        <w:t>GameService</w:t>
      </w:r>
      <w:proofErr w:type="spellEnd"/>
      <w:r>
        <w:rPr>
          <w:color w:val="111111"/>
        </w:rPr>
        <w:t xml:space="preserve"> object can exist in the JVM at any given time. This directly satisfies the client's requirement that only one game instance exist in memory simultaneously.</w:t>
      </w:r>
    </w:p>
    <w:p w14:paraId="5D74FF99" w14:textId="4BBA0AEC" w:rsidR="007C11CA" w:rsidRDefault="007C11CA" w:rsidP="007C11CA">
      <w:pPr>
        <w:pStyle w:val="Heading3"/>
        <w:shd w:val="clear" w:color="auto" w:fill="FFFFFF"/>
        <w:spacing w:before="360" w:after="120"/>
        <w:rPr>
          <w:i/>
          <w:iCs/>
          <w:color w:val="1A1A1A"/>
          <w:sz w:val="24"/>
          <w:szCs w:val="24"/>
        </w:rPr>
      </w:pPr>
      <w:r>
        <w:rPr>
          <w:i/>
          <w:iCs/>
          <w:color w:val="1A1A1A"/>
          <w:sz w:val="24"/>
          <w:szCs w:val="24"/>
        </w:rPr>
        <w:t>Object</w:t>
      </w:r>
      <w:r w:rsidR="003C5AA1">
        <w:rPr>
          <w:i/>
          <w:iCs/>
          <w:color w:val="1A1A1A"/>
          <w:sz w:val="24"/>
          <w:szCs w:val="24"/>
        </w:rPr>
        <w:t xml:space="preserve"> </w:t>
      </w:r>
      <w:r>
        <w:rPr>
          <w:i/>
          <w:iCs/>
          <w:color w:val="1A1A1A"/>
          <w:sz w:val="24"/>
          <w:szCs w:val="24"/>
        </w:rPr>
        <w:t>Oriented Principles Demonstrated</w:t>
      </w:r>
    </w:p>
    <w:p w14:paraId="6C7E8132" w14:textId="77777777" w:rsidR="007C11CA" w:rsidRDefault="007C11CA" w:rsidP="007C11CA">
      <w:pPr>
        <w:pStyle w:val="NormalWeb"/>
        <w:shd w:val="clear" w:color="auto" w:fill="FFFFFF"/>
        <w:spacing w:before="0" w:beforeAutospacing="0" w:after="0" w:afterAutospacing="0"/>
        <w:jc w:val="both"/>
        <w:rPr>
          <w:color w:val="111111"/>
          <w:sz w:val="24"/>
        </w:rPr>
      </w:pPr>
      <w:r w:rsidRPr="003C5AA1">
        <w:rPr>
          <w:rStyle w:val="Strong"/>
          <w:b w:val="0"/>
          <w:bCs w:val="0"/>
          <w:color w:val="111111"/>
        </w:rPr>
        <w:t>Inheritance</w:t>
      </w:r>
      <w:r>
        <w:rPr>
          <w:rStyle w:val="apple-converted-space"/>
          <w:color w:val="111111"/>
        </w:rPr>
        <w:t> </w:t>
      </w:r>
      <w:r>
        <w:rPr>
          <w:color w:val="111111"/>
        </w:rPr>
        <w:t>is the dominant principle in the diagram. The Entity superclass passes its</w:t>
      </w:r>
      <w:r>
        <w:rPr>
          <w:rStyle w:val="apple-converted-space"/>
          <w:color w:val="111111"/>
        </w:rPr>
        <w:t> </w:t>
      </w:r>
      <w:r w:rsidRPr="003C5AA1">
        <w:rPr>
          <w:rStyle w:val="HTMLCode"/>
          <w:rFonts w:ascii="Times New Roman" w:hAnsi="Times New Roman" w:cs="Times New Roman"/>
          <w:color w:val="111111"/>
        </w:rPr>
        <w:t>id</w:t>
      </w:r>
      <w:r>
        <w:rPr>
          <w:rStyle w:val="apple-converted-space"/>
          <w:color w:val="111111"/>
        </w:rPr>
        <w:t> </w:t>
      </w:r>
      <w:r>
        <w:rPr>
          <w:color w:val="111111"/>
        </w:rPr>
        <w:t>and</w:t>
      </w:r>
      <w:r>
        <w:rPr>
          <w:rStyle w:val="apple-converted-space"/>
          <w:color w:val="111111"/>
        </w:rPr>
        <w:t> </w:t>
      </w:r>
      <w:r w:rsidRPr="003C5AA1">
        <w:rPr>
          <w:rStyle w:val="HTMLCode"/>
          <w:rFonts w:ascii="Times New Roman" w:hAnsi="Times New Roman" w:cs="Times New Roman"/>
          <w:color w:val="111111"/>
        </w:rPr>
        <w:t>name</w:t>
      </w:r>
      <w:r>
        <w:rPr>
          <w:rStyle w:val="apple-converted-space"/>
          <w:color w:val="111111"/>
        </w:rPr>
        <w:t> </w:t>
      </w:r>
      <w:r>
        <w:rPr>
          <w:color w:val="111111"/>
        </w:rPr>
        <w:t>attributes down to Game, Team, and Player through the extends relationship. This reduces code duplication and establishes a common contract for all domain objects.</w:t>
      </w:r>
      <w:r>
        <w:rPr>
          <w:rStyle w:val="apple-converted-space"/>
          <w:color w:val="111111"/>
        </w:rPr>
        <w:t> </w:t>
      </w:r>
      <w:r w:rsidRPr="003C5AA1">
        <w:rPr>
          <w:rStyle w:val="Strong"/>
          <w:b w:val="0"/>
          <w:bCs w:val="0"/>
          <w:color w:val="111111"/>
        </w:rPr>
        <w:t>Encapsulation</w:t>
      </w:r>
      <w:r>
        <w:rPr>
          <w:rStyle w:val="apple-converted-space"/>
          <w:color w:val="111111"/>
        </w:rPr>
        <w:t> </w:t>
      </w:r>
      <w:r>
        <w:rPr>
          <w:color w:val="111111"/>
        </w:rPr>
        <w:t>is applied throughout: all fields are private with access controlled through getters and setters, protecting the internal state of each object from uncontrolled external modification.</w:t>
      </w:r>
      <w:r>
        <w:rPr>
          <w:rStyle w:val="apple-converted-space"/>
          <w:color w:val="111111"/>
        </w:rPr>
        <w:t> </w:t>
      </w:r>
      <w:r w:rsidRPr="003C5AA1">
        <w:rPr>
          <w:rStyle w:val="Strong"/>
          <w:b w:val="0"/>
          <w:bCs w:val="0"/>
          <w:color w:val="111111"/>
        </w:rPr>
        <w:t>Abstraction</w:t>
      </w:r>
      <w:r>
        <w:rPr>
          <w:rStyle w:val="apple-converted-space"/>
          <w:color w:val="111111"/>
        </w:rPr>
        <w:t> </w:t>
      </w:r>
      <w:r>
        <w:rPr>
          <w:color w:val="111111"/>
        </w:rPr>
        <w:t>is visible in the way Entity defines what all entities</w:t>
      </w:r>
      <w:r>
        <w:rPr>
          <w:rStyle w:val="apple-converted-space"/>
          <w:color w:val="111111"/>
        </w:rPr>
        <w:t> </w:t>
      </w:r>
      <w:r w:rsidRPr="003C5AA1">
        <w:rPr>
          <w:rStyle w:val="Emphasis"/>
          <w:i w:val="0"/>
          <w:iCs w:val="0"/>
          <w:color w:val="111111"/>
        </w:rPr>
        <w:t>are</w:t>
      </w:r>
      <w:r>
        <w:rPr>
          <w:rStyle w:val="apple-converted-space"/>
          <w:color w:val="111111"/>
        </w:rPr>
        <w:t> </w:t>
      </w:r>
      <w:r>
        <w:rPr>
          <w:color w:val="111111"/>
        </w:rPr>
        <w:t>(something with an id and a name) without dictating what any specific entity</w:t>
      </w:r>
      <w:r w:rsidRPr="003C5AA1">
        <w:rPr>
          <w:rStyle w:val="apple-converted-space"/>
          <w:color w:val="111111"/>
        </w:rPr>
        <w:t> </w:t>
      </w:r>
      <w:r w:rsidRPr="003C5AA1">
        <w:rPr>
          <w:rStyle w:val="Emphasis"/>
          <w:i w:val="0"/>
          <w:iCs w:val="0"/>
          <w:color w:val="111111"/>
        </w:rPr>
        <w:t>does</w:t>
      </w:r>
      <w:r w:rsidRPr="003C5AA1">
        <w:t> </w:t>
      </w:r>
      <w:r>
        <w:rPr>
          <w:color w:val="111111"/>
        </w:rPr>
        <w:t>beyond that common contract.</w:t>
      </w:r>
    </w:p>
    <w:p w14:paraId="4C2F5B97" w14:textId="77777777" w:rsidR="007C11CA" w:rsidRDefault="007C11CA" w:rsidP="007C11CA"/>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153CDF58" w14:textId="4EA4F447" w:rsidR="00A325D0" w:rsidRDefault="00730BFB" w:rsidP="006B4954">
      <w:pPr>
        <w:pStyle w:val="Heading2"/>
        <w:suppressAutoHyphens/>
        <w:contextualSpacing/>
        <w:rPr>
          <w:rFonts w:asciiTheme="majorHAnsi" w:hAnsiTheme="majorHAnsi" w:cstheme="majorHAnsi"/>
          <w:u w:val="single"/>
        </w:rPr>
      </w:pPr>
      <w:hyperlink w:anchor="_2o15spng8stw">
        <w:bookmarkStart w:id="13" w:name="_Toc115077325"/>
        <w:r w:rsidRPr="006B4954">
          <w:rPr>
            <w:rFonts w:asciiTheme="majorHAnsi" w:hAnsiTheme="majorHAnsi" w:cstheme="majorHAnsi"/>
            <w:u w:val="single"/>
          </w:rPr>
          <w:t>Evaluation</w:t>
        </w:r>
        <w:bookmarkEnd w:id="13"/>
      </w:hyperlink>
    </w:p>
    <w:p w14:paraId="293C3856" w14:textId="77777777" w:rsidR="00F53DDC" w:rsidRPr="00F53DDC" w:rsidRDefault="00F53DDC" w:rsidP="00F53DDC">
      <w:pPr>
        <w:rPr>
          <w:szCs w:val="22"/>
        </w:rPr>
      </w:pPr>
    </w:p>
    <w:p w14:paraId="72F7885A" w14:textId="20D5296E" w:rsidR="00A325D0" w:rsidRPr="006B4954" w:rsidRDefault="003B61B1" w:rsidP="006B4954">
      <w:pPr>
        <w:suppressAutoHyphens/>
        <w:contextualSpacing/>
        <w:rPr>
          <w:rFonts w:asciiTheme="majorHAnsi" w:hAnsiTheme="majorHAnsi" w:cstheme="majorHAnsi"/>
          <w:szCs w:val="22"/>
        </w:rPr>
      </w:pPr>
      <w:bookmarkStart w:id="14" w:name="_332preebysj3" w:colFirst="0" w:colLast="0"/>
      <w:bookmarkEnd w:id="14"/>
      <w:r>
        <w:rPr>
          <w:color w:val="111111"/>
          <w:shd w:val="clear" w:color="auto" w:fill="FFFFFF"/>
        </w:rPr>
        <w:t xml:space="preserve">The table below evaluates Mac, Linux, Windows, and mobile devices across three development dimensions: </w:t>
      </w:r>
      <w:proofErr w:type="gramStart"/>
      <w:r>
        <w:rPr>
          <w:color w:val="111111"/>
          <w:shd w:val="clear" w:color="auto" w:fill="FFFFFF"/>
        </w:rPr>
        <w:t>server side</w:t>
      </w:r>
      <w:proofErr w:type="gramEnd"/>
      <w:r>
        <w:rPr>
          <w:color w:val="111111"/>
          <w:shd w:val="clear" w:color="auto" w:fill="FFFFFF"/>
        </w:rPr>
        <w:t xml:space="preserve"> hosting, client side considerations, and development tools.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5D7D2C40" w:rsidR="00A325D0" w:rsidRPr="006B4954" w:rsidRDefault="005F7166" w:rsidP="006B4954">
            <w:pPr>
              <w:suppressAutoHyphens/>
              <w:contextualSpacing/>
              <w:rPr>
                <w:rFonts w:asciiTheme="majorHAnsi" w:hAnsiTheme="majorHAnsi" w:cstheme="majorHAnsi"/>
                <w:szCs w:val="22"/>
              </w:rPr>
            </w:pPr>
            <w:r>
              <w:rPr>
                <w:color w:val="111111"/>
                <w:sz w:val="20"/>
                <w:szCs w:val="20"/>
                <w:shd w:val="clear" w:color="auto" w:fill="FFFFFF"/>
              </w:rPr>
              <w:t>macOS is a UNIX-based operating system that supports Java, Apache, and NGINX natively. It is a capable development server, but its higher hardware cost and proprietary licensing make it less common in large</w:t>
            </w:r>
            <w:r w:rsidR="009B39D1">
              <w:rPr>
                <w:color w:val="111111"/>
                <w:sz w:val="20"/>
                <w:szCs w:val="20"/>
                <w:shd w:val="clear" w:color="auto" w:fill="FFFFFF"/>
              </w:rPr>
              <w:t xml:space="preserve"> </w:t>
            </w:r>
            <w:r>
              <w:rPr>
                <w:color w:val="111111"/>
                <w:sz w:val="20"/>
                <w:szCs w:val="20"/>
                <w:shd w:val="clear" w:color="auto" w:fill="FFFFFF"/>
              </w:rPr>
              <w:t>scale production deployments. Apple's strict hardware ecosystem limits vendor flexibility.</w:t>
            </w:r>
          </w:p>
        </w:tc>
        <w:tc>
          <w:tcPr>
            <w:tcW w:w="1890" w:type="dxa"/>
            <w:shd w:val="clear" w:color="auto" w:fill="auto"/>
            <w:tcMar>
              <w:top w:w="0" w:type="dxa"/>
              <w:left w:w="115" w:type="dxa"/>
              <w:bottom w:w="0" w:type="dxa"/>
              <w:right w:w="115" w:type="dxa"/>
            </w:tcMar>
          </w:tcPr>
          <w:p w14:paraId="26FEAA67" w14:textId="44CE9BAB" w:rsidR="00A325D0" w:rsidRPr="006B4954" w:rsidRDefault="003169EB" w:rsidP="006B4954">
            <w:pPr>
              <w:suppressAutoHyphens/>
              <w:contextualSpacing/>
              <w:rPr>
                <w:rFonts w:asciiTheme="majorHAnsi" w:hAnsiTheme="majorHAnsi" w:cstheme="majorHAnsi"/>
                <w:szCs w:val="22"/>
              </w:rPr>
            </w:pPr>
            <w:r>
              <w:rPr>
                <w:color w:val="111111"/>
                <w:sz w:val="20"/>
                <w:szCs w:val="20"/>
                <w:shd w:val="clear" w:color="auto" w:fill="FFFFFF"/>
              </w:rPr>
              <w:t xml:space="preserve">Linux is the dominant choice for web server hosting due to its </w:t>
            </w:r>
            <w:proofErr w:type="gramStart"/>
            <w:r>
              <w:rPr>
                <w:color w:val="111111"/>
                <w:sz w:val="20"/>
                <w:szCs w:val="20"/>
                <w:shd w:val="clear" w:color="auto" w:fill="FFFFFF"/>
              </w:rPr>
              <w:t>open</w:t>
            </w:r>
            <w:r w:rsidR="009B39D1">
              <w:rPr>
                <w:color w:val="111111"/>
                <w:sz w:val="20"/>
                <w:szCs w:val="20"/>
                <w:shd w:val="clear" w:color="auto" w:fill="FFFFFF"/>
              </w:rPr>
              <w:t xml:space="preserve"> </w:t>
            </w:r>
            <w:r>
              <w:rPr>
                <w:color w:val="111111"/>
                <w:sz w:val="20"/>
                <w:szCs w:val="20"/>
                <w:shd w:val="clear" w:color="auto" w:fill="FFFFFF"/>
              </w:rPr>
              <w:t>source</w:t>
            </w:r>
            <w:proofErr w:type="gramEnd"/>
            <w:r>
              <w:rPr>
                <w:color w:val="111111"/>
                <w:sz w:val="20"/>
                <w:szCs w:val="20"/>
                <w:shd w:val="clear" w:color="auto" w:fill="FFFFFF"/>
              </w:rPr>
              <w:t xml:space="preserve"> licensing, exceptional stability, and robust community support. Distributions such as Ubuntu Server and Red Hat Enterprise Linux are widely used for deploying Java applications with Apache Tomcat or Spring Boot. Linux also provides fine</w:t>
            </w:r>
            <w:r w:rsidR="009B39D1">
              <w:rPr>
                <w:color w:val="111111"/>
                <w:sz w:val="20"/>
                <w:szCs w:val="20"/>
                <w:shd w:val="clear" w:color="auto" w:fill="FFFFFF"/>
              </w:rPr>
              <w:t xml:space="preserve"> </w:t>
            </w:r>
            <w:r>
              <w:rPr>
                <w:color w:val="111111"/>
                <w:sz w:val="20"/>
                <w:szCs w:val="20"/>
                <w:shd w:val="clear" w:color="auto" w:fill="FFFFFF"/>
              </w:rPr>
              <w:t xml:space="preserve">grained security controls through tools like </w:t>
            </w:r>
            <w:proofErr w:type="spellStart"/>
            <w:r>
              <w:rPr>
                <w:color w:val="111111"/>
                <w:sz w:val="20"/>
                <w:szCs w:val="20"/>
                <w:shd w:val="clear" w:color="auto" w:fill="FFFFFF"/>
              </w:rPr>
              <w:t>SELinux</w:t>
            </w:r>
            <w:proofErr w:type="spellEnd"/>
            <w:r>
              <w:rPr>
                <w:color w:val="111111"/>
                <w:sz w:val="20"/>
                <w:szCs w:val="20"/>
                <w:shd w:val="clear" w:color="auto" w:fill="FFFFFF"/>
              </w:rPr>
              <w:t xml:space="preserve"> and iptables.</w:t>
            </w:r>
          </w:p>
        </w:tc>
        <w:tc>
          <w:tcPr>
            <w:tcW w:w="1890" w:type="dxa"/>
            <w:shd w:val="clear" w:color="auto" w:fill="auto"/>
            <w:tcMar>
              <w:top w:w="0" w:type="dxa"/>
              <w:left w:w="115" w:type="dxa"/>
              <w:bottom w:w="0" w:type="dxa"/>
              <w:right w:w="115" w:type="dxa"/>
            </w:tcMar>
          </w:tcPr>
          <w:p w14:paraId="12DBF5D5" w14:textId="2FF4899E" w:rsidR="00A325D0" w:rsidRPr="006B4954" w:rsidRDefault="003169EB" w:rsidP="006B4954">
            <w:pPr>
              <w:suppressAutoHyphens/>
              <w:contextualSpacing/>
              <w:rPr>
                <w:rFonts w:asciiTheme="majorHAnsi" w:hAnsiTheme="majorHAnsi" w:cstheme="majorHAnsi"/>
                <w:szCs w:val="22"/>
              </w:rPr>
            </w:pPr>
            <w:r>
              <w:rPr>
                <w:color w:val="111111"/>
                <w:sz w:val="20"/>
                <w:szCs w:val="20"/>
                <w:shd w:val="clear" w:color="auto" w:fill="FFFFFF"/>
              </w:rPr>
              <w:t>Windows Server supports Java via IIS or Tomcat and integrates well with Microsoft's enterprise ecosystem, including Active Directory and Azure. However, its licensing costs are higher than Linux, and its performance overhead for high-concurrency web workloads is generally considered less favorable. It remains a strong option for organizations already invested in the Microsoft stack.</w:t>
            </w:r>
          </w:p>
        </w:tc>
        <w:tc>
          <w:tcPr>
            <w:tcW w:w="2080" w:type="dxa"/>
            <w:shd w:val="clear" w:color="auto" w:fill="auto"/>
            <w:tcMar>
              <w:top w:w="0" w:type="dxa"/>
              <w:left w:w="115" w:type="dxa"/>
              <w:bottom w:w="0" w:type="dxa"/>
              <w:right w:w="115" w:type="dxa"/>
            </w:tcMar>
          </w:tcPr>
          <w:p w14:paraId="1B7299A3" w14:textId="7A79CC5C" w:rsidR="00A325D0" w:rsidRPr="006B4954" w:rsidRDefault="009B39D1" w:rsidP="006B4954">
            <w:pPr>
              <w:suppressAutoHyphens/>
              <w:contextualSpacing/>
              <w:rPr>
                <w:rFonts w:asciiTheme="majorHAnsi" w:hAnsiTheme="majorHAnsi" w:cstheme="majorHAnsi"/>
                <w:szCs w:val="22"/>
              </w:rPr>
            </w:pPr>
            <w:r>
              <w:rPr>
                <w:color w:val="111111"/>
                <w:sz w:val="20"/>
                <w:szCs w:val="20"/>
                <w:shd w:val="clear" w:color="auto" w:fill="FFFFFF"/>
              </w:rPr>
              <w:t>Mobile devices are not suitable as web application servers due to their limited CPU power, battery constraints, and intermittent connectivity. They are designed to function as clients, not as persistent, always-on server infrastructure. Hosting a multiuser game server on a mobile device would be impractical for any production scenario.</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20BAF6D5" w:rsidR="00A325D0" w:rsidRPr="006B4954" w:rsidRDefault="002919F8" w:rsidP="006B4954">
            <w:pPr>
              <w:suppressAutoHyphens/>
              <w:contextualSpacing/>
              <w:rPr>
                <w:rFonts w:asciiTheme="majorHAnsi" w:hAnsiTheme="majorHAnsi" w:cstheme="majorHAnsi"/>
                <w:szCs w:val="22"/>
              </w:rPr>
            </w:pPr>
            <w:r>
              <w:rPr>
                <w:color w:val="111111"/>
                <w:sz w:val="20"/>
                <w:szCs w:val="20"/>
                <w:shd w:val="clear" w:color="auto" w:fill="F9F9F9"/>
              </w:rPr>
              <w:t>Supporting Mac clients requires testing across Safari, Chrome, and Firefox to ensure cross browser compatibility. Development time is moderate since macOS web standards compliance is generally strong. The cost is primarily driven by Apple hardware acquisition for testing and the need for any macOS specific UI adjustments.</w:t>
            </w:r>
          </w:p>
        </w:tc>
        <w:tc>
          <w:tcPr>
            <w:tcW w:w="1890" w:type="dxa"/>
            <w:shd w:val="clear" w:color="auto" w:fill="auto"/>
            <w:tcMar>
              <w:top w:w="0" w:type="dxa"/>
              <w:left w:w="115" w:type="dxa"/>
              <w:bottom w:w="0" w:type="dxa"/>
              <w:right w:w="115" w:type="dxa"/>
            </w:tcMar>
          </w:tcPr>
          <w:p w14:paraId="71F419DD" w14:textId="6370337B" w:rsidR="00A325D0" w:rsidRPr="006B4954" w:rsidRDefault="002919F8" w:rsidP="006B4954">
            <w:pPr>
              <w:suppressAutoHyphens/>
              <w:contextualSpacing/>
              <w:rPr>
                <w:rFonts w:asciiTheme="majorHAnsi" w:hAnsiTheme="majorHAnsi" w:cstheme="majorHAnsi"/>
                <w:szCs w:val="22"/>
              </w:rPr>
            </w:pPr>
            <w:r>
              <w:rPr>
                <w:color w:val="111111"/>
                <w:sz w:val="20"/>
                <w:szCs w:val="20"/>
                <w:shd w:val="clear" w:color="auto" w:fill="F9F9F9"/>
              </w:rPr>
              <w:t xml:space="preserve">Linux client support is straightforward for </w:t>
            </w:r>
            <w:proofErr w:type="gramStart"/>
            <w:r>
              <w:rPr>
                <w:color w:val="111111"/>
                <w:sz w:val="20"/>
                <w:szCs w:val="20"/>
                <w:shd w:val="clear" w:color="auto" w:fill="F9F9F9"/>
              </w:rPr>
              <w:t>browser based</w:t>
            </w:r>
            <w:proofErr w:type="gramEnd"/>
            <w:r>
              <w:rPr>
                <w:color w:val="111111"/>
                <w:sz w:val="20"/>
                <w:szCs w:val="20"/>
                <w:shd w:val="clear" w:color="auto" w:fill="F9F9F9"/>
              </w:rPr>
              <w:t xml:space="preserve"> applications since modern Linux distributions ship with standards-compliant browsers. Developer expertise requirements are lower because there are no proprietary APIs to navigate. The primary challenge is the diversity of Linux distributions, which may require additional compatibility testing.</w:t>
            </w:r>
          </w:p>
        </w:tc>
        <w:tc>
          <w:tcPr>
            <w:tcW w:w="1890" w:type="dxa"/>
            <w:shd w:val="clear" w:color="auto" w:fill="auto"/>
            <w:tcMar>
              <w:top w:w="0" w:type="dxa"/>
              <w:left w:w="115" w:type="dxa"/>
              <w:bottom w:w="0" w:type="dxa"/>
              <w:right w:w="115" w:type="dxa"/>
            </w:tcMar>
          </w:tcPr>
          <w:p w14:paraId="3C911584" w14:textId="6EDC9E86" w:rsidR="00A325D0" w:rsidRPr="006B4954" w:rsidRDefault="002919F8" w:rsidP="006B4954">
            <w:pPr>
              <w:suppressAutoHyphens/>
              <w:contextualSpacing/>
              <w:rPr>
                <w:rFonts w:asciiTheme="majorHAnsi" w:hAnsiTheme="majorHAnsi" w:cstheme="majorHAnsi"/>
                <w:szCs w:val="22"/>
              </w:rPr>
            </w:pPr>
            <w:r>
              <w:rPr>
                <w:color w:val="111111"/>
                <w:sz w:val="20"/>
                <w:szCs w:val="20"/>
                <w:shd w:val="clear" w:color="auto" w:fill="F9F9F9"/>
              </w:rPr>
              <w:t>Windows holds the largest global desktop market share, making it the highest-priority client platform to support. Browser-based applications are broadly compatible with Windows out of the box. Development cost and time for Windows client support are comparatively low, though legacy Internet Explorer compatibility if required can add significant complexity.</w:t>
            </w:r>
          </w:p>
        </w:tc>
        <w:tc>
          <w:tcPr>
            <w:tcW w:w="2080" w:type="dxa"/>
            <w:shd w:val="clear" w:color="auto" w:fill="auto"/>
            <w:tcMar>
              <w:top w:w="0" w:type="dxa"/>
              <w:left w:w="115" w:type="dxa"/>
              <w:bottom w:w="0" w:type="dxa"/>
              <w:right w:w="115" w:type="dxa"/>
            </w:tcMar>
          </w:tcPr>
          <w:p w14:paraId="24F347E4" w14:textId="386AF65B" w:rsidR="00A325D0" w:rsidRPr="006B4954" w:rsidRDefault="002919F8" w:rsidP="006B4954">
            <w:pPr>
              <w:suppressAutoHyphens/>
              <w:contextualSpacing/>
              <w:rPr>
                <w:rFonts w:asciiTheme="majorHAnsi" w:hAnsiTheme="majorHAnsi" w:cstheme="majorHAnsi"/>
                <w:szCs w:val="22"/>
              </w:rPr>
            </w:pPr>
            <w:r>
              <w:rPr>
                <w:color w:val="111111"/>
                <w:sz w:val="20"/>
                <w:szCs w:val="20"/>
                <w:shd w:val="clear" w:color="auto" w:fill="F9F9F9"/>
              </w:rPr>
              <w:t>Mobile devices represent a growing and critical client segment. Responsive web design using CSS media queries and touch event aware JavaScript allows a single codebase to serve both desktop and mobile users. However, testing across iOS Safari, Android Chrome, and various screen resolutions increases QA time and cost. Native app wrappers ( React Native or Capacitor) are an option if a richer mobile experience is required.</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42EF5A4B" w:rsidR="00A325D0" w:rsidRPr="006B4954" w:rsidRDefault="002919F8" w:rsidP="006B4954">
            <w:pPr>
              <w:suppressAutoHyphens/>
              <w:contextualSpacing/>
              <w:rPr>
                <w:rFonts w:asciiTheme="majorHAnsi" w:hAnsiTheme="majorHAnsi" w:cstheme="majorHAnsi"/>
                <w:szCs w:val="22"/>
              </w:rPr>
            </w:pPr>
            <w:r>
              <w:rPr>
                <w:color w:val="111111"/>
                <w:sz w:val="20"/>
                <w:szCs w:val="20"/>
                <w:shd w:val="clear" w:color="auto" w:fill="FFFFFF"/>
              </w:rPr>
              <w:t>Mac developers commonly use Eclipse, IntelliJ IDEA, or Visual Studio Code for Java development, all of which are fully supported on macOS. Build tools such as Maven and Gradle run natively via the terminal. Xcode is available for any future iOS companion app development. Docker Desktop for Mac supports containerized deployment testing.</w:t>
            </w:r>
          </w:p>
        </w:tc>
        <w:tc>
          <w:tcPr>
            <w:tcW w:w="1890" w:type="dxa"/>
            <w:shd w:val="clear" w:color="auto" w:fill="auto"/>
            <w:tcMar>
              <w:top w:w="0" w:type="dxa"/>
              <w:left w:w="115" w:type="dxa"/>
              <w:bottom w:w="0" w:type="dxa"/>
              <w:right w:w="115" w:type="dxa"/>
            </w:tcMar>
          </w:tcPr>
          <w:p w14:paraId="3466B885" w14:textId="57A1C0EF" w:rsidR="00A325D0" w:rsidRPr="006B4954" w:rsidRDefault="002919F8" w:rsidP="006B4954">
            <w:pPr>
              <w:suppressAutoHyphens/>
              <w:contextualSpacing/>
              <w:rPr>
                <w:rFonts w:asciiTheme="majorHAnsi" w:hAnsiTheme="majorHAnsi" w:cstheme="majorHAnsi"/>
                <w:szCs w:val="22"/>
              </w:rPr>
            </w:pPr>
            <w:r>
              <w:rPr>
                <w:color w:val="111111"/>
                <w:sz w:val="20"/>
                <w:szCs w:val="20"/>
                <w:shd w:val="clear" w:color="auto" w:fill="FFFFFF"/>
              </w:rPr>
              <w:t>Mac developers commonly use Eclipse, IntelliJ IDEA, or Visual Studio Code for Java development, all of which are fully supported on macOS. Build tools such as Maven and Gradle run natively via the terminal. Xcode is available for any future iOS companion app development. Docker Desktop for Mac supports containerized deployment testing.</w:t>
            </w:r>
          </w:p>
        </w:tc>
        <w:tc>
          <w:tcPr>
            <w:tcW w:w="1890" w:type="dxa"/>
            <w:shd w:val="clear" w:color="auto" w:fill="auto"/>
            <w:tcMar>
              <w:top w:w="0" w:type="dxa"/>
              <w:left w:w="115" w:type="dxa"/>
              <w:bottom w:w="0" w:type="dxa"/>
              <w:right w:w="115" w:type="dxa"/>
            </w:tcMar>
          </w:tcPr>
          <w:p w14:paraId="63C1A493" w14:textId="6C50C3B7" w:rsidR="00A325D0" w:rsidRPr="006B4954" w:rsidRDefault="002919F8" w:rsidP="006B4954">
            <w:pPr>
              <w:suppressAutoHyphens/>
              <w:contextualSpacing/>
              <w:rPr>
                <w:rFonts w:asciiTheme="majorHAnsi" w:hAnsiTheme="majorHAnsi" w:cstheme="majorHAnsi"/>
                <w:szCs w:val="22"/>
              </w:rPr>
            </w:pPr>
            <w:r>
              <w:rPr>
                <w:color w:val="111111"/>
                <w:sz w:val="20"/>
                <w:szCs w:val="20"/>
                <w:shd w:val="clear" w:color="auto" w:fill="FFFFFF"/>
              </w:rPr>
              <w:t>Windows developers use Eclipse or IntelliJ IDEA for Java development alongside Git for version control. Windows Subsystem for Linux (WSL2) allows developers to run a Linux like environment within Windows, bridging the gap between development and production environments. Azure DevOps integrates tightly with Windows-based workflows for teams in the Microsoft ecosystem.</w:t>
            </w:r>
          </w:p>
        </w:tc>
        <w:tc>
          <w:tcPr>
            <w:tcW w:w="2080" w:type="dxa"/>
            <w:shd w:val="clear" w:color="auto" w:fill="auto"/>
            <w:tcMar>
              <w:top w:w="0" w:type="dxa"/>
              <w:left w:w="115" w:type="dxa"/>
              <w:bottom w:w="0" w:type="dxa"/>
              <w:right w:w="115" w:type="dxa"/>
            </w:tcMar>
          </w:tcPr>
          <w:p w14:paraId="16D38893" w14:textId="789D7604" w:rsidR="00A325D0" w:rsidRPr="006B4954" w:rsidRDefault="002919F8" w:rsidP="006B4954">
            <w:pPr>
              <w:suppressAutoHyphens/>
              <w:contextualSpacing/>
              <w:rPr>
                <w:rFonts w:asciiTheme="majorHAnsi" w:hAnsiTheme="majorHAnsi" w:cstheme="majorHAnsi"/>
                <w:szCs w:val="22"/>
              </w:rPr>
            </w:pPr>
            <w:r>
              <w:rPr>
                <w:color w:val="111111"/>
                <w:sz w:val="20"/>
                <w:szCs w:val="20"/>
                <w:shd w:val="clear" w:color="auto" w:fill="FFFFFF"/>
              </w:rPr>
              <w:t>For mobile client development targeting Android, Android Studio with Java or Kotlin is the primary IDE. For iOS, Xcode with Swift is required. Cross platform frameworks such as Flutter or React Native can reduce duplication when targeting both platforms from a single codebase. Progressive Web App (PWA) techniques can also enable near native mobile experiences without requiring a dedicated native app</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2A77543" w:rsidR="00A325D0" w:rsidRPr="006B4954" w:rsidRDefault="00730BFB" w:rsidP="00FD2C32">
      <w:pPr>
        <w:pStyle w:val="List"/>
      </w:pPr>
      <w:r w:rsidRPr="006B4954">
        <w:rPr>
          <w:b/>
        </w:rPr>
        <w:t>Operating Platform</w:t>
      </w:r>
      <w:r w:rsidRPr="006B4954">
        <w:t xml:space="preserve">: </w:t>
      </w:r>
      <w:r w:rsidR="002919F8">
        <w:rPr>
          <w:color w:val="111111"/>
          <w:shd w:val="clear" w:color="auto" w:fill="FFFFFF"/>
        </w:rPr>
        <w:t>CTS recommends deploying the Draw It or Lose It web application on a</w:t>
      </w:r>
      <w:r w:rsidR="002919F8">
        <w:rPr>
          <w:rStyle w:val="apple-converted-space"/>
          <w:color w:val="111111"/>
          <w:shd w:val="clear" w:color="auto" w:fill="FFFFFF"/>
        </w:rPr>
        <w:t> </w:t>
      </w:r>
      <w:r w:rsidR="002919F8">
        <w:rPr>
          <w:rStyle w:val="Strong"/>
          <w:color w:val="1A4FA0"/>
        </w:rPr>
        <w:t>Linux based cloud platform</w:t>
      </w:r>
      <w:r w:rsidR="002919F8">
        <w:rPr>
          <w:color w:val="111111"/>
          <w:shd w:val="clear" w:color="auto" w:fill="FFFFFF"/>
        </w:rPr>
        <w:t>, specifically a managed service such as Amazon Web Services (AWS), Google Cloud Platform (GCP), or Microsoft Azure running Ubuntu Server 22.04 LTS. Linux offers the best combination of stability, security, cost effectiveness, and community support for Java web application hosting. Cloud deployment additionally allows the client to scale server resources dynamically as the user base grows, without requiring upfront hardware investment.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1A97B193" w:rsidR="00A325D0" w:rsidRPr="002919F8" w:rsidRDefault="00730BFB" w:rsidP="005C37A9">
      <w:pPr>
        <w:pStyle w:val="List"/>
      </w:pPr>
      <w:r w:rsidRPr="002919F8">
        <w:rPr>
          <w:b/>
        </w:rPr>
        <w:t>Operating Systems Architectures</w:t>
      </w:r>
      <w:r w:rsidRPr="006B4954">
        <w:t xml:space="preserve">: </w:t>
      </w:r>
      <w:r w:rsidR="002919F8">
        <w:rPr>
          <w:color w:val="111111"/>
          <w:shd w:val="clear" w:color="auto" w:fill="FFFFFF"/>
        </w:rPr>
        <w:t>The recommended architecture is a</w:t>
      </w:r>
      <w:r w:rsidR="002919F8">
        <w:rPr>
          <w:rStyle w:val="apple-converted-space"/>
          <w:color w:val="111111"/>
          <w:shd w:val="clear" w:color="auto" w:fill="FFFFFF"/>
        </w:rPr>
        <w:t> </w:t>
      </w:r>
      <w:r w:rsidR="002919F8">
        <w:rPr>
          <w:rStyle w:val="Strong"/>
          <w:color w:val="1A4FA0"/>
        </w:rPr>
        <w:t xml:space="preserve">three-tier web </w:t>
      </w:r>
      <w:r w:rsidR="002919F8" w:rsidRPr="0093135F">
        <w:rPr>
          <w:rStyle w:val="Strong"/>
          <w:color w:val="1A4FA0"/>
        </w:rPr>
        <w:t>application model</w:t>
      </w:r>
      <w:r w:rsidR="002919F8">
        <w:rPr>
          <w:color w:val="111111"/>
          <w:shd w:val="clear" w:color="auto" w:fill="FFFFFF"/>
        </w:rPr>
        <w:t>: a presentation tier (client browser), a logic tier (Java application server running on Linux), and a data tier (relational database). The Java application will be packaged as a WAR or JAR file and deployed to Apache Tomcat or as a standalone Spring Boot service. Linux's POSIX compliant process model, combined with its mature TCP/IP networking stack, makes it well</w:t>
      </w:r>
      <w:r w:rsidR="000D50B0">
        <w:rPr>
          <w:color w:val="111111"/>
          <w:shd w:val="clear" w:color="auto" w:fill="FFFFFF"/>
        </w:rPr>
        <w:t xml:space="preserve"> </w:t>
      </w:r>
      <w:r w:rsidR="002919F8">
        <w:rPr>
          <w:color w:val="111111"/>
          <w:shd w:val="clear" w:color="auto" w:fill="FFFFFF"/>
        </w:rPr>
        <w:t>suited to handle the persistent WebSocket connections that will support real time game updates across multiple clients.</w:t>
      </w:r>
    </w:p>
    <w:p w14:paraId="0E018BD9" w14:textId="77777777" w:rsidR="002919F8" w:rsidRPr="002919F8" w:rsidRDefault="002919F8" w:rsidP="002919F8">
      <w:pPr>
        <w:pStyle w:val="List"/>
        <w:numPr>
          <w:ilvl w:val="0"/>
          <w:numId w:val="0"/>
        </w:numPr>
      </w:pPr>
    </w:p>
    <w:p w14:paraId="42A6DD6C" w14:textId="6B29EAF1" w:rsidR="00A325D0" w:rsidRPr="006B4954" w:rsidRDefault="00730BFB" w:rsidP="00FD2C32">
      <w:pPr>
        <w:pStyle w:val="List"/>
      </w:pPr>
      <w:r w:rsidRPr="006B4954">
        <w:rPr>
          <w:b/>
        </w:rPr>
        <w:t>Storage Management</w:t>
      </w:r>
      <w:r w:rsidRPr="006B4954">
        <w:t xml:space="preserve">: </w:t>
      </w:r>
      <w:r w:rsidR="002919F8">
        <w:rPr>
          <w:color w:val="111111"/>
          <w:shd w:val="clear" w:color="auto" w:fill="FFFFFF"/>
        </w:rPr>
        <w:t>For the current prototype phase, in memory storage via Java</w:t>
      </w:r>
      <w:r w:rsidR="002919F8" w:rsidRPr="002919F8">
        <w:rPr>
          <w:rStyle w:val="apple-converted-space"/>
          <w:rFonts w:ascii="Times New Roman" w:hAnsi="Times New Roman" w:cs="Times New Roman"/>
          <w:color w:val="111111"/>
          <w:shd w:val="clear" w:color="auto" w:fill="FFFFFF"/>
        </w:rPr>
        <w:t> </w:t>
      </w:r>
      <w:r w:rsidR="002919F8" w:rsidRPr="002919F8">
        <w:rPr>
          <w:rStyle w:val="HTMLCode"/>
          <w:rFonts w:ascii="Times New Roman" w:eastAsia="Calibri" w:hAnsi="Times New Roman" w:cs="Times New Roman"/>
          <w:color w:val="111111"/>
          <w:sz w:val="24"/>
          <w:szCs w:val="24"/>
        </w:rPr>
        <w:t>ArrayList</w:t>
      </w:r>
      <w:r w:rsidR="002919F8">
        <w:rPr>
          <w:rStyle w:val="apple-converted-space"/>
          <w:color w:val="111111"/>
          <w:shd w:val="clear" w:color="auto" w:fill="FFFFFF"/>
        </w:rPr>
        <w:t> </w:t>
      </w:r>
      <w:r w:rsidR="002919F8">
        <w:rPr>
          <w:color w:val="111111"/>
          <w:shd w:val="clear" w:color="auto" w:fill="FFFFFF"/>
        </w:rPr>
        <w:t>and</w:t>
      </w:r>
      <w:r w:rsidR="002919F8">
        <w:rPr>
          <w:rStyle w:val="apple-converted-space"/>
          <w:color w:val="111111"/>
          <w:shd w:val="clear" w:color="auto" w:fill="FFFFFF"/>
        </w:rPr>
        <w:t> </w:t>
      </w:r>
      <w:r w:rsidR="002919F8" w:rsidRPr="002919F8">
        <w:rPr>
          <w:rStyle w:val="HTMLCode"/>
          <w:rFonts w:ascii="Times New Roman" w:eastAsia="Calibri" w:hAnsi="Times New Roman" w:cs="Times New Roman"/>
          <w:color w:val="111111"/>
          <w:sz w:val="24"/>
          <w:szCs w:val="24"/>
        </w:rPr>
        <w:t>HashMap</w:t>
      </w:r>
      <w:r w:rsidR="002919F8">
        <w:rPr>
          <w:rStyle w:val="apple-converted-space"/>
          <w:color w:val="111111"/>
          <w:shd w:val="clear" w:color="auto" w:fill="FFFFFF"/>
        </w:rPr>
        <w:t> </w:t>
      </w:r>
      <w:r w:rsidR="002919F8">
        <w:rPr>
          <w:color w:val="111111"/>
          <w:shd w:val="clear" w:color="auto" w:fill="FFFFFF"/>
        </w:rPr>
        <w:t>structures is sufficient. For the production release, CTS recommends transitioning to a</w:t>
      </w:r>
      <w:r w:rsidR="002919F8">
        <w:rPr>
          <w:rStyle w:val="apple-converted-space"/>
          <w:color w:val="111111"/>
          <w:shd w:val="clear" w:color="auto" w:fill="FFFFFF"/>
        </w:rPr>
        <w:t> </w:t>
      </w:r>
      <w:r w:rsidR="002919F8">
        <w:rPr>
          <w:rStyle w:val="Strong"/>
          <w:color w:val="1A4FA0"/>
        </w:rPr>
        <w:t>PostgreSQL relational database</w:t>
      </w:r>
      <w:r w:rsidR="002919F8">
        <w:rPr>
          <w:rStyle w:val="apple-converted-space"/>
          <w:color w:val="111111"/>
          <w:shd w:val="clear" w:color="auto" w:fill="FFFFFF"/>
        </w:rPr>
        <w:t> </w:t>
      </w:r>
      <w:r w:rsidR="002919F8">
        <w:rPr>
          <w:color w:val="111111"/>
          <w:shd w:val="clear" w:color="auto" w:fill="FFFFFF"/>
        </w:rPr>
        <w:t>hosted on the same cloud platform. PostgreSQL is open</w:t>
      </w:r>
      <w:r w:rsidR="0093135F">
        <w:rPr>
          <w:color w:val="111111"/>
          <w:shd w:val="clear" w:color="auto" w:fill="FFFFFF"/>
        </w:rPr>
        <w:t xml:space="preserve"> </w:t>
      </w:r>
      <w:r w:rsidR="002919F8">
        <w:rPr>
          <w:color w:val="111111"/>
          <w:shd w:val="clear" w:color="auto" w:fill="FFFFFF"/>
        </w:rPr>
        <w:t>source, performant, and integrates seamlessly with Java via JDBC and ORM frameworks such as Hibernate or Spring Data JPA. Game, team, and player records should be persisted to the database so that application restarts do not result in loss of active game state. Cloud object storage ( Amazon S3) should be used to house the library of stock drawing images used during gameplay.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74F4305" w:rsidR="00A325D0" w:rsidRPr="006B4954" w:rsidRDefault="00730BFB" w:rsidP="00FD2C32">
      <w:pPr>
        <w:pStyle w:val="List"/>
      </w:pPr>
      <w:r w:rsidRPr="006B4954">
        <w:rPr>
          <w:b/>
        </w:rPr>
        <w:t>Memory Management</w:t>
      </w:r>
      <w:r w:rsidRPr="006B4954">
        <w:t xml:space="preserve">: </w:t>
      </w:r>
      <w:r w:rsidR="0093135F">
        <w:rPr>
          <w:color w:val="111111"/>
          <w:shd w:val="clear" w:color="auto" w:fill="FFFFFF"/>
        </w:rPr>
        <w:t>The Java Virtual Machine (JVM) on Linux handles memory management automatically through</w:t>
      </w:r>
      <w:r w:rsidR="0093135F">
        <w:rPr>
          <w:rStyle w:val="apple-converted-space"/>
          <w:color w:val="111111"/>
          <w:shd w:val="clear" w:color="auto" w:fill="FFFFFF"/>
        </w:rPr>
        <w:t> </w:t>
      </w:r>
      <w:r w:rsidR="0093135F">
        <w:rPr>
          <w:rStyle w:val="Strong"/>
          <w:color w:val="1A4FA0"/>
        </w:rPr>
        <w:t>garbage collection</w:t>
      </w:r>
      <w:r w:rsidR="0093135F">
        <w:rPr>
          <w:color w:val="111111"/>
          <w:shd w:val="clear" w:color="auto" w:fill="FFFFFF"/>
        </w:rPr>
        <w:t xml:space="preserve">. The singleton </w:t>
      </w:r>
      <w:proofErr w:type="spellStart"/>
      <w:r w:rsidR="0093135F">
        <w:rPr>
          <w:color w:val="111111"/>
          <w:shd w:val="clear" w:color="auto" w:fill="FFFFFF"/>
        </w:rPr>
        <w:t>GameService</w:t>
      </w:r>
      <w:proofErr w:type="spellEnd"/>
      <w:r w:rsidR="0093135F">
        <w:rPr>
          <w:color w:val="111111"/>
          <w:shd w:val="clear" w:color="auto" w:fill="FFFFFF"/>
        </w:rPr>
        <w:t xml:space="preserve"> pattern ensures that only one game object graph exists in the heap at any time, bounding memory growth for the current prototype. In production, the JVM heap size should be tuned via the</w:t>
      </w:r>
      <w:r w:rsidR="0093135F">
        <w:rPr>
          <w:rStyle w:val="apple-converted-space"/>
          <w:color w:val="111111"/>
          <w:shd w:val="clear" w:color="auto" w:fill="FFFFFF"/>
        </w:rPr>
        <w:t> </w:t>
      </w:r>
      <w:proofErr w:type="spellStart"/>
      <w:r w:rsidR="0093135F" w:rsidRPr="0093135F">
        <w:rPr>
          <w:rStyle w:val="HTMLCode"/>
          <w:rFonts w:ascii="Times New Roman" w:eastAsia="Calibri" w:hAnsi="Times New Roman" w:cs="Times New Roman"/>
          <w:color w:val="111111"/>
          <w:sz w:val="24"/>
          <w:szCs w:val="24"/>
        </w:rPr>
        <w:t>Xms</w:t>
      </w:r>
      <w:proofErr w:type="spellEnd"/>
      <w:r w:rsidR="0093135F">
        <w:rPr>
          <w:rStyle w:val="apple-converted-space"/>
          <w:color w:val="111111"/>
          <w:shd w:val="clear" w:color="auto" w:fill="FFFFFF"/>
        </w:rPr>
        <w:t> </w:t>
      </w:r>
      <w:r w:rsidR="0093135F">
        <w:rPr>
          <w:color w:val="111111"/>
          <w:shd w:val="clear" w:color="auto" w:fill="FFFFFF"/>
        </w:rPr>
        <w:t>and</w:t>
      </w:r>
      <w:r w:rsidR="0093135F">
        <w:rPr>
          <w:rStyle w:val="apple-converted-space"/>
          <w:color w:val="111111"/>
          <w:shd w:val="clear" w:color="auto" w:fill="FFFFFF"/>
        </w:rPr>
        <w:t> </w:t>
      </w:r>
      <w:proofErr w:type="spellStart"/>
      <w:r w:rsidR="0093135F" w:rsidRPr="0093135F">
        <w:rPr>
          <w:rStyle w:val="HTMLCode"/>
          <w:rFonts w:ascii="Times New Roman" w:eastAsia="Calibri" w:hAnsi="Times New Roman" w:cs="Times New Roman"/>
          <w:color w:val="111111"/>
          <w:sz w:val="24"/>
          <w:szCs w:val="24"/>
        </w:rPr>
        <w:t>Xmx</w:t>
      </w:r>
      <w:proofErr w:type="spellEnd"/>
      <w:r w:rsidR="0093135F">
        <w:rPr>
          <w:rStyle w:val="apple-converted-space"/>
          <w:color w:val="111111"/>
          <w:shd w:val="clear" w:color="auto" w:fill="FFFFFF"/>
        </w:rPr>
        <w:t> </w:t>
      </w:r>
      <w:r w:rsidR="0093135F">
        <w:rPr>
          <w:color w:val="111111"/>
          <w:shd w:val="clear" w:color="auto" w:fill="FFFFFF"/>
        </w:rPr>
        <w:t>flags to match the expected concurrent user load. The use of connection pooling (</w:t>
      </w:r>
      <w:proofErr w:type="spellStart"/>
      <w:r w:rsidR="0093135F">
        <w:rPr>
          <w:color w:val="111111"/>
          <w:shd w:val="clear" w:color="auto" w:fill="FFFFFF"/>
        </w:rPr>
        <w:t>HikariCP</w:t>
      </w:r>
      <w:proofErr w:type="spellEnd"/>
      <w:r w:rsidR="0093135F">
        <w:rPr>
          <w:color w:val="111111"/>
          <w:shd w:val="clear" w:color="auto" w:fill="FFFFFF"/>
        </w:rPr>
        <w:t>) for database connections will further prevent memory exhaustion from unclosed resources.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4592663" w:rsidR="00A325D0" w:rsidRPr="006B4954" w:rsidRDefault="00730BFB" w:rsidP="00FD2C32">
      <w:pPr>
        <w:pStyle w:val="List"/>
      </w:pPr>
      <w:r w:rsidRPr="006B4954">
        <w:rPr>
          <w:b/>
        </w:rPr>
        <w:t>Distributed Systems and Networks</w:t>
      </w:r>
      <w:r w:rsidRPr="006B4954">
        <w:t xml:space="preserve">: </w:t>
      </w:r>
      <w:r w:rsidR="0093135F">
        <w:rPr>
          <w:color w:val="111111"/>
          <w:shd w:val="clear" w:color="auto" w:fill="FFFFFF"/>
        </w:rPr>
        <w:t>To support real-time gameplay across multiple client platforms, the application should implement a</w:t>
      </w:r>
      <w:r w:rsidR="0093135F">
        <w:rPr>
          <w:rStyle w:val="apple-converted-space"/>
          <w:color w:val="111111"/>
          <w:shd w:val="clear" w:color="auto" w:fill="FFFFFF"/>
        </w:rPr>
        <w:t> </w:t>
      </w:r>
      <w:r w:rsidR="0093135F">
        <w:rPr>
          <w:rStyle w:val="Strong"/>
          <w:color w:val="1A4FA0"/>
        </w:rPr>
        <w:t>WebSocket-based communication layer</w:t>
      </w:r>
      <w:r w:rsidR="0093135F">
        <w:rPr>
          <w:rStyle w:val="apple-converted-space"/>
          <w:color w:val="111111"/>
          <w:shd w:val="clear" w:color="auto" w:fill="FFFFFF"/>
        </w:rPr>
        <w:t> </w:t>
      </w:r>
      <w:r w:rsidR="0093135F">
        <w:rPr>
          <w:color w:val="111111"/>
          <w:shd w:val="clear" w:color="auto" w:fill="FFFFFF"/>
        </w:rPr>
        <w:t xml:space="preserve">in addition to a standard RESTful HTTP API. </w:t>
      </w:r>
      <w:proofErr w:type="spellStart"/>
      <w:r w:rsidR="0093135F">
        <w:rPr>
          <w:color w:val="111111"/>
          <w:shd w:val="clear" w:color="auto" w:fill="FFFFFF"/>
        </w:rPr>
        <w:t>WebSockets</w:t>
      </w:r>
      <w:proofErr w:type="spellEnd"/>
      <w:r w:rsidR="0093135F">
        <w:rPr>
          <w:color w:val="111111"/>
          <w:shd w:val="clear" w:color="auto" w:fill="FFFFFF"/>
        </w:rPr>
        <w:t xml:space="preserve"> maintain a persistent, bidirectional connection between the server and each client, enabling the server to push drawing updates, score changes, and timer events to all connected players simultaneously without requiring clients to poll. A load balancer with sticky session support ( AWS Application Load Balancer) should be placed in front of multiple application server instances to distribute traffic while ensuring that clients remain connected to the same server instance throughout a game session. Network outages and connectivity drops should be handled gracefully through </w:t>
      </w:r>
      <w:proofErr w:type="gramStart"/>
      <w:r w:rsidR="0093135F">
        <w:rPr>
          <w:color w:val="111111"/>
          <w:shd w:val="clear" w:color="auto" w:fill="FFFFFF"/>
        </w:rPr>
        <w:t>client side</w:t>
      </w:r>
      <w:proofErr w:type="gramEnd"/>
      <w:r w:rsidR="0093135F">
        <w:rPr>
          <w:color w:val="111111"/>
          <w:shd w:val="clear" w:color="auto" w:fill="FFFFFF"/>
        </w:rPr>
        <w:t xml:space="preserve"> reconnection logic with exponential backoff.</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874C1E4" w:rsidR="00A325D0" w:rsidRPr="006B4954" w:rsidRDefault="00730BFB" w:rsidP="00FD2C32">
      <w:pPr>
        <w:pStyle w:val="List"/>
      </w:pPr>
      <w:r w:rsidRPr="006B4954">
        <w:rPr>
          <w:b/>
        </w:rPr>
        <w:t>Security</w:t>
      </w:r>
      <w:r w:rsidRPr="006B4954">
        <w:t xml:space="preserve">: </w:t>
      </w:r>
      <w:r w:rsidR="0093135F">
        <w:rPr>
          <w:color w:val="111111"/>
          <w:shd w:val="clear" w:color="auto" w:fill="FFFFFF"/>
        </w:rPr>
        <w:t>All data transmitted between the client and server must be encrypted using</w:t>
      </w:r>
      <w:r w:rsidR="0093135F">
        <w:rPr>
          <w:rStyle w:val="apple-converted-space"/>
          <w:color w:val="111111"/>
          <w:shd w:val="clear" w:color="auto" w:fill="FFFFFF"/>
        </w:rPr>
        <w:t> </w:t>
      </w:r>
      <w:r w:rsidR="0093135F">
        <w:rPr>
          <w:rStyle w:val="Strong"/>
          <w:color w:val="1A4FA0"/>
        </w:rPr>
        <w:t>TLS 1.2 or higher (HTTPS/WSS)</w:t>
      </w:r>
      <w:r w:rsidR="0093135F">
        <w:rPr>
          <w:color w:val="111111"/>
          <w:shd w:val="clear" w:color="auto" w:fill="FFFFFF"/>
        </w:rPr>
        <w:t xml:space="preserve">. User authentication should be implemented via JSON Web Tokens (JWT) with short expiration windows and server-side token revocation to minimize the impact of token theft. Input from all client requests must be validated and sanitized server-side to prevent SQL injection and cross site scripting (XSS) attacks. Role based access control should ensure that only the designated game host can start, pause, or end a game session. Sensitive user information such as passwords must be stored as salted hashes using a modern algorithm such as </w:t>
      </w:r>
      <w:proofErr w:type="spellStart"/>
      <w:r w:rsidR="0093135F">
        <w:rPr>
          <w:color w:val="111111"/>
          <w:shd w:val="clear" w:color="auto" w:fill="FFFFFF"/>
        </w:rPr>
        <w:t>bcrypt</w:t>
      </w:r>
      <w:proofErr w:type="spellEnd"/>
      <w:r w:rsidR="0093135F">
        <w:rPr>
          <w:color w:val="111111"/>
          <w:shd w:val="clear" w:color="auto" w:fill="FFFFFF"/>
        </w:rPr>
        <w:t>. The Linux server environment should further be hardened through firewall rules (UFW/iptables), regular security patch updates, and disabling of unnecessary network services.</w:t>
      </w:r>
    </w:p>
    <w:p w14:paraId="7FCCC536" w14:textId="118F5DEE" w:rsidR="00C41D95" w:rsidRDefault="00C41D95" w:rsidP="006B4954">
      <w:pPr>
        <w:suppressAutoHyphens/>
        <w:contextualSpacing/>
        <w:rPr>
          <w:rFonts w:asciiTheme="majorHAnsi" w:hAnsiTheme="majorHAnsi" w:cstheme="majorHAnsi"/>
          <w:szCs w:val="22"/>
        </w:rPr>
      </w:pPr>
    </w:p>
    <w:p w14:paraId="44132391" w14:textId="77777777" w:rsidR="00C41D95" w:rsidRDefault="00C41D95">
      <w:pPr>
        <w:rPr>
          <w:rFonts w:asciiTheme="majorHAnsi" w:hAnsiTheme="majorHAnsi" w:cstheme="majorHAnsi"/>
          <w:szCs w:val="22"/>
        </w:rPr>
      </w:pPr>
      <w:r>
        <w:rPr>
          <w:rFonts w:asciiTheme="majorHAnsi" w:hAnsiTheme="majorHAnsi" w:cstheme="majorHAnsi"/>
          <w:szCs w:val="22"/>
        </w:rPr>
        <w:br w:type="page"/>
      </w:r>
    </w:p>
    <w:sectPr w:rsidR="00C41D95">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2A951" w14:textId="77777777" w:rsidR="00BE741B" w:rsidRDefault="00BE741B">
      <w:r>
        <w:separator/>
      </w:r>
    </w:p>
  </w:endnote>
  <w:endnote w:type="continuationSeparator" w:id="0">
    <w:p w14:paraId="7BC5E1BF" w14:textId="77777777" w:rsidR="00BE741B" w:rsidRDefault="00BE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76B8D0" w14:textId="77777777" w:rsidR="00BE741B" w:rsidRDefault="00BE741B">
      <w:r>
        <w:separator/>
      </w:r>
    </w:p>
  </w:footnote>
  <w:footnote w:type="continuationSeparator" w:id="0">
    <w:p w14:paraId="53D19185" w14:textId="77777777" w:rsidR="00BE741B" w:rsidRDefault="00BE7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F23348B"/>
    <w:multiLevelType w:val="multilevel"/>
    <w:tmpl w:val="EB5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842650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41CC"/>
    <w:rsid w:val="00060745"/>
    <w:rsid w:val="000C0F6C"/>
    <w:rsid w:val="000D50B0"/>
    <w:rsid w:val="000E368B"/>
    <w:rsid w:val="000F5165"/>
    <w:rsid w:val="00155DCD"/>
    <w:rsid w:val="00161A3C"/>
    <w:rsid w:val="00163A96"/>
    <w:rsid w:val="001A37D9"/>
    <w:rsid w:val="001B7DDA"/>
    <w:rsid w:val="002919F8"/>
    <w:rsid w:val="002B4C62"/>
    <w:rsid w:val="002C1CC0"/>
    <w:rsid w:val="002C25EE"/>
    <w:rsid w:val="002C48B4"/>
    <w:rsid w:val="002D1B79"/>
    <w:rsid w:val="003024B2"/>
    <w:rsid w:val="003169EB"/>
    <w:rsid w:val="00326033"/>
    <w:rsid w:val="003723B7"/>
    <w:rsid w:val="00376AB8"/>
    <w:rsid w:val="003B61B1"/>
    <w:rsid w:val="003C5AA1"/>
    <w:rsid w:val="004269FD"/>
    <w:rsid w:val="0043672B"/>
    <w:rsid w:val="00491949"/>
    <w:rsid w:val="00497AE8"/>
    <w:rsid w:val="004C5263"/>
    <w:rsid w:val="004D630E"/>
    <w:rsid w:val="004F366B"/>
    <w:rsid w:val="00524D9C"/>
    <w:rsid w:val="005864DC"/>
    <w:rsid w:val="005E3957"/>
    <w:rsid w:val="005F49E3"/>
    <w:rsid w:val="005F7166"/>
    <w:rsid w:val="00667336"/>
    <w:rsid w:val="00691EB9"/>
    <w:rsid w:val="006B4954"/>
    <w:rsid w:val="00717FC1"/>
    <w:rsid w:val="007208F5"/>
    <w:rsid w:val="00730BFB"/>
    <w:rsid w:val="007A296F"/>
    <w:rsid w:val="007B28D2"/>
    <w:rsid w:val="007C11CA"/>
    <w:rsid w:val="007F3EC1"/>
    <w:rsid w:val="00823D81"/>
    <w:rsid w:val="00824C75"/>
    <w:rsid w:val="00860ADD"/>
    <w:rsid w:val="0087534C"/>
    <w:rsid w:val="008A485F"/>
    <w:rsid w:val="008C67A4"/>
    <w:rsid w:val="0093135F"/>
    <w:rsid w:val="009649F5"/>
    <w:rsid w:val="00987146"/>
    <w:rsid w:val="00990125"/>
    <w:rsid w:val="009B39D1"/>
    <w:rsid w:val="009C2374"/>
    <w:rsid w:val="009C4960"/>
    <w:rsid w:val="00A325D0"/>
    <w:rsid w:val="00AA68BC"/>
    <w:rsid w:val="00AF4F45"/>
    <w:rsid w:val="00B20A2D"/>
    <w:rsid w:val="00B3242B"/>
    <w:rsid w:val="00B3744B"/>
    <w:rsid w:val="00B469A7"/>
    <w:rsid w:val="00B63B32"/>
    <w:rsid w:val="00B902AF"/>
    <w:rsid w:val="00BB4494"/>
    <w:rsid w:val="00BE741B"/>
    <w:rsid w:val="00C41D95"/>
    <w:rsid w:val="00C90C65"/>
    <w:rsid w:val="00C934E2"/>
    <w:rsid w:val="00D00CFD"/>
    <w:rsid w:val="00D13F51"/>
    <w:rsid w:val="00D3179E"/>
    <w:rsid w:val="00D97062"/>
    <w:rsid w:val="00DE27AC"/>
    <w:rsid w:val="00DF6559"/>
    <w:rsid w:val="00E0390F"/>
    <w:rsid w:val="00E041A9"/>
    <w:rsid w:val="00E165CF"/>
    <w:rsid w:val="00E22DB6"/>
    <w:rsid w:val="00E61BA3"/>
    <w:rsid w:val="00E6447B"/>
    <w:rsid w:val="00E649BD"/>
    <w:rsid w:val="00F355EE"/>
    <w:rsid w:val="00F53DDC"/>
    <w:rsid w:val="00FB5B82"/>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apple-converted-space">
    <w:name w:val="apple-converted-space"/>
    <w:basedOn w:val="DefaultParagraphFont"/>
    <w:rsid w:val="003024B2"/>
  </w:style>
  <w:style w:type="character" w:styleId="Emphasis">
    <w:name w:val="Emphasis"/>
    <w:basedOn w:val="DefaultParagraphFont"/>
    <w:uiPriority w:val="20"/>
    <w:qFormat/>
    <w:rsid w:val="003024B2"/>
    <w:rPr>
      <w:i/>
      <w:iCs/>
    </w:rPr>
  </w:style>
  <w:style w:type="character" w:styleId="Strong">
    <w:name w:val="Strong"/>
    <w:basedOn w:val="DefaultParagraphFont"/>
    <w:uiPriority w:val="22"/>
    <w:qFormat/>
    <w:rsid w:val="003024B2"/>
    <w:rPr>
      <w:b/>
      <w:bCs/>
    </w:rPr>
  </w:style>
  <w:style w:type="character" w:styleId="HTMLCode">
    <w:name w:val="HTML Code"/>
    <w:basedOn w:val="DefaultParagraphFont"/>
    <w:uiPriority w:val="99"/>
    <w:semiHidden/>
    <w:unhideWhenUsed/>
    <w:rsid w:val="000C0F6C"/>
    <w:rPr>
      <w:rFonts w:ascii="Courier New" w:eastAsia="Times New Roman" w:hAnsi="Courier New" w:cs="Courier New"/>
      <w:sz w:val="20"/>
      <w:szCs w:val="20"/>
    </w:rPr>
  </w:style>
  <w:style w:type="paragraph" w:styleId="ListParagraph">
    <w:name w:val="List Paragraph"/>
    <w:basedOn w:val="Normal"/>
    <w:uiPriority w:val="34"/>
    <w:qFormat/>
    <w:rsid w:val="002919F8"/>
    <w:pPr>
      <w:ind w:left="720"/>
      <w:contextualSpacing/>
    </w:pPr>
  </w:style>
  <w:style w:type="character" w:styleId="FollowedHyperlink">
    <w:name w:val="FollowedHyperlink"/>
    <w:basedOn w:val="DefaultParagraphFont"/>
    <w:uiPriority w:val="99"/>
    <w:semiHidden/>
    <w:unhideWhenUsed/>
    <w:rsid w:val="001A3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48052">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335962535">
      <w:bodyDiv w:val="1"/>
      <w:marLeft w:val="0"/>
      <w:marRight w:val="0"/>
      <w:marTop w:val="0"/>
      <w:marBottom w:val="0"/>
      <w:divBdr>
        <w:top w:val="none" w:sz="0" w:space="0" w:color="auto"/>
        <w:left w:val="none" w:sz="0" w:space="0" w:color="auto"/>
        <w:bottom w:val="none" w:sz="0" w:space="0" w:color="auto"/>
        <w:right w:val="none" w:sz="0" w:space="0" w:color="auto"/>
      </w:divBdr>
    </w:div>
    <w:div w:id="1359545307">
      <w:bodyDiv w:val="1"/>
      <w:marLeft w:val="0"/>
      <w:marRight w:val="0"/>
      <w:marTop w:val="0"/>
      <w:marBottom w:val="0"/>
      <w:divBdr>
        <w:top w:val="none" w:sz="0" w:space="0" w:color="auto"/>
        <w:left w:val="none" w:sz="0" w:space="0" w:color="auto"/>
        <w:bottom w:val="none" w:sz="0" w:space="0" w:color="auto"/>
        <w:right w:val="none" w:sz="0" w:space="0" w:color="auto"/>
      </w:divBdr>
    </w:div>
    <w:div w:id="1415934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1</Pages>
  <Words>2829</Words>
  <Characters>16130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frazier, Lavone</cp:lastModifiedBy>
  <cp:revision>16</cp:revision>
  <dcterms:created xsi:type="dcterms:W3CDTF">2026-03-31T23:25:00Z</dcterms:created>
  <dcterms:modified xsi:type="dcterms:W3CDTF">2026-03-31T23:55:00Z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