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EBDE" w14:textId="17D1BA98" w:rsidR="00116D15" w:rsidRPr="00523D65" w:rsidRDefault="00116D15" w:rsidP="00116D1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23D65">
        <w:rPr>
          <w:rFonts w:ascii="Arial" w:hAnsi="Arial" w:cs="Arial"/>
          <w:b/>
          <w:bCs/>
        </w:rPr>
        <w:t>Лабораторная работа № 2</w:t>
      </w:r>
    </w:p>
    <w:p w14:paraId="10A0325D" w14:textId="3082A3C6" w:rsidR="00116D15" w:rsidRPr="00523D65" w:rsidRDefault="00116D15" w:rsidP="00116D15">
      <w:pPr>
        <w:spacing w:after="0" w:line="240" w:lineRule="auto"/>
        <w:jc w:val="center"/>
        <w:rPr>
          <w:rFonts w:ascii="Arial" w:hAnsi="Arial" w:cs="Arial"/>
        </w:rPr>
      </w:pPr>
      <w:r w:rsidRPr="00523D65">
        <w:rPr>
          <w:rFonts w:ascii="Arial" w:hAnsi="Arial" w:cs="Arial"/>
        </w:rPr>
        <w:t>«Доработка модели базы данных</w:t>
      </w:r>
      <w:r w:rsidR="00683BCC" w:rsidRPr="00523D65">
        <w:rPr>
          <w:rFonts w:ascii="Arial" w:hAnsi="Arial" w:cs="Arial"/>
        </w:rPr>
        <w:t>, часть 1</w:t>
      </w:r>
      <w:r w:rsidRPr="00523D65">
        <w:rPr>
          <w:rFonts w:ascii="Arial" w:hAnsi="Arial" w:cs="Arial"/>
        </w:rPr>
        <w:t>»</w:t>
      </w:r>
    </w:p>
    <w:p w14:paraId="2659A273" w14:textId="0528C9D1" w:rsidR="00116D15" w:rsidRDefault="00116D15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6775B8AE" w14:textId="410EF4F9" w:rsidR="004E61C1" w:rsidRDefault="004E61C1" w:rsidP="004E61C1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7" w:history="1">
        <w:r w:rsidR="00FF1198" w:rsidRPr="004032DC">
          <w:rPr>
            <w:rStyle w:val="Hyperlink"/>
            <w:rFonts w:ascii="Arial" w:hAnsi="Arial" w:cs="Arial"/>
          </w:rPr>
          <w:t>Отношения</w:t>
        </w:r>
      </w:hyperlink>
      <w:r>
        <w:rPr>
          <w:rFonts w:ascii="Arial" w:hAnsi="Arial" w:cs="Arial"/>
        </w:rPr>
        <w:t xml:space="preserve">», </w:t>
      </w:r>
      <w:r w:rsidR="00FF1198">
        <w:rPr>
          <w:rFonts w:ascii="Arial" w:hAnsi="Arial" w:cs="Arial"/>
        </w:rPr>
        <w:t>«</w:t>
      </w:r>
      <w:hyperlink r:id="rId8" w:history="1">
        <w:r w:rsidR="00FF1198" w:rsidRPr="004032DC">
          <w:rPr>
            <w:rStyle w:val="Hyperlink"/>
            <w:rFonts w:ascii="Arial" w:hAnsi="Arial" w:cs="Arial"/>
          </w:rPr>
          <w:t>Отношения: что стоит принимать во внимание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9" w:history="1">
        <w:r w:rsidR="00FF1198" w:rsidRPr="004032DC">
          <w:rPr>
            <w:rStyle w:val="Hyperlink"/>
            <w:rFonts w:ascii="Arial" w:hAnsi="Arial" w:cs="Arial"/>
          </w:rPr>
          <w:t>Ключи (часть 1/2)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0" w:history="1">
        <w:r w:rsidR="00FF1198" w:rsidRPr="004032DC">
          <w:rPr>
            <w:rStyle w:val="Hyperlink"/>
            <w:rFonts w:ascii="Arial" w:hAnsi="Arial" w:cs="Arial"/>
          </w:rPr>
          <w:t>Ключи (часть 2/2)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1" w:history="1">
        <w:r w:rsidR="00FF1198" w:rsidRPr="004032DC">
          <w:rPr>
            <w:rStyle w:val="Hyperlink"/>
            <w:rFonts w:ascii="Arial" w:hAnsi="Arial" w:cs="Arial"/>
          </w:rPr>
          <w:t>Связи (часть 1/3)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2" w:history="1">
        <w:r w:rsidR="00FF1198" w:rsidRPr="004032DC">
          <w:rPr>
            <w:rStyle w:val="Hyperlink"/>
            <w:rFonts w:ascii="Arial" w:hAnsi="Arial" w:cs="Arial"/>
          </w:rPr>
          <w:t>Связи (часть 2/3)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3" w:history="1">
        <w:r w:rsidR="00FF1198" w:rsidRPr="004032DC">
          <w:rPr>
            <w:rStyle w:val="Hyperlink"/>
            <w:rFonts w:ascii="Arial" w:hAnsi="Arial" w:cs="Arial"/>
          </w:rPr>
          <w:t>Связи (часть 3/3)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4" w:history="1">
        <w:r w:rsidR="00FF1198" w:rsidRPr="004032DC">
          <w:rPr>
            <w:rStyle w:val="Hyperlink"/>
            <w:rFonts w:ascii="Arial" w:hAnsi="Arial" w:cs="Arial"/>
          </w:rPr>
          <w:t>Ссылочная целостность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5" w:history="1">
        <w:r w:rsidR="00FF1198" w:rsidRPr="004032DC">
          <w:rPr>
            <w:rStyle w:val="Hyperlink"/>
            <w:rFonts w:ascii="Arial" w:hAnsi="Arial" w:cs="Arial"/>
          </w:rPr>
          <w:t>Индексы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6" w:history="1">
        <w:r w:rsidR="00FF1198" w:rsidRPr="004032DC">
          <w:rPr>
            <w:rStyle w:val="Hyperlink"/>
            <w:rFonts w:ascii="Arial" w:hAnsi="Arial" w:cs="Arial"/>
          </w:rPr>
          <w:t>Типы индексов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7" w:history="1">
        <w:r w:rsidR="00FF1198" w:rsidRPr="004032DC">
          <w:rPr>
            <w:rStyle w:val="Hyperlink"/>
            <w:rFonts w:ascii="Arial" w:hAnsi="Arial" w:cs="Arial"/>
          </w:rPr>
          <w:t>Физическое хранение объектов баз данных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8" w:history="1">
        <w:r w:rsidR="00FF1198" w:rsidRPr="004032DC">
          <w:rPr>
            <w:rStyle w:val="Hyperlink"/>
            <w:rFonts w:ascii="Arial" w:hAnsi="Arial" w:cs="Arial"/>
          </w:rPr>
          <w:t>Аномалии операций с данными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19" w:history="1">
        <w:r w:rsidR="00FF1198" w:rsidRPr="004032DC">
          <w:rPr>
            <w:rStyle w:val="Hyperlink"/>
            <w:rFonts w:ascii="Arial" w:hAnsi="Arial" w:cs="Arial"/>
          </w:rPr>
          <w:t>Теория зависимостей (часть 1/2)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20" w:history="1">
        <w:r w:rsidR="00FF1198" w:rsidRPr="004032DC">
          <w:rPr>
            <w:rStyle w:val="Hyperlink"/>
            <w:rFonts w:ascii="Arial" w:hAnsi="Arial" w:cs="Arial"/>
          </w:rPr>
          <w:t>Теория зависимостей (часть 2/2)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21" w:history="1">
        <w:r w:rsidR="00FF1198" w:rsidRPr="004032DC">
          <w:rPr>
            <w:rStyle w:val="Hyperlink"/>
            <w:rFonts w:ascii="Arial" w:hAnsi="Arial" w:cs="Arial"/>
          </w:rPr>
          <w:t>Требования нормализации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22" w:history="1">
        <w:r w:rsidR="00FF1198" w:rsidRPr="004032DC">
          <w:rPr>
            <w:rStyle w:val="Hyperlink"/>
            <w:rFonts w:ascii="Arial" w:hAnsi="Arial" w:cs="Arial"/>
          </w:rPr>
          <w:t>Нормальные формы (часть 1/3)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23" w:history="1">
        <w:r w:rsidR="00FF1198" w:rsidRPr="004032DC">
          <w:rPr>
            <w:rStyle w:val="Hyperlink"/>
            <w:rFonts w:ascii="Arial" w:hAnsi="Arial" w:cs="Arial"/>
          </w:rPr>
          <w:t>Нормальные формы (часть 2/3)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24" w:history="1">
        <w:r w:rsidR="00FF1198" w:rsidRPr="004032DC">
          <w:rPr>
            <w:rStyle w:val="Hyperlink"/>
            <w:rFonts w:ascii="Arial" w:hAnsi="Arial" w:cs="Arial"/>
          </w:rPr>
          <w:t>Нормальные формы (часть 3/3)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25" w:history="1">
        <w:r w:rsidR="00FF1198" w:rsidRPr="004032DC">
          <w:rPr>
            <w:rStyle w:val="Hyperlink"/>
            <w:rFonts w:ascii="Arial" w:hAnsi="Arial" w:cs="Arial"/>
          </w:rPr>
          <w:t>Денормализация</w:t>
        </w:r>
      </w:hyperlink>
      <w:r w:rsidR="00FF1198">
        <w:rPr>
          <w:rFonts w:ascii="Arial" w:hAnsi="Arial" w:cs="Arial"/>
        </w:rPr>
        <w:t>»,</w:t>
      </w:r>
      <w:r w:rsidR="00FF1198" w:rsidRPr="00FF1198"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«</w:t>
      </w:r>
      <w:hyperlink r:id="rId26" w:history="1">
        <w:r w:rsidR="00FF1198" w:rsidRPr="004032DC">
          <w:rPr>
            <w:rStyle w:val="Hyperlink"/>
            <w:rFonts w:ascii="Arial" w:hAnsi="Arial" w:cs="Arial"/>
          </w:rPr>
          <w:t>Пошаговый пример выполнения нормализации</w:t>
        </w:r>
      </w:hyperlink>
      <w:r w:rsidR="00FF1198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</w:t>
      </w:r>
      <w:r w:rsidR="00FF1198">
        <w:rPr>
          <w:rFonts w:ascii="Arial" w:hAnsi="Arial" w:cs="Arial"/>
        </w:rPr>
        <w:t>ы</w:t>
      </w:r>
      <w:r>
        <w:rPr>
          <w:rFonts w:ascii="Arial" w:hAnsi="Arial" w:cs="Arial"/>
        </w:rPr>
        <w:t xml:space="preserve"> </w:t>
      </w:r>
      <w:r w:rsidR="00FF119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«</w:t>
      </w:r>
      <w:r w:rsidR="00FF1198" w:rsidRPr="00FF1198">
        <w:rPr>
          <w:rFonts w:ascii="Arial" w:hAnsi="Arial" w:cs="Arial"/>
        </w:rPr>
        <w:t>Отношения, ключи, связи, индексы</w:t>
      </w:r>
      <w:r>
        <w:rPr>
          <w:rFonts w:ascii="Arial" w:hAnsi="Arial" w:cs="Arial"/>
        </w:rPr>
        <w:t>»</w:t>
      </w:r>
      <w:r w:rsidR="00FF1198">
        <w:rPr>
          <w:rFonts w:ascii="Arial" w:hAnsi="Arial" w:cs="Arial"/>
        </w:rPr>
        <w:t xml:space="preserve"> и 3</w:t>
      </w:r>
      <w:r w:rsidR="00FF1198">
        <w:rPr>
          <w:rFonts w:ascii="Arial" w:hAnsi="Arial" w:cs="Arial"/>
        </w:rPr>
        <w:t xml:space="preserve"> «</w:t>
      </w:r>
      <w:r w:rsidR="00E93313" w:rsidRPr="00E93313">
        <w:rPr>
          <w:rFonts w:ascii="Arial" w:hAnsi="Arial" w:cs="Arial"/>
        </w:rPr>
        <w:t>Нормализация и нормальные формы</w:t>
      </w:r>
      <w:r w:rsidR="00FF1198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hyperlink r:id="rId27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169EDC4A" w14:textId="77777777" w:rsidR="004E61C1" w:rsidRPr="00523D65" w:rsidRDefault="004E61C1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71E9FF82" w14:textId="13E0C1DD" w:rsidR="00754A4C" w:rsidRPr="00523D65" w:rsidRDefault="00754A4C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 xml:space="preserve">Проанализируйте </w:t>
      </w:r>
      <w:r w:rsidR="00FF144B" w:rsidRPr="00523D65">
        <w:rPr>
          <w:rFonts w:ascii="Arial" w:hAnsi="Arial" w:cs="Arial"/>
        </w:rPr>
        <w:t>модел</w:t>
      </w:r>
      <w:r w:rsidR="00B51EEF" w:rsidRPr="00523D65">
        <w:rPr>
          <w:rFonts w:ascii="Arial" w:hAnsi="Arial" w:cs="Arial"/>
        </w:rPr>
        <w:t>и</w:t>
      </w:r>
      <w:r w:rsidR="00FF144B" w:rsidRPr="00523D65">
        <w:rPr>
          <w:rFonts w:ascii="Arial" w:hAnsi="Arial" w:cs="Arial"/>
        </w:rPr>
        <w:t xml:space="preserve"> базы данных «Банк» (исходный вариант </w:t>
      </w:r>
      <w:r w:rsidR="00B51EEF" w:rsidRPr="00523D65">
        <w:rPr>
          <w:rFonts w:ascii="Arial" w:hAnsi="Arial" w:cs="Arial"/>
        </w:rPr>
        <w:t xml:space="preserve">(см. ниже) </w:t>
      </w:r>
      <w:r w:rsidR="00FF144B" w:rsidRPr="00523D65">
        <w:rPr>
          <w:rFonts w:ascii="Arial" w:hAnsi="Arial" w:cs="Arial"/>
        </w:rPr>
        <w:t xml:space="preserve">и вариант, </w:t>
      </w:r>
      <w:r w:rsidR="00E8236B" w:rsidRPr="00523D65">
        <w:rPr>
          <w:rFonts w:ascii="Arial" w:hAnsi="Arial" w:cs="Arial"/>
        </w:rPr>
        <w:t>изменённый</w:t>
      </w:r>
      <w:r w:rsidR="00FF144B" w:rsidRPr="00523D65">
        <w:rPr>
          <w:rFonts w:ascii="Arial" w:hAnsi="Arial" w:cs="Arial"/>
        </w:rPr>
        <w:t xml:space="preserve"> в предыдущей работе</w:t>
      </w:r>
      <w:r w:rsidRPr="00523D65">
        <w:rPr>
          <w:rFonts w:ascii="Arial" w:hAnsi="Arial" w:cs="Arial"/>
        </w:rPr>
        <w:t xml:space="preserve">). </w:t>
      </w:r>
      <w:r w:rsidR="00FF144B" w:rsidRPr="00523D65">
        <w:rPr>
          <w:rFonts w:ascii="Arial" w:hAnsi="Arial" w:cs="Arial"/>
        </w:rPr>
        <w:t>Для об</w:t>
      </w:r>
      <w:r w:rsidR="0022080D" w:rsidRPr="00523D65">
        <w:rPr>
          <w:rFonts w:ascii="Arial" w:hAnsi="Arial" w:cs="Arial"/>
        </w:rPr>
        <w:t>о</w:t>
      </w:r>
      <w:r w:rsidR="00FF144B" w:rsidRPr="00523D65">
        <w:rPr>
          <w:rFonts w:ascii="Arial" w:hAnsi="Arial" w:cs="Arial"/>
        </w:rPr>
        <w:t xml:space="preserve">их вариантов </w:t>
      </w:r>
      <w:r w:rsidR="0022080D" w:rsidRPr="00523D65">
        <w:rPr>
          <w:rFonts w:ascii="Arial" w:hAnsi="Arial" w:cs="Arial"/>
        </w:rPr>
        <w:t xml:space="preserve">базы данных </w:t>
      </w:r>
      <w:r w:rsidR="00FF144B" w:rsidRPr="00523D65">
        <w:rPr>
          <w:rFonts w:ascii="Arial" w:hAnsi="Arial" w:cs="Arial"/>
        </w:rPr>
        <w:t>в</w:t>
      </w:r>
      <w:r w:rsidRPr="00523D65">
        <w:rPr>
          <w:rFonts w:ascii="Arial" w:hAnsi="Arial" w:cs="Arial"/>
        </w:rPr>
        <w:t>ыполните следующие задачи:</w:t>
      </w:r>
    </w:p>
    <w:p w14:paraId="5B8EEC92" w14:textId="5898C7A8" w:rsidR="00754A4C" w:rsidRPr="00523D65" w:rsidRDefault="00754A4C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Какие каскадные операции необх</w:t>
      </w:r>
      <w:r w:rsidR="00B51EEF" w:rsidRPr="00523D65">
        <w:rPr>
          <w:rFonts w:ascii="Arial" w:hAnsi="Arial" w:cs="Arial"/>
        </w:rPr>
        <w:t xml:space="preserve">одимы в этой базе данных? </w:t>
      </w:r>
      <w:r w:rsidR="00E8236B" w:rsidRPr="00523D65">
        <w:rPr>
          <w:rFonts w:ascii="Arial" w:hAnsi="Arial" w:cs="Arial"/>
        </w:rPr>
        <w:t>О</w:t>
      </w:r>
      <w:r w:rsidR="00B51EEF" w:rsidRPr="00523D65">
        <w:rPr>
          <w:rFonts w:ascii="Arial" w:hAnsi="Arial" w:cs="Arial"/>
        </w:rPr>
        <w:t>пишите их</w:t>
      </w:r>
      <w:r w:rsidRPr="00523D65">
        <w:rPr>
          <w:rFonts w:ascii="Arial" w:hAnsi="Arial" w:cs="Arial"/>
        </w:rPr>
        <w:t>.</w:t>
      </w:r>
    </w:p>
    <w:p w14:paraId="6FF50403" w14:textId="3313DB35" w:rsidR="004F07AF" w:rsidRPr="00523D65" w:rsidRDefault="00BA7D3E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Существует ли</w:t>
      </w:r>
      <w:r w:rsidR="004F07AF" w:rsidRPr="00523D65">
        <w:rPr>
          <w:rFonts w:ascii="Arial" w:hAnsi="Arial" w:cs="Arial"/>
        </w:rPr>
        <w:t xml:space="preserve"> возможность аномалий операций вставки, обновления, удаления данных? Составьте список таких случаев и </w:t>
      </w:r>
      <w:r w:rsidR="003D0A16" w:rsidRPr="00523D65">
        <w:rPr>
          <w:rFonts w:ascii="Arial" w:hAnsi="Arial" w:cs="Arial"/>
        </w:rPr>
        <w:t xml:space="preserve">внесите </w:t>
      </w:r>
      <w:r w:rsidR="00E8236B" w:rsidRPr="00523D65">
        <w:rPr>
          <w:rFonts w:ascii="Arial" w:hAnsi="Arial" w:cs="Arial"/>
        </w:rPr>
        <w:t xml:space="preserve">в базу данных </w:t>
      </w:r>
      <w:r w:rsidR="003D0A16" w:rsidRPr="00523D65">
        <w:rPr>
          <w:rFonts w:ascii="Arial" w:hAnsi="Arial" w:cs="Arial"/>
        </w:rPr>
        <w:t>исправления</w:t>
      </w:r>
      <w:r w:rsidR="004F07AF" w:rsidRPr="00523D65">
        <w:rPr>
          <w:rFonts w:ascii="Arial" w:hAnsi="Arial" w:cs="Arial"/>
        </w:rPr>
        <w:t xml:space="preserve">, </w:t>
      </w:r>
      <w:r w:rsidR="00E8236B" w:rsidRPr="00523D65">
        <w:rPr>
          <w:rFonts w:ascii="Arial" w:hAnsi="Arial" w:cs="Arial"/>
        </w:rPr>
        <w:t>позволяющие</w:t>
      </w:r>
      <w:r w:rsidR="004F07AF" w:rsidRPr="00523D65">
        <w:rPr>
          <w:rFonts w:ascii="Arial" w:hAnsi="Arial" w:cs="Arial"/>
        </w:rPr>
        <w:t xml:space="preserve"> избежать таких аномалий.</w:t>
      </w:r>
    </w:p>
    <w:p w14:paraId="25A7E785" w14:textId="36018EB2" w:rsidR="004F07AF" w:rsidRPr="00523D65" w:rsidRDefault="00B51EE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Можно</w:t>
      </w:r>
      <w:r w:rsidR="004F07AF" w:rsidRPr="00523D65">
        <w:rPr>
          <w:rFonts w:ascii="Arial" w:hAnsi="Arial" w:cs="Arial"/>
        </w:rPr>
        <w:t xml:space="preserve"> ли</w:t>
      </w:r>
      <w:r w:rsidR="00835204" w:rsidRPr="00523D65">
        <w:rPr>
          <w:rFonts w:ascii="Arial" w:hAnsi="Arial" w:cs="Arial"/>
        </w:rPr>
        <w:t xml:space="preserve"> использовать схемы «звезд</w:t>
      </w:r>
      <w:r w:rsidR="004F07AF" w:rsidRPr="00523D65">
        <w:rPr>
          <w:rFonts w:ascii="Arial" w:hAnsi="Arial" w:cs="Arial"/>
        </w:rPr>
        <w:t>а» или «</w:t>
      </w:r>
      <w:r w:rsidR="00960CD9" w:rsidRPr="00523D65">
        <w:rPr>
          <w:rFonts w:ascii="Arial" w:hAnsi="Arial" w:cs="Arial"/>
        </w:rPr>
        <w:t>снежинка</w:t>
      </w:r>
      <w:r w:rsidR="004F07AF" w:rsidRPr="00523D65">
        <w:rPr>
          <w:rFonts w:ascii="Arial" w:hAnsi="Arial" w:cs="Arial"/>
        </w:rPr>
        <w:t xml:space="preserve">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</w:t>
      </w:r>
      <w:r w:rsidR="00E8236B" w:rsidRPr="00523D65">
        <w:rPr>
          <w:rFonts w:ascii="Arial" w:hAnsi="Arial" w:cs="Arial"/>
        </w:rPr>
        <w:t>(или, наоборот, появились)</w:t>
      </w:r>
      <w:r w:rsidR="004F07AF" w:rsidRPr="00523D65">
        <w:rPr>
          <w:rFonts w:ascii="Arial" w:hAnsi="Arial" w:cs="Arial"/>
        </w:rPr>
        <w:t>.</w:t>
      </w:r>
    </w:p>
    <w:p w14:paraId="356999AE" w14:textId="5E77AF5E" w:rsidR="004F07AF" w:rsidRPr="00523D6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Составьте список всех функциональных зависимостей в базе данных.</w:t>
      </w:r>
    </w:p>
    <w:p w14:paraId="2F39832D" w14:textId="39A5B326" w:rsidR="004F07AF" w:rsidRPr="00523D6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 xml:space="preserve">Существуют ли отношения, имеющие многозначные зависимости? Если «да», как </w:t>
      </w:r>
      <w:r w:rsidR="00B51EEF" w:rsidRPr="00523D65">
        <w:rPr>
          <w:rFonts w:ascii="Arial" w:hAnsi="Arial" w:cs="Arial"/>
        </w:rPr>
        <w:t>можно</w:t>
      </w:r>
      <w:r w:rsidRPr="00523D65">
        <w:rPr>
          <w:rFonts w:ascii="Arial" w:hAnsi="Arial" w:cs="Arial"/>
        </w:rPr>
        <w:t xml:space="preserve"> переработать схему, чтобы избежать таких зависимостей?</w:t>
      </w:r>
    </w:p>
    <w:p w14:paraId="4C6A1C74" w14:textId="30EDAFCB" w:rsidR="004F07AF" w:rsidRPr="00523D6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1DD27671" w14:textId="211CCE9C" w:rsidR="004F07AF" w:rsidRPr="00523D65" w:rsidRDefault="00B51EE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 xml:space="preserve">Существуют ли какие-либо </w:t>
      </w:r>
      <w:r w:rsidR="004F07AF" w:rsidRPr="00523D65">
        <w:rPr>
          <w:rFonts w:ascii="Arial" w:hAnsi="Arial" w:cs="Arial"/>
        </w:rPr>
        <w:t xml:space="preserve">потенциальные проблемы с производительностью базы данных? </w:t>
      </w:r>
      <w:r w:rsidRPr="00523D65">
        <w:rPr>
          <w:rFonts w:ascii="Arial" w:hAnsi="Arial" w:cs="Arial"/>
        </w:rPr>
        <w:t>Если «да», запишите их</w:t>
      </w:r>
      <w:r w:rsidR="004F07AF" w:rsidRPr="00523D65">
        <w:rPr>
          <w:rFonts w:ascii="Arial" w:hAnsi="Arial" w:cs="Arial"/>
        </w:rPr>
        <w:t>.</w:t>
      </w:r>
    </w:p>
    <w:p w14:paraId="2E16A0E6" w14:textId="36300430" w:rsidR="004F07AF" w:rsidRPr="00523D65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 xml:space="preserve">Для каждого отношения в базе данных определите, в какой нормальной форме оно находится. </w:t>
      </w:r>
      <w:r w:rsidR="00B51EEF" w:rsidRPr="00523D65">
        <w:rPr>
          <w:rFonts w:ascii="Arial" w:hAnsi="Arial" w:cs="Arial"/>
        </w:rPr>
        <w:t>Запишите ответ</w:t>
      </w:r>
      <w:r w:rsidRPr="00523D65">
        <w:rPr>
          <w:rFonts w:ascii="Arial" w:hAnsi="Arial" w:cs="Arial"/>
        </w:rPr>
        <w:t>.</w:t>
      </w:r>
    </w:p>
    <w:p w14:paraId="44720546" w14:textId="77777777" w:rsidR="0063083F" w:rsidRPr="00523D65" w:rsidRDefault="0063083F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653168F9" w14:textId="738517A9" w:rsidR="004F07AF" w:rsidRPr="00523D65" w:rsidRDefault="004F07AF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База данных представляет следующие сущности и атрибуты (см. Рисунок A)</w:t>
      </w:r>
      <w:r w:rsidR="00561CF2" w:rsidRPr="00523D65">
        <w:rPr>
          <w:rFonts w:ascii="Arial" w:hAnsi="Arial" w:cs="Arial"/>
        </w:rPr>
        <w:t xml:space="preserve"> + изменения, </w:t>
      </w:r>
      <w:r w:rsidR="00E8236B" w:rsidRPr="00523D65">
        <w:rPr>
          <w:rFonts w:ascii="Arial" w:hAnsi="Arial" w:cs="Arial"/>
        </w:rPr>
        <w:t>внесённые</w:t>
      </w:r>
      <w:r w:rsidR="00561CF2" w:rsidRPr="00523D65">
        <w:rPr>
          <w:rFonts w:ascii="Arial" w:hAnsi="Arial" w:cs="Arial"/>
        </w:rPr>
        <w:t xml:space="preserve"> </w:t>
      </w:r>
      <w:r w:rsidR="00E8236B" w:rsidRPr="00523D65">
        <w:rPr>
          <w:rFonts w:ascii="Arial" w:hAnsi="Arial" w:cs="Arial"/>
        </w:rPr>
        <w:t>в</w:t>
      </w:r>
      <w:r w:rsidR="00561CF2" w:rsidRPr="00523D65">
        <w:rPr>
          <w:rFonts w:ascii="Arial" w:hAnsi="Arial" w:cs="Arial"/>
        </w:rPr>
        <w:t>ами в лабораторной 1</w:t>
      </w:r>
      <w:r w:rsidRPr="00523D65">
        <w:rPr>
          <w:rFonts w:ascii="Arial" w:hAnsi="Arial" w:cs="Arial"/>
        </w:rPr>
        <w:t>:</w:t>
      </w:r>
    </w:p>
    <w:p w14:paraId="4A5BFEF2" w14:textId="77777777" w:rsidR="000C0D15" w:rsidRPr="00523D65" w:rsidRDefault="000C0D15" w:rsidP="00E8236B">
      <w:pPr>
        <w:pStyle w:val="LISTunordered"/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Account</w:t>
      </w:r>
      <w:proofErr w:type="spellEnd"/>
      <w:r w:rsidRPr="00523D65">
        <w:rPr>
          <w:sz w:val="22"/>
          <w:szCs w:val="22"/>
        </w:rPr>
        <w:t xml:space="preserve"> – </w:t>
      </w:r>
      <w:r w:rsidRPr="00523D65">
        <w:rPr>
          <w:i/>
          <w:sz w:val="22"/>
          <w:szCs w:val="22"/>
        </w:rPr>
        <w:t>Учётная запись (описывает учётную запись)</w:t>
      </w:r>
      <w:r w:rsidRPr="00523D65">
        <w:rPr>
          <w:sz w:val="22"/>
          <w:szCs w:val="22"/>
        </w:rPr>
        <w:t xml:space="preserve">: </w:t>
      </w:r>
    </w:p>
    <w:p w14:paraId="465077E9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23D65">
        <w:rPr>
          <w:sz w:val="22"/>
          <w:szCs w:val="22"/>
        </w:rPr>
        <w:t xml:space="preserve">id </w:t>
      </w:r>
      <w:r w:rsidRPr="00523D65">
        <w:rPr>
          <w:i/>
          <w:sz w:val="22"/>
          <w:szCs w:val="22"/>
        </w:rPr>
        <w:t>(идентификатор аккаунта)</w:t>
      </w:r>
      <w:r w:rsidRPr="00523D65">
        <w:rPr>
          <w:sz w:val="22"/>
          <w:szCs w:val="22"/>
        </w:rPr>
        <w:t xml:space="preserve">; </w:t>
      </w:r>
    </w:p>
    <w:p w14:paraId="1814F200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balance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баланс счёта</w:t>
      </w:r>
      <w:r w:rsidRPr="00523D65">
        <w:rPr>
          <w:sz w:val="22"/>
          <w:szCs w:val="22"/>
        </w:rPr>
        <w:t xml:space="preserve">, MONEY); </w:t>
      </w:r>
    </w:p>
    <w:p w14:paraId="7694A0FF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23D65">
        <w:rPr>
          <w:sz w:val="22"/>
          <w:szCs w:val="22"/>
          <w:lang w:val="en-US"/>
        </w:rPr>
        <w:t>account owner (</w:t>
      </w:r>
      <w:r w:rsidRPr="00523D65">
        <w:rPr>
          <w:i/>
          <w:sz w:val="22"/>
          <w:szCs w:val="22"/>
        </w:rPr>
        <w:t>владелец</w:t>
      </w:r>
      <w:r w:rsidRPr="00523D65">
        <w:rPr>
          <w:i/>
          <w:sz w:val="22"/>
          <w:szCs w:val="22"/>
          <w:lang w:val="en-US"/>
        </w:rPr>
        <w:t xml:space="preserve"> </w:t>
      </w:r>
      <w:r w:rsidRPr="00523D65">
        <w:rPr>
          <w:i/>
          <w:sz w:val="22"/>
          <w:szCs w:val="22"/>
        </w:rPr>
        <w:t>счёта</w:t>
      </w:r>
      <w:r w:rsidRPr="00523D65">
        <w:rPr>
          <w:sz w:val="22"/>
          <w:szCs w:val="22"/>
          <w:lang w:val="en-US"/>
        </w:rPr>
        <w:t xml:space="preserve">, FK); </w:t>
      </w:r>
    </w:p>
    <w:p w14:paraId="3EF13CEA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system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account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флаг, указывающий, что эта учётная запись не принадлежит человеку</w:t>
      </w:r>
      <w:r w:rsidRPr="00523D65">
        <w:rPr>
          <w:sz w:val="22"/>
          <w:szCs w:val="22"/>
        </w:rPr>
        <w:t xml:space="preserve">). </w:t>
      </w:r>
    </w:p>
    <w:p w14:paraId="47BAB499" w14:textId="77777777" w:rsidR="000C0D15" w:rsidRPr="00523D65" w:rsidRDefault="000C0D15" w:rsidP="00E8236B">
      <w:pPr>
        <w:pStyle w:val="LISTunordered"/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Status</w:t>
      </w:r>
      <w:proofErr w:type="spellEnd"/>
      <w:r w:rsidRPr="00523D65">
        <w:rPr>
          <w:sz w:val="22"/>
          <w:szCs w:val="22"/>
        </w:rPr>
        <w:t xml:space="preserve"> – </w:t>
      </w:r>
      <w:r w:rsidRPr="00523D65">
        <w:rPr>
          <w:i/>
          <w:sz w:val="22"/>
          <w:szCs w:val="22"/>
        </w:rPr>
        <w:t>Статус (статус аккаунта, например, «Активен», «Заблокирован» и т.д.)</w:t>
      </w:r>
      <w:r w:rsidRPr="00523D65">
        <w:rPr>
          <w:sz w:val="22"/>
          <w:szCs w:val="22"/>
        </w:rPr>
        <w:t xml:space="preserve">: </w:t>
      </w:r>
    </w:p>
    <w:p w14:paraId="60AF3862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23D65">
        <w:rPr>
          <w:sz w:val="22"/>
          <w:szCs w:val="22"/>
        </w:rPr>
        <w:t xml:space="preserve">id </w:t>
      </w:r>
      <w:r w:rsidRPr="00523D65">
        <w:rPr>
          <w:i/>
          <w:sz w:val="22"/>
          <w:szCs w:val="22"/>
        </w:rPr>
        <w:t>(идентификатор статуса)</w:t>
      </w:r>
      <w:r w:rsidRPr="00523D65">
        <w:rPr>
          <w:sz w:val="22"/>
          <w:szCs w:val="22"/>
        </w:rPr>
        <w:t>;</w:t>
      </w:r>
    </w:p>
    <w:p w14:paraId="3D12E989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name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название статуса</w:t>
      </w:r>
      <w:r w:rsidRPr="00523D65">
        <w:rPr>
          <w:sz w:val="22"/>
          <w:szCs w:val="22"/>
        </w:rPr>
        <w:t>).</w:t>
      </w:r>
    </w:p>
    <w:p w14:paraId="1995EFC2" w14:textId="77777777" w:rsidR="000C0D15" w:rsidRPr="00523D65" w:rsidRDefault="000C0D15" w:rsidP="00E8236B">
      <w:pPr>
        <w:pStyle w:val="LISTunordered"/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Transaction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operational</w:t>
      </w:r>
      <w:proofErr w:type="spellEnd"/>
      <w:r w:rsidRPr="00523D65">
        <w:rPr>
          <w:sz w:val="22"/>
          <w:szCs w:val="22"/>
        </w:rPr>
        <w:t xml:space="preserve"> – </w:t>
      </w:r>
      <w:r w:rsidRPr="00523D65">
        <w:rPr>
          <w:i/>
          <w:sz w:val="22"/>
          <w:szCs w:val="22"/>
        </w:rPr>
        <w:t>Текущие транзакции (для транзакций в текущем месяце)</w:t>
      </w:r>
      <w:r w:rsidRPr="00523D65">
        <w:rPr>
          <w:sz w:val="22"/>
          <w:szCs w:val="22"/>
        </w:rPr>
        <w:t>:</w:t>
      </w:r>
    </w:p>
    <w:p w14:paraId="281BA7CA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23D65">
        <w:rPr>
          <w:sz w:val="22"/>
          <w:szCs w:val="22"/>
        </w:rPr>
        <w:t>id (</w:t>
      </w:r>
      <w:r w:rsidRPr="00523D65">
        <w:rPr>
          <w:i/>
          <w:sz w:val="22"/>
          <w:szCs w:val="22"/>
        </w:rPr>
        <w:t>идентификатор транзакции</w:t>
      </w:r>
      <w:r w:rsidRPr="00523D65">
        <w:rPr>
          <w:sz w:val="22"/>
          <w:szCs w:val="22"/>
        </w:rPr>
        <w:t>);</w:t>
      </w:r>
    </w:p>
    <w:p w14:paraId="4800C0B5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23D65">
        <w:rPr>
          <w:sz w:val="22"/>
          <w:szCs w:val="22"/>
          <w:lang w:val="en-US"/>
        </w:rPr>
        <w:t>source account (</w:t>
      </w:r>
      <w:r w:rsidRPr="00523D65">
        <w:rPr>
          <w:i/>
          <w:sz w:val="22"/>
          <w:szCs w:val="22"/>
        </w:rPr>
        <w:t>исходный</w:t>
      </w:r>
      <w:r w:rsidRPr="00523D65">
        <w:rPr>
          <w:i/>
          <w:sz w:val="22"/>
          <w:szCs w:val="22"/>
          <w:lang w:val="en-US"/>
        </w:rPr>
        <w:t xml:space="preserve"> </w:t>
      </w:r>
      <w:r w:rsidRPr="00523D65">
        <w:rPr>
          <w:i/>
          <w:sz w:val="22"/>
          <w:szCs w:val="22"/>
        </w:rPr>
        <w:t>счёт</w:t>
      </w:r>
      <w:r w:rsidRPr="00523D65">
        <w:rPr>
          <w:sz w:val="22"/>
          <w:szCs w:val="22"/>
          <w:lang w:val="en-US"/>
        </w:rPr>
        <w:t>, FK);</w:t>
      </w:r>
    </w:p>
    <w:p w14:paraId="5FEDAECD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23D65">
        <w:rPr>
          <w:sz w:val="22"/>
          <w:szCs w:val="22"/>
          <w:lang w:val="en-US"/>
        </w:rPr>
        <w:t>destination account (</w:t>
      </w:r>
      <w:r w:rsidRPr="00523D65">
        <w:rPr>
          <w:i/>
          <w:sz w:val="22"/>
          <w:szCs w:val="22"/>
        </w:rPr>
        <w:t>целевой</w:t>
      </w:r>
      <w:r w:rsidRPr="00523D65">
        <w:rPr>
          <w:i/>
          <w:sz w:val="22"/>
          <w:szCs w:val="22"/>
          <w:lang w:val="en-US"/>
        </w:rPr>
        <w:t xml:space="preserve"> </w:t>
      </w:r>
      <w:r w:rsidRPr="00523D65">
        <w:rPr>
          <w:i/>
          <w:sz w:val="22"/>
          <w:szCs w:val="22"/>
        </w:rPr>
        <w:t>счёт</w:t>
      </w:r>
      <w:r w:rsidRPr="00523D65">
        <w:rPr>
          <w:i/>
          <w:sz w:val="22"/>
          <w:szCs w:val="22"/>
          <w:lang w:val="en-US"/>
        </w:rPr>
        <w:t>,</w:t>
      </w:r>
      <w:r w:rsidRPr="00523D65">
        <w:rPr>
          <w:sz w:val="22"/>
          <w:szCs w:val="22"/>
          <w:lang w:val="en-US"/>
        </w:rPr>
        <w:t xml:space="preserve"> FK);</w:t>
      </w:r>
    </w:p>
    <w:p w14:paraId="3C57E084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date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and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time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дата и время транзакции</w:t>
      </w:r>
      <w:r w:rsidRPr="00523D65">
        <w:rPr>
          <w:sz w:val="22"/>
          <w:szCs w:val="22"/>
        </w:rPr>
        <w:t>);</w:t>
      </w:r>
    </w:p>
    <w:p w14:paraId="124CECF7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sum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общая сумма транзакции</w:t>
      </w:r>
      <w:r w:rsidRPr="00523D65">
        <w:rPr>
          <w:sz w:val="22"/>
          <w:szCs w:val="22"/>
        </w:rPr>
        <w:t>).</w:t>
      </w:r>
    </w:p>
    <w:p w14:paraId="2C2B7E5F" w14:textId="77777777" w:rsidR="000C0D15" w:rsidRPr="00523D65" w:rsidRDefault="000C0D15" w:rsidP="00E8236B">
      <w:pPr>
        <w:pStyle w:val="LISTunordered"/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Transaction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archive</w:t>
      </w:r>
      <w:proofErr w:type="spellEnd"/>
      <w:r w:rsidRPr="00523D65">
        <w:rPr>
          <w:sz w:val="22"/>
          <w:szCs w:val="22"/>
        </w:rPr>
        <w:t xml:space="preserve"> – </w:t>
      </w:r>
      <w:r w:rsidRPr="00523D65">
        <w:rPr>
          <w:i/>
          <w:sz w:val="22"/>
          <w:szCs w:val="22"/>
        </w:rPr>
        <w:t>Архив транзакций (для транзакций до текущего месяца)</w:t>
      </w:r>
      <w:r w:rsidRPr="00523D65">
        <w:rPr>
          <w:sz w:val="22"/>
          <w:szCs w:val="22"/>
        </w:rPr>
        <w:t>:</w:t>
      </w:r>
    </w:p>
    <w:p w14:paraId="1B9BD6A9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23D65">
        <w:rPr>
          <w:sz w:val="22"/>
          <w:szCs w:val="22"/>
        </w:rPr>
        <w:t>id (</w:t>
      </w:r>
      <w:r w:rsidRPr="00523D65">
        <w:rPr>
          <w:i/>
          <w:sz w:val="22"/>
          <w:szCs w:val="22"/>
        </w:rPr>
        <w:t>идентификатор транзакции</w:t>
      </w:r>
      <w:r w:rsidRPr="00523D65">
        <w:rPr>
          <w:sz w:val="22"/>
          <w:szCs w:val="22"/>
        </w:rPr>
        <w:t>);</w:t>
      </w:r>
    </w:p>
    <w:p w14:paraId="4486C432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23D65">
        <w:rPr>
          <w:sz w:val="22"/>
          <w:szCs w:val="22"/>
          <w:lang w:val="en-US"/>
        </w:rPr>
        <w:t>source account (</w:t>
      </w:r>
      <w:r w:rsidRPr="00523D65">
        <w:rPr>
          <w:i/>
          <w:sz w:val="22"/>
          <w:szCs w:val="22"/>
        </w:rPr>
        <w:t>исходный</w:t>
      </w:r>
      <w:r w:rsidRPr="00523D65">
        <w:rPr>
          <w:i/>
          <w:sz w:val="22"/>
          <w:szCs w:val="22"/>
          <w:lang w:val="en-US"/>
        </w:rPr>
        <w:t xml:space="preserve"> </w:t>
      </w:r>
      <w:r w:rsidRPr="00523D65">
        <w:rPr>
          <w:i/>
          <w:sz w:val="22"/>
          <w:szCs w:val="22"/>
        </w:rPr>
        <w:t>счёт</w:t>
      </w:r>
      <w:r w:rsidRPr="00523D65">
        <w:rPr>
          <w:sz w:val="22"/>
          <w:szCs w:val="22"/>
          <w:lang w:val="en-US"/>
        </w:rPr>
        <w:t>, FK);</w:t>
      </w:r>
    </w:p>
    <w:p w14:paraId="012191DA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23D65">
        <w:rPr>
          <w:sz w:val="22"/>
          <w:szCs w:val="22"/>
          <w:lang w:val="en-US"/>
        </w:rPr>
        <w:t>destination account (</w:t>
      </w:r>
      <w:r w:rsidRPr="00523D65">
        <w:rPr>
          <w:i/>
          <w:sz w:val="22"/>
          <w:szCs w:val="22"/>
        </w:rPr>
        <w:t>целевой</w:t>
      </w:r>
      <w:r w:rsidRPr="00523D65">
        <w:rPr>
          <w:i/>
          <w:sz w:val="22"/>
          <w:szCs w:val="22"/>
          <w:lang w:val="en-US"/>
        </w:rPr>
        <w:t xml:space="preserve"> </w:t>
      </w:r>
      <w:r w:rsidRPr="00523D65">
        <w:rPr>
          <w:i/>
          <w:sz w:val="22"/>
          <w:szCs w:val="22"/>
        </w:rPr>
        <w:t>счёт</w:t>
      </w:r>
      <w:r w:rsidRPr="00523D65">
        <w:rPr>
          <w:i/>
          <w:sz w:val="22"/>
          <w:szCs w:val="22"/>
          <w:lang w:val="en-US"/>
        </w:rPr>
        <w:t>,</w:t>
      </w:r>
      <w:r w:rsidRPr="00523D65">
        <w:rPr>
          <w:sz w:val="22"/>
          <w:szCs w:val="22"/>
          <w:lang w:val="en-US"/>
        </w:rPr>
        <w:t xml:space="preserve"> FK);</w:t>
      </w:r>
    </w:p>
    <w:p w14:paraId="7FE509F2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lastRenderedPageBreak/>
        <w:t>date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and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time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дата и время транзакции</w:t>
      </w:r>
      <w:r w:rsidRPr="00523D65">
        <w:rPr>
          <w:sz w:val="22"/>
          <w:szCs w:val="22"/>
        </w:rPr>
        <w:t>);</w:t>
      </w:r>
    </w:p>
    <w:p w14:paraId="10BB7A23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sum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общая сумма транзакции</w:t>
      </w:r>
      <w:r w:rsidRPr="00523D65">
        <w:rPr>
          <w:sz w:val="22"/>
          <w:szCs w:val="22"/>
        </w:rPr>
        <w:t>).</w:t>
      </w:r>
    </w:p>
    <w:p w14:paraId="03493B0E" w14:textId="77777777" w:rsidR="000C0D15" w:rsidRPr="00523D65" w:rsidRDefault="000C0D15" w:rsidP="00E8236B">
      <w:pPr>
        <w:pStyle w:val="LISTunordered"/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Account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owner</w:t>
      </w:r>
      <w:proofErr w:type="spellEnd"/>
      <w:r w:rsidRPr="00523D65">
        <w:rPr>
          <w:sz w:val="22"/>
          <w:szCs w:val="22"/>
        </w:rPr>
        <w:t xml:space="preserve"> – </w:t>
      </w:r>
      <w:r w:rsidRPr="00523D65">
        <w:rPr>
          <w:i/>
          <w:sz w:val="22"/>
          <w:szCs w:val="22"/>
        </w:rPr>
        <w:t>Владелец счёта (клиент банка)</w:t>
      </w:r>
      <w:r w:rsidRPr="00523D65">
        <w:rPr>
          <w:sz w:val="22"/>
          <w:szCs w:val="22"/>
        </w:rPr>
        <w:t>:</w:t>
      </w:r>
    </w:p>
    <w:p w14:paraId="2B6B2D41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23D65">
        <w:rPr>
          <w:sz w:val="22"/>
          <w:szCs w:val="22"/>
        </w:rPr>
        <w:t>id (</w:t>
      </w:r>
      <w:r w:rsidRPr="00523D65">
        <w:rPr>
          <w:i/>
          <w:sz w:val="22"/>
          <w:szCs w:val="22"/>
        </w:rPr>
        <w:t>идентификатор владельца аккаунта</w:t>
      </w:r>
      <w:r w:rsidRPr="00523D65">
        <w:rPr>
          <w:sz w:val="22"/>
          <w:szCs w:val="22"/>
        </w:rPr>
        <w:t>);</w:t>
      </w:r>
    </w:p>
    <w:p w14:paraId="49B3CDB0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name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имя владельца аккаунта</w:t>
      </w:r>
      <w:r w:rsidRPr="00523D65">
        <w:rPr>
          <w:sz w:val="22"/>
          <w:szCs w:val="22"/>
        </w:rPr>
        <w:t>).</w:t>
      </w:r>
    </w:p>
    <w:p w14:paraId="11E6B6D3" w14:textId="77777777" w:rsidR="000C0D15" w:rsidRPr="00523D65" w:rsidRDefault="000C0D15" w:rsidP="00E8236B">
      <w:pPr>
        <w:pStyle w:val="LISTunordered"/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Site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page</w:t>
      </w:r>
      <w:proofErr w:type="spellEnd"/>
      <w:r w:rsidRPr="00523D65">
        <w:rPr>
          <w:sz w:val="22"/>
          <w:szCs w:val="22"/>
        </w:rPr>
        <w:t xml:space="preserve"> – </w:t>
      </w:r>
      <w:r w:rsidRPr="00523D65">
        <w:rPr>
          <w:i/>
          <w:sz w:val="22"/>
          <w:szCs w:val="22"/>
        </w:rPr>
        <w:t>Страница сайта (страница сайта банка)</w:t>
      </w:r>
      <w:r w:rsidRPr="00523D65">
        <w:rPr>
          <w:sz w:val="22"/>
          <w:szCs w:val="22"/>
        </w:rPr>
        <w:t>:</w:t>
      </w:r>
    </w:p>
    <w:p w14:paraId="5B0086FB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23D65">
        <w:rPr>
          <w:sz w:val="22"/>
          <w:szCs w:val="22"/>
        </w:rPr>
        <w:t>id (</w:t>
      </w:r>
      <w:r w:rsidRPr="00523D65">
        <w:rPr>
          <w:i/>
          <w:sz w:val="22"/>
          <w:szCs w:val="22"/>
        </w:rPr>
        <w:t>идентификатор страницы</w:t>
      </w:r>
      <w:r w:rsidRPr="00523D65">
        <w:rPr>
          <w:sz w:val="22"/>
          <w:szCs w:val="22"/>
        </w:rPr>
        <w:t>);</w:t>
      </w:r>
    </w:p>
    <w:p w14:paraId="3E472C37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parent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page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 xml:space="preserve">родительская страница, </w:t>
      </w:r>
      <w:r w:rsidRPr="00523D65">
        <w:rPr>
          <w:sz w:val="22"/>
          <w:szCs w:val="22"/>
        </w:rPr>
        <w:t>FK);</w:t>
      </w:r>
    </w:p>
    <w:p w14:paraId="4B781C70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name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название страницы</w:t>
      </w:r>
      <w:r w:rsidRPr="00523D65">
        <w:rPr>
          <w:sz w:val="22"/>
          <w:szCs w:val="22"/>
        </w:rPr>
        <w:t>).</w:t>
      </w:r>
    </w:p>
    <w:p w14:paraId="59E7C216" w14:textId="77777777" w:rsidR="000C0D15" w:rsidRPr="00523D65" w:rsidRDefault="000C0D15" w:rsidP="00E8236B">
      <w:pPr>
        <w:pStyle w:val="LISTunordered"/>
        <w:rPr>
          <w:sz w:val="22"/>
          <w:szCs w:val="22"/>
        </w:rPr>
      </w:pPr>
      <w:r w:rsidRPr="00523D65">
        <w:rPr>
          <w:sz w:val="22"/>
          <w:szCs w:val="22"/>
        </w:rPr>
        <w:t xml:space="preserve">Office – </w:t>
      </w:r>
      <w:r w:rsidRPr="00523D65">
        <w:rPr>
          <w:i/>
          <w:sz w:val="22"/>
          <w:szCs w:val="22"/>
        </w:rPr>
        <w:t>Офис</w:t>
      </w:r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офис банка</w:t>
      </w:r>
      <w:r w:rsidRPr="00523D65">
        <w:rPr>
          <w:sz w:val="22"/>
          <w:szCs w:val="22"/>
        </w:rPr>
        <w:t>):</w:t>
      </w:r>
    </w:p>
    <w:p w14:paraId="2B0DB82F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23D65">
        <w:rPr>
          <w:sz w:val="22"/>
          <w:szCs w:val="22"/>
        </w:rPr>
        <w:t>id (</w:t>
      </w:r>
      <w:r w:rsidRPr="00523D65">
        <w:rPr>
          <w:i/>
          <w:sz w:val="22"/>
          <w:szCs w:val="22"/>
        </w:rPr>
        <w:t>идентификатор офиса</w:t>
      </w:r>
      <w:r w:rsidRPr="00523D65">
        <w:rPr>
          <w:sz w:val="22"/>
          <w:szCs w:val="22"/>
        </w:rPr>
        <w:t>);</w:t>
      </w:r>
    </w:p>
    <w:p w14:paraId="485FB605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city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местонахождение офиса</w:t>
      </w:r>
      <w:r w:rsidRPr="00523D65">
        <w:rPr>
          <w:sz w:val="22"/>
          <w:szCs w:val="22"/>
        </w:rPr>
        <w:t>);</w:t>
      </w:r>
    </w:p>
    <w:p w14:paraId="1AD6BA95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name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название офиса</w:t>
      </w:r>
      <w:r w:rsidRPr="00523D65">
        <w:rPr>
          <w:sz w:val="22"/>
          <w:szCs w:val="22"/>
        </w:rPr>
        <w:t>);</w:t>
      </w:r>
    </w:p>
    <w:p w14:paraId="3AC094A9" w14:textId="77777777" w:rsidR="000C0D15" w:rsidRPr="00523D65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proofErr w:type="spellStart"/>
      <w:r w:rsidRPr="00523D65">
        <w:rPr>
          <w:sz w:val="22"/>
          <w:szCs w:val="22"/>
        </w:rPr>
        <w:t>total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sells</w:t>
      </w:r>
      <w:proofErr w:type="spellEnd"/>
      <w:r w:rsidRPr="00523D65">
        <w:rPr>
          <w:sz w:val="22"/>
          <w:szCs w:val="22"/>
        </w:rPr>
        <w:t xml:space="preserve"> </w:t>
      </w:r>
      <w:proofErr w:type="spellStart"/>
      <w:r w:rsidRPr="00523D65">
        <w:rPr>
          <w:sz w:val="22"/>
          <w:szCs w:val="22"/>
        </w:rPr>
        <w:t>sum</w:t>
      </w:r>
      <w:proofErr w:type="spellEnd"/>
      <w:r w:rsidRPr="00523D65">
        <w:rPr>
          <w:sz w:val="22"/>
          <w:szCs w:val="22"/>
        </w:rPr>
        <w:t xml:space="preserve"> (</w:t>
      </w:r>
      <w:r w:rsidRPr="00523D65">
        <w:rPr>
          <w:i/>
          <w:sz w:val="22"/>
          <w:szCs w:val="22"/>
        </w:rPr>
        <w:t>сумма прибыли офиса</w:t>
      </w:r>
      <w:r w:rsidRPr="00523D65">
        <w:rPr>
          <w:sz w:val="22"/>
          <w:szCs w:val="22"/>
        </w:rPr>
        <w:t>, MONEY).</w:t>
      </w:r>
    </w:p>
    <w:p w14:paraId="0913E985" w14:textId="77777777" w:rsidR="000C0D15" w:rsidRPr="00523D65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5BF249CA" w14:textId="77777777" w:rsidR="000C0D15" w:rsidRPr="00523D65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7905A63E" w14:textId="77777777" w:rsidR="000C0D15" w:rsidRPr="00523D65" w:rsidRDefault="000C0D15" w:rsidP="00E8236B">
      <w:p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  <w:noProof/>
          <w:lang w:eastAsia="ru-RU"/>
        </w:rPr>
        <w:drawing>
          <wp:inline distT="0" distB="0" distL="0" distR="0" wp14:anchorId="5E291AC9" wp14:editId="69F56A08">
            <wp:extent cx="5940425" cy="37452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CE3" w14:textId="77777777" w:rsidR="000C0D15" w:rsidRPr="00523D65" w:rsidRDefault="000C0D15" w:rsidP="00E8236B">
      <w:pPr>
        <w:spacing w:after="0" w:line="240" w:lineRule="auto"/>
        <w:jc w:val="center"/>
        <w:rPr>
          <w:rFonts w:ascii="Arial" w:hAnsi="Arial" w:cs="Arial"/>
        </w:rPr>
      </w:pPr>
      <w:r w:rsidRPr="00523D65">
        <w:rPr>
          <w:rFonts w:ascii="Arial" w:hAnsi="Arial" w:cs="Arial"/>
        </w:rPr>
        <w:t>Рисунок A – Концептуальная модель</w:t>
      </w:r>
    </w:p>
    <w:p w14:paraId="4A74BDC0" w14:textId="77777777" w:rsidR="000C0D15" w:rsidRPr="00523D65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7BA04E0E" w14:textId="112C9E2C" w:rsidR="000C0D15" w:rsidRPr="00523D65" w:rsidRDefault="000C0D15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Даталогический уровень исходной базы данных выглядит следующим образом (см. Рисунок B и Рисунок C):</w:t>
      </w:r>
    </w:p>
    <w:p w14:paraId="4FDF7116" w14:textId="77777777" w:rsidR="000C0D15" w:rsidRPr="00523D65" w:rsidRDefault="000C0D15" w:rsidP="00E8236B">
      <w:p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6F1AD05" wp14:editId="008752D1">
            <wp:extent cx="5940425" cy="4803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887" w14:textId="77777777" w:rsidR="000C0D15" w:rsidRPr="00523D65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523F5D39" w14:textId="77777777" w:rsidR="000C0D15" w:rsidRPr="00523D65" w:rsidRDefault="000C0D15" w:rsidP="00E8236B">
      <w:pPr>
        <w:spacing w:after="0" w:line="240" w:lineRule="auto"/>
        <w:jc w:val="center"/>
        <w:rPr>
          <w:rFonts w:ascii="Arial" w:hAnsi="Arial" w:cs="Arial"/>
        </w:rPr>
      </w:pPr>
      <w:r w:rsidRPr="00523D65">
        <w:rPr>
          <w:rFonts w:ascii="Arial" w:hAnsi="Arial" w:cs="Arial"/>
        </w:rPr>
        <w:t>Рисунок B – Даталогическая модель для MS SQL Server</w:t>
      </w:r>
    </w:p>
    <w:p w14:paraId="63E826CD" w14:textId="77777777" w:rsidR="000C0D15" w:rsidRPr="00523D65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5C25712B" w14:textId="77777777" w:rsidR="000C0D15" w:rsidRPr="00523D65" w:rsidRDefault="000C0D15" w:rsidP="00E8236B">
      <w:pPr>
        <w:spacing w:after="0" w:line="240" w:lineRule="auto"/>
        <w:jc w:val="both"/>
        <w:rPr>
          <w:rFonts w:ascii="Arial" w:hAnsi="Arial" w:cs="Arial"/>
        </w:rPr>
      </w:pPr>
      <w:r w:rsidRPr="00523D6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6280BFAA" wp14:editId="0045CF41">
            <wp:extent cx="5940425" cy="48298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1A3" w14:textId="77777777" w:rsidR="000C0D15" w:rsidRPr="00523D65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339508ED" w14:textId="6C05DF9A" w:rsidR="004F07AF" w:rsidRPr="00523D65" w:rsidRDefault="000C0D15" w:rsidP="00E8236B">
      <w:pPr>
        <w:spacing w:after="0" w:line="240" w:lineRule="auto"/>
        <w:jc w:val="center"/>
        <w:rPr>
          <w:rFonts w:ascii="Arial" w:hAnsi="Arial" w:cs="Arial"/>
        </w:rPr>
      </w:pPr>
      <w:r w:rsidRPr="00523D65">
        <w:rPr>
          <w:rFonts w:ascii="Arial" w:hAnsi="Arial" w:cs="Arial"/>
        </w:rPr>
        <w:t xml:space="preserve">Рисунок C </w:t>
      </w:r>
      <w:r w:rsidR="00E8236B" w:rsidRPr="00523D65">
        <w:rPr>
          <w:rFonts w:ascii="Arial" w:hAnsi="Arial" w:cs="Arial"/>
        </w:rPr>
        <w:t>– Даталогическая</w:t>
      </w:r>
      <w:r w:rsidRPr="00523D65">
        <w:rPr>
          <w:rFonts w:ascii="Arial" w:hAnsi="Arial" w:cs="Arial"/>
        </w:rPr>
        <w:t xml:space="preserve"> модель </w:t>
      </w:r>
      <w:r w:rsidR="007F22CA" w:rsidRPr="00523D65">
        <w:rPr>
          <w:rFonts w:ascii="Arial" w:hAnsi="Arial" w:cs="Arial"/>
        </w:rPr>
        <w:t>для Oracle</w:t>
      </w:r>
    </w:p>
    <w:sectPr w:rsidR="004F07AF" w:rsidRPr="0052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B438" w14:textId="77777777" w:rsidR="006B4929" w:rsidRDefault="006B4929" w:rsidP="008E60AD">
      <w:pPr>
        <w:spacing w:after="0" w:line="240" w:lineRule="auto"/>
      </w:pPr>
      <w:r>
        <w:separator/>
      </w:r>
    </w:p>
  </w:endnote>
  <w:endnote w:type="continuationSeparator" w:id="0">
    <w:p w14:paraId="74475DBB" w14:textId="77777777" w:rsidR="006B4929" w:rsidRDefault="006B4929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08BA" w14:textId="77777777" w:rsidR="006B4929" w:rsidRDefault="006B4929" w:rsidP="008E60AD">
      <w:pPr>
        <w:spacing w:after="0" w:line="240" w:lineRule="auto"/>
      </w:pPr>
      <w:r>
        <w:separator/>
      </w:r>
    </w:p>
  </w:footnote>
  <w:footnote w:type="continuationSeparator" w:id="0">
    <w:p w14:paraId="3A2492C8" w14:textId="77777777" w:rsidR="006B4929" w:rsidRDefault="006B4929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722026"/>
    <w:multiLevelType w:val="hybridMultilevel"/>
    <w:tmpl w:val="25A8FD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17BA8"/>
    <w:rsid w:val="000B52D1"/>
    <w:rsid w:val="000C0D15"/>
    <w:rsid w:val="001125F2"/>
    <w:rsid w:val="00116D15"/>
    <w:rsid w:val="0022080D"/>
    <w:rsid w:val="002B0DDC"/>
    <w:rsid w:val="002B11A8"/>
    <w:rsid w:val="002E41E8"/>
    <w:rsid w:val="00372B3E"/>
    <w:rsid w:val="003D0A16"/>
    <w:rsid w:val="003F4BEF"/>
    <w:rsid w:val="003F6BA2"/>
    <w:rsid w:val="004032DC"/>
    <w:rsid w:val="004E61C1"/>
    <w:rsid w:val="004F07AF"/>
    <w:rsid w:val="00523D65"/>
    <w:rsid w:val="00540C38"/>
    <w:rsid w:val="00561CF2"/>
    <w:rsid w:val="0063083F"/>
    <w:rsid w:val="006676AA"/>
    <w:rsid w:val="00683BCC"/>
    <w:rsid w:val="006B4929"/>
    <w:rsid w:val="00717AAB"/>
    <w:rsid w:val="00752116"/>
    <w:rsid w:val="00754A4C"/>
    <w:rsid w:val="00785018"/>
    <w:rsid w:val="007F22CA"/>
    <w:rsid w:val="00835204"/>
    <w:rsid w:val="00871E53"/>
    <w:rsid w:val="008A7E1D"/>
    <w:rsid w:val="008E60AD"/>
    <w:rsid w:val="009002D6"/>
    <w:rsid w:val="00960CD9"/>
    <w:rsid w:val="009B650C"/>
    <w:rsid w:val="009F3512"/>
    <w:rsid w:val="00B321D6"/>
    <w:rsid w:val="00B51EEF"/>
    <w:rsid w:val="00BA7D3E"/>
    <w:rsid w:val="00BC4BED"/>
    <w:rsid w:val="00BC7521"/>
    <w:rsid w:val="00C66464"/>
    <w:rsid w:val="00D009FF"/>
    <w:rsid w:val="00DF7C5C"/>
    <w:rsid w:val="00E8236B"/>
    <w:rsid w:val="00E93313"/>
    <w:rsid w:val="00EB2085"/>
    <w:rsid w:val="00F26798"/>
    <w:rsid w:val="00FA4508"/>
    <w:rsid w:val="00FF1198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E6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244" TargetMode="External"/><Relationship Id="rId13" Type="http://schemas.openxmlformats.org/officeDocument/2006/relationships/hyperlink" Target="https://lms2.bsuir.by/mod/lti/view.php?id=75249" TargetMode="External"/><Relationship Id="rId18" Type="http://schemas.openxmlformats.org/officeDocument/2006/relationships/hyperlink" Target="https://lms2.bsuir.by/mod/lti/view.php?id=75255" TargetMode="External"/><Relationship Id="rId26" Type="http://schemas.openxmlformats.org/officeDocument/2006/relationships/hyperlink" Target="https://lms2.bsuir.by/mod/lti/view.php?id=752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ms2.bsuir.by/mod/lti/view.php?id=75258" TargetMode="External"/><Relationship Id="rId7" Type="http://schemas.openxmlformats.org/officeDocument/2006/relationships/hyperlink" Target="https://lms2.bsuir.by/mod/lti/view.php?id=75243" TargetMode="External"/><Relationship Id="rId12" Type="http://schemas.openxmlformats.org/officeDocument/2006/relationships/hyperlink" Target="https://lms2.bsuir.by/mod/lti/view.php?id=75248" TargetMode="External"/><Relationship Id="rId17" Type="http://schemas.openxmlformats.org/officeDocument/2006/relationships/hyperlink" Target="https://lms2.bsuir.by/mod/lti/view.php?id=75253" TargetMode="External"/><Relationship Id="rId25" Type="http://schemas.openxmlformats.org/officeDocument/2006/relationships/hyperlink" Target="https://lms2.bsuir.by/mod/lti/view.php?id=752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ms2.bsuir.by/mod/lti/view.php?id=75252" TargetMode="External"/><Relationship Id="rId20" Type="http://schemas.openxmlformats.org/officeDocument/2006/relationships/hyperlink" Target="https://lms2.bsuir.by/mod/lti/view.php?id=75257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2.bsuir.by/mod/lti/view.php?id=75247" TargetMode="External"/><Relationship Id="rId24" Type="http://schemas.openxmlformats.org/officeDocument/2006/relationships/hyperlink" Target="https://lms2.bsuir.by/mod/lti/view.php?id=7526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ms2.bsuir.by/mod/lti/view.php?id=75251" TargetMode="External"/><Relationship Id="rId23" Type="http://schemas.openxmlformats.org/officeDocument/2006/relationships/hyperlink" Target="https://lms2.bsuir.by/mod/lti/view.php?id=75260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lms2.bsuir.by/mod/lti/view.php?id=75246" TargetMode="External"/><Relationship Id="rId19" Type="http://schemas.openxmlformats.org/officeDocument/2006/relationships/hyperlink" Target="https://lms2.bsuir.by/mod/lti/view.php?id=7525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ms2.bsuir.by/mod/lti/view.php?id=75245" TargetMode="External"/><Relationship Id="rId14" Type="http://schemas.openxmlformats.org/officeDocument/2006/relationships/hyperlink" Target="https://lms2.bsuir.by/mod/lti/view.php?id=75250" TargetMode="External"/><Relationship Id="rId22" Type="http://schemas.openxmlformats.org/officeDocument/2006/relationships/hyperlink" Target="https://lms2.bsuir.by/mod/lti/view.php?id=75259" TargetMode="External"/><Relationship Id="rId27" Type="http://schemas.openxmlformats.org/officeDocument/2006/relationships/hyperlink" Target="https://svyatoslav.biz/relational_databases_book/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2021-01-26T13:45:00Z</dcterms:created>
  <dcterms:modified xsi:type="dcterms:W3CDTF">2022-01-31T16:55:00Z</dcterms:modified>
</cp:coreProperties>
</file>