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Cs w:val="28"/>
        </w:rPr>
      </w:pPr>
      <w:r/>
      <w:bookmarkStart w:id="0" w:name="_Hlk66224851"/>
      <w:r/>
      <w:bookmarkEnd w:id="0"/>
      <w:r>
        <w:rPr>
          <w:szCs w:val="28"/>
        </w:rPr>
        <w:t xml:space="preserve">Министерство образования Республики Беларусь</w:t>
      </w:r>
      <w:r>
        <w:rPr>
          <w:szCs w:val="28"/>
        </w:rPr>
      </w:r>
      <w:r>
        <w:rPr>
          <w:szCs w:val="28"/>
        </w:rPr>
      </w:r>
    </w:p>
    <w:p>
      <w:pPr>
        <w:pStyle w:val="915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Учреждение образования</w:t>
      </w:r>
      <w:r>
        <w:rPr>
          <w:szCs w:val="28"/>
        </w:rPr>
      </w:r>
      <w:r>
        <w:rPr>
          <w:szCs w:val="28"/>
        </w:rPr>
      </w:r>
    </w:p>
    <w:p>
      <w:pPr>
        <w:pStyle w:val="915"/>
        <w:pBdr/>
        <w:spacing/>
        <w:ind/>
        <w:jc w:val="center"/>
        <w:rPr>
          <w:szCs w:val="28"/>
        </w:rPr>
      </w:pPr>
      <w:r>
        <w:rPr>
          <w:szCs w:val="28"/>
        </w:rPr>
        <w:t xml:space="preserve">БЕЛОРУССКИЙ ГОСУДАРСТВЕННЫЙ УНИВЕРСИТЕТ</w:t>
      </w:r>
      <w:r>
        <w:rPr>
          <w:szCs w:val="28"/>
        </w:rPr>
      </w:r>
      <w:r>
        <w:rPr>
          <w:szCs w:val="28"/>
        </w:rPr>
      </w:r>
    </w:p>
    <w:p>
      <w:pPr>
        <w:pStyle w:val="915"/>
        <w:pBdr/>
        <w:spacing/>
        <w:ind/>
        <w:jc w:val="center"/>
        <w:rPr/>
      </w:pPr>
      <w:r>
        <w:rPr>
          <w:szCs w:val="28"/>
        </w:rPr>
        <w:t xml:space="preserve">ИНФОРМАТИКИ И РАДИОЭЛЕКТРОНИКИ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15"/>
        <w:pBdr/>
        <w:spacing/>
        <w:ind/>
        <w:rPr/>
      </w:pPr>
      <w:r>
        <w:t xml:space="preserve">Факультет</w:t>
      </w:r>
      <w:r>
        <w:t xml:space="preserve"> компьютерных систем и сетей</w:t>
      </w:r>
      <w:r/>
    </w:p>
    <w:p>
      <w:pPr>
        <w:pStyle w:val="915"/>
        <w:pBdr/>
        <w:spacing/>
        <w:ind/>
        <w:rPr>
          <w:highlight w:val="none"/>
        </w:rPr>
      </w:pPr>
      <w:r>
        <w:t xml:space="preserve">Кафедра</w:t>
      </w:r>
      <w:r>
        <w:t xml:space="preserve"> программного обеспечения информационных технологий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contextualSpacing w:val="true"/>
        <w:jc w:val="center"/>
        <w:rPr>
          <w:b/>
          <w:bCs/>
          <w:caps/>
          <w:highlight w:val="none"/>
        </w:rPr>
      </w:pPr>
      <w:r>
        <w:t xml:space="preserve"> </w:t>
      </w:r>
      <w:r>
        <w:rPr>
          <w:b/>
          <w:caps/>
          <w:szCs w:val="28"/>
        </w:rPr>
        <w:t xml:space="preserve">Программное обеспечение встроенных систем</w:t>
      </w:r>
      <w:r>
        <w:rPr>
          <w:b/>
          <w:bCs/>
          <w:caps/>
          <w:highlight w:val="none"/>
        </w:rPr>
      </w:r>
      <w:r>
        <w:rPr>
          <w:b/>
          <w:bCs/>
          <w:caps/>
          <w:highlight w:val="none"/>
        </w:rPr>
      </w:r>
    </w:p>
    <w:p>
      <w:pPr>
        <w:pBdr/>
        <w:spacing/>
        <w:ind/>
        <w:contextualSpacing w:val="true"/>
        <w:jc w:val="center"/>
        <w:rPr>
          <w:b/>
          <w:bCs/>
          <w:caps/>
        </w:rPr>
      </w:pPr>
      <w:r>
        <w:rPr>
          <w:b/>
          <w:caps/>
          <w:szCs w:val="28"/>
          <w:highlight w:val="none"/>
        </w:rPr>
      </w:r>
      <w:r>
        <w:rPr>
          <w:b/>
          <w:caps/>
          <w:szCs w:val="28"/>
          <w:highlight w:val="none"/>
        </w:rPr>
      </w:r>
      <w:r>
        <w:rPr>
          <w:b/>
          <w:bCs/>
          <w:caps/>
        </w:rPr>
      </w:r>
    </w:p>
    <w:p>
      <w:pPr>
        <w:pBdr/>
        <w:spacing/>
        <w:ind/>
        <w:contextualSpacing w:val="true"/>
        <w:jc w:val="center"/>
        <w:rPr>
          <w:b/>
          <w:bCs/>
          <w:caps/>
          <w:highlight w:val="none"/>
        </w:rPr>
      </w:pPr>
      <w:r>
        <w:rPr>
          <w:b/>
          <w:caps/>
          <w:szCs w:val="28"/>
          <w:highlight w:val="none"/>
        </w:rPr>
        <w:t xml:space="preserve">Отчёт</w:t>
      </w:r>
      <w:r>
        <w:rPr>
          <w:b/>
          <w:bCs/>
          <w:caps/>
          <w:highlight w:val="none"/>
        </w:rPr>
      </w:r>
      <w:r>
        <w:rPr>
          <w:b/>
          <w:bCs/>
          <w:caps/>
          <w:highlight w:val="none"/>
        </w:rPr>
      </w:r>
    </w:p>
    <w:p>
      <w:pPr>
        <w:pBdr/>
        <w:spacing/>
        <w:ind/>
        <w:contextualSpacing w:val="true"/>
        <w:jc w:val="center"/>
        <w:rPr>
          <w:highlight w:val="none"/>
        </w:rPr>
      </w:pPr>
      <w:r>
        <w:rPr>
          <w:szCs w:val="28"/>
        </w:rPr>
        <w:t xml:space="preserve">По лабораторной работе №4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jc w:val="center"/>
        <w:rPr/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Bdr/>
        <w:spacing/>
        <w:ind/>
        <w:contextualSpacing w:val="true"/>
        <w:jc w:val="center"/>
        <w:rPr>
          <w:highlight w:val="none"/>
          <w14:ligatures w14:val="none"/>
        </w:rPr>
      </w:pPr>
      <w:r>
        <w:t xml:space="preserve">Тема работы: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contextualSpacing w:val="true"/>
        <w:jc w:val="center"/>
        <w:rPr>
          <w14:ligatures w14:val="none"/>
        </w:rPr>
      </w:pPr>
      <w:r>
        <w:rPr>
          <w:highlight w:val="none"/>
        </w:rPr>
        <w:t xml:space="preserve">Использование Bluetooth LE модуля HM-10 с STM-32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jc w:val="center"/>
        <w:rPr>
          <w:bCs/>
          <w:i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bCs/>
          <w:i/>
        </w:rPr>
      </w:r>
    </w:p>
    <w:p>
      <w:pPr>
        <w:pBdr/>
        <w:spacing/>
        <w:ind/>
        <w:jc w:val="center"/>
        <w:rPr>
          <w:bCs/>
          <w:i/>
        </w:rPr>
      </w:pPr>
      <w:r>
        <w:rPr>
          <w:i/>
          <w:szCs w:val="28"/>
        </w:rPr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15"/>
        <w:pBdr/>
        <w:spacing/>
        <w:ind/>
        <w:rPr/>
      </w:pPr>
      <w:r/>
      <w:r/>
    </w:p>
    <w:p>
      <w:pPr>
        <w:pStyle w:val="915"/>
        <w:pBdr/>
        <w:spacing/>
        <w:ind/>
        <w:rPr/>
      </w:pPr>
      <w:r>
        <w:t xml:space="preserve">Выполни</w:t>
      </w:r>
      <w:r>
        <w:t xml:space="preserve">ли</w:t>
      </w:r>
      <w:r>
        <w:t xml:space="preserve"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 xml:space="preserve">Шуляк А.В.</w:t>
      </w:r>
      <w:r/>
    </w:p>
    <w:p>
      <w:pPr>
        <w:pStyle w:val="915"/>
        <w:pBdr/>
        <w:spacing/>
        <w:ind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  <w:r>
        <w:t xml:space="preserve">Дранкевич</w:t>
      </w:r>
      <w:r>
        <w:t xml:space="preserve"> А.А.</w:t>
      </w:r>
      <w:r/>
    </w:p>
    <w:p>
      <w:pPr>
        <w:pStyle w:val="915"/>
        <w:pBdr/>
        <w:spacing/>
        <w:ind/>
        <w:rPr/>
      </w:pPr>
      <w:r/>
      <w:r/>
    </w:p>
    <w:p>
      <w:pPr>
        <w:pStyle w:val="915"/>
        <w:pBdr/>
        <w:spacing/>
        <w:ind/>
        <w:rPr/>
      </w:pPr>
      <w:r>
        <w:t xml:space="preserve"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Леванцевич В. А.</w:t>
      </w:r>
      <w:r>
        <w:t xml:space="preserve">  </w:t>
      </w:r>
      <w:r/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                                                                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              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Минск 202</w:t>
      </w:r>
      <w:r>
        <w:t xml:space="preserve">3</w:t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/>
      <w:r/>
    </w:p>
    <w:p>
      <w:pPr>
        <w:pStyle w:val="938"/>
        <w:numPr>
          <w:ilvl w:val="0"/>
          <w:numId w:val="25"/>
        </w:numPr>
        <w:pBdr/>
        <w:shd w:val="nil" w:color="000000"/>
        <w:spacing/>
        <w:ind/>
        <w:rPr/>
      </w:pPr>
      <w:r>
        <w:t xml:space="preserve">Чип HM-10</w:t>
      </w:r>
      <w:r/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/>
      <w:r>
        <w:t xml:space="preserve">Модуль HM-10 представляет собой Bluetooth-модуль, который широко используется для беспроводной связи в различных электронных устройствах. Основные характеристики и особенности чипа HM-10:</w:t>
      </w:r>
      <w:r/>
      <w:r/>
    </w:p>
    <w:p>
      <w:pPr>
        <w:pBdr/>
        <w:shd w:val="nil" w:color="000000"/>
        <w:spacing/>
        <w:ind/>
        <w:rPr/>
      </w:pPr>
      <w:r/>
      <w:r/>
    </w:p>
    <w:p>
      <w:pPr>
        <w:pStyle w:val="938"/>
        <w:numPr>
          <w:ilvl w:val="0"/>
          <w:numId w:val="26"/>
        </w:numPr>
        <w:pBdr/>
        <w:shd w:val="nil" w:color="auto"/>
        <w:spacing/>
        <w:ind/>
        <w:rPr/>
      </w:pPr>
      <w:r>
        <w:t xml:space="preserve">Работа в режимах Master и Slave</w:t>
      </w:r>
      <w:r/>
    </w:p>
    <w:p>
      <w:pPr>
        <w:pStyle w:val="938"/>
        <w:numPr>
          <w:ilvl w:val="0"/>
          <w:numId w:val="26"/>
        </w:numPr>
        <w:pBdr/>
        <w:shd w:val="nil" w:color="000000"/>
        <w:spacing/>
        <w:ind/>
        <w:rPr/>
      </w:pPr>
      <w:r>
        <w:t xml:space="preserve">Поддержка U(S)ART</w:t>
      </w:r>
      <w:r/>
    </w:p>
    <w:p>
      <w:pPr>
        <w:pStyle w:val="938"/>
        <w:numPr>
          <w:ilvl w:val="0"/>
          <w:numId w:val="26"/>
        </w:numPr>
        <w:pBdr/>
        <w:shd w:val="nil" w:color="000000"/>
        <w:spacing/>
        <w:ind/>
        <w:rPr/>
      </w:pPr>
      <w:r>
        <w:t xml:space="preserve">Питание - 5 (3.3) В</w:t>
      </w:r>
      <w:r/>
    </w:p>
    <w:p>
      <w:pPr>
        <w:pStyle w:val="938"/>
        <w:numPr>
          <w:ilvl w:val="0"/>
          <w:numId w:val="26"/>
        </w:numPr>
        <w:pBdr/>
        <w:shd w:val="nil" w:color="000000"/>
        <w:spacing/>
        <w:ind/>
        <w:rPr/>
      </w:pPr>
      <w:r>
        <w:t xml:space="preserve">Потребление модуля - 8.5 мА в активном состоянии</w:t>
      </w:r>
      <w:r/>
    </w:p>
    <w:p>
      <w:pPr>
        <w:pStyle w:val="938"/>
        <w:numPr>
          <w:ilvl w:val="0"/>
          <w:numId w:val="26"/>
        </w:numPr>
        <w:pBdr/>
        <w:shd w:val="nil" w:color="000000"/>
        <w:spacing/>
        <w:ind/>
        <w:rPr/>
      </w:pPr>
      <w:r>
        <w:t xml:space="preserve">Поддержка Bluetooth Low Energy </w:t>
      </w:r>
      <w:r/>
    </w:p>
    <w:p>
      <w:pPr>
        <w:pStyle w:val="938"/>
        <w:numPr>
          <w:ilvl w:val="0"/>
          <w:numId w:val="26"/>
        </w:numPr>
        <w:pBdr/>
        <w:shd w:val="nil" w:color="000000"/>
        <w:spacing/>
        <w:ind/>
        <w:rPr/>
      </w:pPr>
      <w:r>
        <w:t xml:space="preserve">Поддержка AT-команд для управления</w:t>
      </w:r>
      <w:r/>
    </w:p>
    <w:p>
      <w:pPr>
        <w:pBdr/>
        <w:shd w:val="nil" w:color="000000"/>
        <w:spacing/>
        <w:ind w:firstLine="708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>
          <w:highlight w:val="none"/>
        </w:rPr>
      </w:pPr>
      <w:r>
        <w:t xml:space="preserve">2. Настройка оборудования</w:t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>
          <w:highlight w:val="none"/>
        </w:rPr>
      </w:pPr>
      <w:r>
        <w:t xml:space="preserve">Перед подключением модуля к STM32 его необходимо сбросить до заводских настроек  для обеспечения гарантии его корректной работы. Для этого необходимо подключить модуль через USB-переходник, подключиться к соответствующему последовательному виртуальному порту и отправить команду «AT+RENEW\r\n», ожидаемый ответ модуля - «OK+RENEW\r\n».</w:t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/>
      </w:pPr>
      <w:r>
        <w:t xml:space="preserve">Для непосредственного подключения модуля к STM32 необходимо подключить пины модуля к плате следующим образом:</w:t>
      </w:r>
      <w:r>
        <w:rPr>
          <w:highlight w:val="none"/>
        </w:rPr>
      </w:r>
    </w:p>
    <w:p>
      <w:pPr>
        <w:pStyle w:val="938"/>
        <w:numPr>
          <w:ilvl w:val="0"/>
          <w:numId w:val="27"/>
        </w:numPr>
        <w:pBdr/>
        <w:shd w:val="nil" w:color="000000"/>
        <w:spacing/>
        <w:ind/>
        <w:rPr/>
      </w:pPr>
      <w:r>
        <w:t xml:space="preserve">VDD к пину +3.3V (+5V) STM32</w:t>
      </w:r>
      <w:r>
        <w:rPr>
          <w:highlight w:val="none"/>
        </w:rPr>
      </w:r>
    </w:p>
    <w:p>
      <w:pPr>
        <w:pStyle w:val="938"/>
        <w:numPr>
          <w:ilvl w:val="0"/>
          <w:numId w:val="27"/>
        </w:numPr>
        <w:pBdr/>
        <w:shd w:val="nil" w:color="000000"/>
        <w:spacing/>
        <w:ind/>
        <w:rPr/>
      </w:pPr>
      <w:r>
        <w:t xml:space="preserve">GND к соответствующему пину STM32</w:t>
      </w:r>
      <w:r>
        <w:rPr>
          <w:highlight w:val="none"/>
        </w:rPr>
      </w:r>
    </w:p>
    <w:p>
      <w:pPr>
        <w:pStyle w:val="938"/>
        <w:numPr>
          <w:ilvl w:val="0"/>
          <w:numId w:val="27"/>
        </w:numPr>
        <w:pBdr/>
        <w:shd w:val="nil" w:color="000000"/>
        <w:spacing/>
        <w:ind/>
        <w:rPr/>
      </w:pPr>
      <w:r>
        <w:t xml:space="preserve">RX к пину PA2</w:t>
      </w:r>
      <w:r>
        <w:rPr>
          <w:highlight w:val="none"/>
        </w:rPr>
      </w:r>
    </w:p>
    <w:p>
      <w:pPr>
        <w:pStyle w:val="938"/>
        <w:numPr>
          <w:ilvl w:val="0"/>
          <w:numId w:val="27"/>
        </w:numPr>
        <w:pBdr/>
        <w:shd w:val="nil" w:color="000000"/>
        <w:spacing/>
        <w:ind/>
        <w:rPr/>
      </w:pPr>
      <w:r>
        <w:t xml:space="preserve">TX к пину PA10</w:t>
      </w:r>
      <w:r>
        <w:rPr>
          <w:highlight w:val="none"/>
        </w:rPr>
      </w:r>
    </w:p>
    <w:p>
      <w:pPr>
        <w:pBdr/>
        <w:shd w:val="nil" w:color="000000"/>
        <w:spacing/>
        <w:ind w:firstLine="0" w:left="1417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/>
      </w:pPr>
      <w:r>
        <w:t xml:space="preserve">После чего необходимо настроить USART и DMA для дуплексной передачи нданных между микроконтроллером и модулем HM-10, как это указано в Приложении А, файл с именем </w:t>
      </w:r>
      <w:r>
        <w:t xml:space="preserve">Lab4.ioc</w:t>
      </w:r>
      <w:r/>
      <w:r>
        <w:rPr>
          <w:highlight w:val="none"/>
        </w:rPr>
      </w:r>
    </w:p>
    <w:p>
      <w:pPr>
        <w:pBdr/>
        <w:shd w:val="nil" w:color="000000"/>
        <w:spacing/>
        <w:ind w:firstLine="708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3. Работа модуля</w:t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>
          <w:highlight w:val="none"/>
        </w:rPr>
      </w:pPr>
      <w:r>
        <w:t xml:space="preserve">Для работы модуля HM-10 его необходимо корректно настроить, для этого с STM32 нужно отправить по интерфейсу USART на модуль следующие команды:</w:t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38"/>
        <w:numPr>
          <w:ilvl w:val="0"/>
          <w:numId w:val="28"/>
        </w:numPr>
        <w:pBdr/>
        <w:shd w:val="nil" w:color="000000"/>
        <w:spacing/>
        <w:ind/>
        <w:rPr/>
      </w:pPr>
      <w:r>
        <w:t xml:space="preserve">TRANSMIT(huart1, "AT+MODE0\r\n");</w:t>
      </w:r>
      <w:r>
        <w:t xml:space="preserve"> – проверка работоспособности модуля, ожидаемый ответ - </w:t>
      </w:r>
      <w:r>
        <w:t xml:space="preserve">"OK\r\n"</w:t>
      </w:r>
      <w:r/>
      <w:r>
        <w:rPr>
          <w:highlight w:val="none"/>
        </w:rPr>
      </w:r>
    </w:p>
    <w:p>
      <w:pPr>
        <w:pStyle w:val="938"/>
        <w:numPr>
          <w:ilvl w:val="0"/>
          <w:numId w:val="28"/>
        </w:numPr>
        <w:pBdr/>
        <w:shd w:val="nil" w:color="000000"/>
        <w:spacing/>
        <w:ind/>
        <w:rPr/>
      </w:pPr>
      <w:r/>
      <w:r>
        <w:t xml:space="preserve">TRANSMIT(huart1, "AT+MODE0\r\n");</w:t>
      </w:r>
      <w:r>
        <w:t xml:space="preserve"> – установка режима работы модуля – в 0-ом режиме модуль реагирует на управляющие команды только без наличия подключённого к нему по Bluetooth узла, при подключении переходит в режим пересылки данных</w:t>
      </w:r>
      <w:r>
        <w:rPr>
          <w:highlight w:val="none"/>
        </w:rPr>
      </w:r>
    </w:p>
    <w:p>
      <w:pPr>
        <w:pStyle w:val="938"/>
        <w:numPr>
          <w:ilvl w:val="0"/>
          <w:numId w:val="28"/>
        </w:numPr>
        <w:pBdr/>
        <w:shd w:val="nil" w:color="000000"/>
        <w:spacing/>
        <w:ind/>
        <w:rPr/>
      </w:pPr>
      <w:r/>
      <w:r>
        <w:t xml:space="preserve">  TRANSMIT(huart1, "AT+NAMESTUPID_STM\r\n");</w:t>
      </w:r>
      <w:r>
        <w:t xml:space="preserve"> – установка имени для Bluetooth-маячка, под которым он будет обнаружен клиентами</w:t>
      </w:r>
      <w:r>
        <w:rPr>
          <w:highlight w:val="none"/>
        </w:rPr>
      </w:r>
    </w:p>
    <w:p>
      <w:pPr>
        <w:pStyle w:val="938"/>
        <w:numPr>
          <w:ilvl w:val="0"/>
          <w:numId w:val="28"/>
        </w:numPr>
        <w:pBdr/>
        <w:shd w:val="nil" w:color="000000"/>
        <w:spacing/>
        <w:ind/>
        <w:rPr/>
      </w:pPr>
      <w:r/>
      <w:r>
        <w:t xml:space="preserve">  TRANSMIT(huart1, "AT+RESET\r\n");</w:t>
      </w:r>
      <w:r>
        <w:t xml:space="preserve"> – перезагрузка модуля, необходима для того, чтобы все внесённые изменения в настройках вступили в силу</w:t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 w:firstLine="0"/>
        <w:rPr/>
      </w:pPr>
      <w:r>
        <w:rPr>
          <w:highlight w:val="none"/>
        </w:rPr>
        <w:t xml:space="preserve">После выполнения этих шагов модуль начинает корректно реагировать на попытки подключения (устройство с Android и приложением BLE Terminal). В рамках лабораторной работы был реализован «эхо-сервер», который ожидает от клиента отправки 4-символьной строковой последовательности, а затем отправляет её клиенту назад. Пересылка строк произвольной длины затруднена, поскольку данный модуль не предназначен для отправки большого количества данных между подключёнными узлами, а служит именно для обмена короткими сообщениями.</w:t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rPr>
          <w:highlight w:val="none"/>
        </w:rPr>
      </w:pPr>
      <w:r>
        <w:br w:type="page" w:clear="all"/>
      </w:r>
      <w:r/>
      <w:r/>
    </w:p>
    <w:p>
      <w:pPr>
        <w:pBdr/>
        <w:spacing/>
        <w:ind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  <w:highlight w:val="none"/>
        </w:rPr>
        <w:t xml:space="preserve">ПРИЛОЖЕНИЕ А</w:t>
      </w:r>
      <w:r>
        <w:rPr>
          <w:b/>
          <w:bCs/>
          <w:sz w:val="32"/>
          <w:szCs w:val="24"/>
          <w:highlight w:val="none"/>
        </w:rPr>
      </w:r>
      <w:r>
        <w:rPr>
          <w:b/>
          <w:bCs/>
          <w:sz w:val="32"/>
          <w:szCs w:val="24"/>
        </w:rPr>
      </w:r>
    </w:p>
    <w:p>
      <w:pPr>
        <w:pStyle w:val="909"/>
        <w:pBdr/>
        <w:spacing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</w:rPr>
        <w:t xml:space="preserve">Исходный </w:t>
      </w:r>
      <w:r>
        <w:rPr>
          <w:b/>
          <w:bCs/>
        </w:rPr>
        <w:t xml:space="preserve">код программы</w:t>
      </w:r>
      <w:r>
        <w:rPr>
          <w:b/>
          <w:bCs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9"/>
        <w:pBdr/>
        <w:spacing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9"/>
        <w:pBdr/>
        <w:spacing/>
        <w:ind/>
        <w:jc w:val="left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Main.c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>
          <w:b/>
          <w:bCs/>
          <w14:ligatures w14:val="none"/>
        </w:rPr>
      </w:pPr>
      <w:r>
        <w:rPr>
          <w:b/>
          <w:bCs/>
          <w14:ligatures w14:val="none"/>
        </w:rPr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#include "main.h"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#include &lt;stdio.h&gt;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#include &lt;string.h&gt;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#define true (bool)1;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#define false (bool)0;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#define UART_TIMEOUT 1000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#define CHECK_ON(what) (strncmp((char *)buffer, (what), sizeof (what)) == 0)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#define TRANSMIT(uart, msg) err = HAL_UART_Transmit(&amp;(uart), (unsigned char *)(msg), sizeof (msg) - 1, UART_TIMEOUT);\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 xml:space="preserve">if (err != HAL_OK) {\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 xml:space="preserve"> while (1) {\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 xml:space="preserve"> HAL_GPIO_WritePin(LD2_GPIO_Port, LD2_Pin, GPIO_PIN_RESET); HAL_Delay(100);\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 xml:space="preserve"> HAL_GPIO_WritePin(LD2_GPIO_Port, LD2_Pin, GPIO_PIN_SET);HAL_Delay(100);\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 xml:space="preserve"> }\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 xml:space="preserve"> 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int myreceive(UART_HandleTypeDef *uart, unsigned char *buffer, int required) 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 xml:space="preserve">int i = 0;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 xml:space="preserve">while ((HAL_UART_Receive(uart, buffer + i, 1, UART_TIMEOUT) == HAL_OK) &amp;&amp; (i &lt; required)) {i++; 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 xml:space="preserve">return i;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#define RECIEVE(uart, msg) if ((myreceive(&amp;(uart), buffer, 256) == 0) || !CHECK_ON((msg))) {\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 xml:space="preserve"> while (1) {\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ab/>
        <w:t xml:space="preserve"> HAL_GPIO_WritePin(LD2_GPIO_Port, LD2_Pin, GPIO_PIN_RESET); HAL_Delay(100);\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ab/>
        <w:t xml:space="preserve"> HAL_GPIO_WritePin(LD2_GPIO_Port, LD2_Pin, GPIO_PIN_SET);HAL_Delay(100);\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 xml:space="preserve"> }\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 xml:space="preserve"> 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#define RECIEVEN(uart, num) if (myreceive(&amp;(uart), buffer, num) != num) {\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 xml:space="preserve"> while (1) {\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ab/>
        <w:t xml:space="preserve"> HAL_GPIO_WritePin(LD2_GPIO_Port, LD2_Pin, GPIO_PIN_RESET); HAL_Delay(100);\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ab/>
        <w:t xml:space="preserve"> HAL_GPIO_WritePin(LD2_GPIO_Port, LD2_Pin, GPIO_PIN_SET);HAL_Delay(100);\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ab/>
        <w:t xml:space="preserve"> }\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ab/>
        <w:tab/>
        <w:tab/>
        <w:tab/>
        <w:tab/>
        <w:tab/>
        <w:t xml:space="preserve"> 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UART_HandleTypeDef huart1;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UART_HandleTypeDef huart2;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DMA_HandleTypeDef hdma_usart1_rx;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void SystemClock_Config(void);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static void MX_GPIO_Init(void);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static void MX_DMA_Init(void);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static void MX_USART2_UART_Init(void);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static void MX_USART1_UART_Init(void);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volatile int listen_mode = 0;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volatile int bpos = 0;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unsigned char buffer[256];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unsigned char buffer_a[256];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unsigned char buffer_b[256];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unsigned char *pb_a = buffer_a;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unsigned char *pb_b = buffer_b;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void HAL_UART_RxHalfCpltCallback(UART_HandleTypeDef *huart) {}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void HAL_UART_RxCpltCallback(UART_HandleTypeDef *huart) 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 xml:space="preserve">HAL_GPIO_TogglePin (LD2_GPIO_Port, LD2_Pin);  // toggle PA0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 xml:space="preserve">bpos=2;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 xml:space="preserve">//HAL_UART_Transmit(&amp;(huart1), (unsigned char *)(buffer),6, UART_TIMEOUT);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 xml:space="preserve">HAL_UART_Transmit(&amp;(huart2), (unsigned char *)(buffer),6, UART_TIMEOUT);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 xml:space="preserve">if (listen_mode) 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ab/>
        <w:t xml:space="preserve">HAL_UART_Receive_DMA(&amp;huart1, buffer, 6);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ab/>
        <w:t xml:space="preserve">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int main(void)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HAL_Init();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SystemClock_Config();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MX_GPIO_Init();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MX_DMA_Init();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MX_USART2_UART_Init();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MX_USART1_UART_Init();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HAL_GPIO_WritePin(LD2_GPIO_Port, LD2_Pin, GPIO_PIN_SET);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HAL_StatusTypeDef err;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TRANSMIT(huart2, "AT\r\n");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TRANSMIT(huart1, "AT\r\n");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bpos = 0; // Clear receive flag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err = HAL_UART_Receive_DMA (&amp;huart1, buffer, sizeof ("OK\r\n") - 1); // request data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while (bpos != 2) {};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TRANSMIT(huart2, "AT+MODE0\r\n");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TRANSMIT(huart1, "AT+MODE0\r\n");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bpos = 0; // Clear receive flag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err = HAL_UART_Receive_DMA (&amp;huart1, buffer, sizeof ("OK+SET:0\r\n") - 1); // request data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while (bpos != 2) {};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TRANSMIT(huart2, "AT+NAMESTUPID_STM\r\n");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TRANSMIT(huart1, "AT+NAMESTUPID_STM\r\n");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bpos = 0;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err = HAL_UART_Receive_DMA (&amp;huart1, buffer, sizeof ("OK+SET:STUPID_STM\r\n") - 1);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while (bpos != 2) {};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TRANSMIT(huart2, "AT+NAMEI_HATE_STM\r\n");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TRANSMIT(huart1, "AT+NAMEI_HATE_STM\r\n");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bpos = 0;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err = HAL_UART_Receive_DMA (&amp;huart1, buffer, sizeof ("OK+SET:I_HATE_STM\r\n") - 1);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while (bpos != 2) {};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TRANSMIT(huart2, "AT+RESET\r\n");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TRANSMIT(huart1, "AT+RESET\r\n");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bpos = 0;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err = HAL_UART_Receive_DMA (&amp;huart1, buffer, sizeof ("OK+RESET\r\n") - 1);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while (bpos != 2) {};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listen_mode = 1;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HAL_UART_Receive_DMA(&amp;huart1, buffer, 6);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while (1) { 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Error_Handler();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TRANSMIT(huart2, "AT\r\n");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TRANSMIT(huart1, "AT\r\n");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HAL_Delay(500);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RECIEVE(huart1, "OK");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TRANSMIT(huart2, "AT+MODE0\r\n");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TRANSMIT(huart1, "AT+MODE0\r\n");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HAL_Delay(500);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RECIEVE(huart1, "OK+SET:0");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TRANSMIT(huart2, "AT+NAMESTUPID_STM\r\n");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TRANSMIT(huart1, "AT+NAMESTUPID_STM\r\n");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HAL_Delay(500);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RECIEVE(huart1, "OK+SET:STUPID_STM");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TRANSMIT(huart2, "AT+RESET\r\n");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TRANSMIT(huart1, "AT+RESET\r\n");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HAL_Delay(500);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RECIEVE(huart1, "OK+RESET");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while (1) {}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void SystemClock_Config(void)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RCC_OscInitTypeDef RCC_OscInitStruct = {0};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RCC_ClkInitTypeDef RCC_ClkInitStruct = {0};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RCC_OscInitStruct.OscillatorType = RCC_OSCILLATORTYPE_HSI;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RCC_OscInitStruct.HSIState = RCC_HSI_ON;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RCC_OscInitStruct.HSICalibrationValue = RCC_HSICALIBRATION_DEFAULT;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RCC_OscInitStruct.PLL.PLLState = RCC_PLL_ON;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RCC_OscInitStruct.PLL.PLLSource = RCC_PLLSOURCE_HSI_DIV2;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RCC_OscInitStruct.PLL.PLLMUL = RCC_PLL_MUL16;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if (HAL_RCC_OscConfig(&amp;RCC_OscInitStruct) != HAL_OK)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  Error_Handler();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RCC_ClkInitStruct.ClockType = RCC_CLOCKTYPE_HCLK|RCC_CLOCKTYPE_SYSCLK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                            |RCC_CLOCKTYPE_PCLK1|RCC_CLOCKTYPE_PCLK2;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RCC_ClkInitStruct.SYSCLKSource = RCC_SYSCLKSOURCE_PLLCLK;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RCC_ClkInitStruct.AHBCLKDivider = RCC_SYSCLK_DIV1;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RCC_ClkInitStruct.APB1CLKDivider = RCC_HCLK_DIV2;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RCC_ClkInitStruct.APB2CLKDivider = RCC_HCLK_DIV1;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if (HAL_RCC_ClockConfig(&amp;RCC_ClkInitStruct, FLASH_LATENCY_2) != HAL_OK)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  Error_Handler();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static void MX_USART1_UART_Init(void)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huart1.Instance = USART1;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huart1.Init.BaudRate = 9600;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huart1.Init.WordLength = UART_WORDLENGTH_8B;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huart1.Init.StopBits = UART_STOPBITS_1;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huart1.Init.Parity = UART_PARITY_NONE;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huart1.Init.Mode = UART_MODE_TX_RX;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huart1.Init.HwFlowCtl = UART_HWCONTROL_NONE;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huart1.Init.OverSampling = UART_OVERSAMPLING_16;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if (HAL_UART_Init(&amp;huart1) != HAL_OK)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  Error_Handler();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static void MX_USART2_UART_Init(void)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huart2.Instance = USART2;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huart2.Init.BaudRate = 9600;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huart2.Init.WordLength = UART_WORDLENGTH_8B;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huart2.Init.StopBits = UART_STOPBITS_1;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huart2.Init.Parity = UART_PARITY_NONE;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huart2.Init.Mode = UART_MODE_TX_RX;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huart2.Init.HwFlowCtl = UART_HWCONTROL_NONE;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huart2.Init.OverSampling = UART_OVERSAMPLING_16;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if (HAL_UART_Init(&amp;huart2) != HAL_OK)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  Error_Handler();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static void MX_DMA_Init(void)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__HAL_RCC_DMA1_CLK_ENABLE();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HAL_NVIC_SetPriority(DMA1_Channel5_IRQn, 0, 0);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HAL_NVIC_EnableIRQ(DMA1_Channel5_IRQn);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static void MX_GPIO_Init(void)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GPIO_InitTypeDef GPIO_InitStruct = {0};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__HAL_RCC_GPIOC_CLK_ENABLE();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__HAL_RCC_GPIOD_CLK_ENABLE();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__HAL_RCC_GPIOA_CLK_ENABLE();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__HAL_RCC_GPIOB_CLK_ENABLE();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HAL_GPIO_WritePin(GPIOA, LED_Pin|LD2_Pin, GPIO_PIN_RESET);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GPIO_InitStruct.Pin = B1_Pin;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GPIO_InitStruct.Mode = GPIO_MODE_IT_RISING;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GPIO_InitStruct.Pull = GPIO_NOPULL;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HAL_GPIO_Init(B1_GPIO_Port, &amp;GPIO_InitStruct);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GPIO_InitStruct.Pin = BT_Status_Pin;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GPIO_InitStruct.Mode = GPIO_MODE_INPUT;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GPIO_InitStruct.Pull = GPIO_NOPULL;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HAL_GPIO_Init(BT_Status_GPIO_Port, &amp;GPIO_InitStruct);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GPIO_InitStruct.Pin = LED_Pin|LD2_Pin;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GPIO_InitStruct.Mode = GPIO_MODE_OUTPUT_PP;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GPIO_InitStruct.Pull = GPIO_NOPULL;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GPIO_InitStruct.Speed = GPIO_SPEED_FREQ_LOW;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HAL_GPIO_Init(GPIOA, &amp;GPIO_InitStruct);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HAL_NVIC_SetPriority(EXTI15_10_IRQn, 0, 0);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HAL_NVIC_EnableIRQ(EXTI15_10_IRQn);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void Error_Handler(void)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{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__disable_irq();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cs="Nimbus Mono PS"/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  while (1)  { }</w:t>
      </w:r>
      <w:r>
        <w:rPr>
          <w:rFonts w:ascii="Nimbus Mono PS" w:hAnsi="Nimbus Mono PS" w:eastAsia="Nimbus Mono PS" w:cs="Nimbus Mono PS"/>
          <w:sz w:val="16"/>
          <w:szCs w:val="12"/>
        </w:rPr>
      </w:r>
      <w:r>
        <w:rPr>
          <w:rFonts w:ascii="Nimbus Mono PS" w:hAnsi="Nimbus Mono PS" w:cs="Nimbus Mono PS"/>
          <w:sz w:val="16"/>
          <w:szCs w:val="12"/>
        </w:rPr>
      </w:r>
    </w:p>
    <w:p>
      <w:pPr>
        <w:pBdr/>
        <w:spacing/>
        <w:ind/>
        <w:rPr>
          <w:rFonts w:ascii="Nimbus Mono PS" w:hAnsi="Nimbus Mono PS" w:eastAsia="Nimbus Mono PS" w:cs="Nimbus Mono PS"/>
          <w:b/>
          <w:bCs/>
          <w:sz w:val="16"/>
          <w:szCs w:val="16"/>
          <w:highlight w:val="none"/>
          <w14:ligatures w14:val="none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}</w:t>
      </w: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</w:r>
      <w:r>
        <w:rPr>
          <w:rFonts w:ascii="Nimbus Mono PS" w:hAnsi="Nimbus Mono PS" w:eastAsia="Nimbus Mono PS" w:cs="Nimbus Mono PS"/>
          <w:b/>
          <w:bCs/>
          <w:sz w:val="16"/>
          <w:szCs w:val="16"/>
          <w:highlight w:val="none"/>
          <w14:ligatures w14:val="none"/>
        </w:rPr>
      </w:r>
    </w:p>
    <w:p>
      <w:pPr>
        <w:pBdr/>
        <w:spacing/>
        <w:ind/>
        <w:rPr>
          <w:rFonts w:ascii="Nimbus Mono PS" w:hAnsi="Nimbus Mono PS" w:cs="Nimbus Mono PS"/>
          <w:b/>
          <w:bCs/>
          <w:sz w:val="16"/>
          <w:szCs w:val="16"/>
          <w14:ligatures w14:val="none"/>
        </w:rPr>
      </w:pPr>
      <w:r>
        <w:rPr>
          <w:rFonts w:ascii="Nimbus Mono PS" w:hAnsi="Nimbus Mono PS" w:cs="Nimbus Mono PS"/>
          <w:b/>
          <w:bCs/>
          <w:sz w:val="16"/>
          <w:szCs w:val="16"/>
          <w14:ligatures w14:val="none"/>
        </w:rPr>
      </w:r>
      <w:r>
        <w:rPr>
          <w:rFonts w:ascii="Nimbus Mono PS" w:hAnsi="Nimbus Mono PS" w:cs="Nimbus Mono PS"/>
          <w:b/>
          <w:bCs/>
          <w:sz w:val="16"/>
          <w:szCs w:val="16"/>
          <w14:ligatures w14:val="none"/>
        </w:rPr>
      </w:r>
      <w:r>
        <w:rPr>
          <w:rFonts w:ascii="Nimbus Mono PS" w:hAnsi="Nimbus Mono PS" w:cs="Nimbus Mono PS"/>
          <w:b/>
          <w:bCs/>
          <w:sz w:val="16"/>
          <w:szCs w:val="16"/>
          <w14:ligatures w14:val="none"/>
        </w:rPr>
      </w:r>
    </w:p>
    <w:p>
      <w:pPr>
        <w:pBdr/>
        <w:spacing/>
        <w:ind w:firstLine="0"/>
        <w:rPr>
          <w:rFonts w:ascii="Nimbus Mono PS" w:hAnsi="Nimbus Mono PS" w:eastAsia="Nimbus Mono PS" w:cs="Nimbus Mono PS"/>
          <w:b/>
          <w:bCs/>
          <w:sz w:val="40"/>
          <w:szCs w:val="40"/>
          <w:highlight w:val="none"/>
          <w14:ligatures w14:val="none"/>
        </w:rPr>
      </w:pPr>
      <w:r>
        <w:rPr>
          <w:rFonts w:ascii="Nimbus Mono PS" w:hAnsi="Nimbus Mono PS" w:eastAsia="Nimbus Mono PS" w:cs="Nimbus Mono PS"/>
          <w:b/>
          <w:bCs/>
          <w:sz w:val="24"/>
          <w:szCs w:val="20"/>
          <w:highlight w:val="none"/>
        </w:rPr>
        <w:t xml:space="preserve">Lab4.ioc</w:t>
      </w:r>
      <w:r>
        <w:rPr>
          <w:rFonts w:ascii="Nimbus Mono PS" w:hAnsi="Nimbus Mono PS" w:eastAsia="Nimbus Mono PS" w:cs="Nimbus Mono PS"/>
          <w:b/>
          <w:bCs/>
          <w:sz w:val="24"/>
          <w:szCs w:val="20"/>
          <w:highlight w:val="none"/>
        </w:rPr>
      </w:r>
      <w:r>
        <w:rPr>
          <w:rFonts w:ascii="Nimbus Mono PS" w:hAnsi="Nimbus Mono PS" w:eastAsia="Nimbus Mono PS" w:cs="Nimbus Mono PS"/>
          <w:b/>
          <w:bCs/>
          <w:sz w:val="40"/>
          <w:szCs w:val="40"/>
          <w:highlight w:val="none"/>
          <w14:ligatures w14:val="none"/>
        </w:rPr>
      </w:r>
    </w:p>
    <w:p>
      <w:pPr>
        <w:pBdr/>
        <w:spacing/>
        <w:ind w:firstLine="0"/>
        <w:rPr>
          <w:rFonts w:ascii="Nimbus Mono PS" w:hAnsi="Nimbus Mono PS" w:cs="Nimbus Mono PS"/>
          <w:b/>
          <w:bCs/>
          <w:sz w:val="16"/>
          <w:szCs w:val="16"/>
          <w14:ligatures w14:val="none"/>
        </w:rPr>
      </w:pPr>
      <w:r>
        <w:rPr>
          <w:rFonts w:ascii="Nimbus Mono PS" w:hAnsi="Nimbus Mono PS" w:cs="Nimbus Mono PS"/>
          <w:b/>
          <w:bCs/>
          <w:sz w:val="16"/>
          <w:szCs w:val="16"/>
          <w14:ligatures w14:val="none"/>
        </w:rPr>
      </w:r>
      <w:r>
        <w:rPr>
          <w:rFonts w:ascii="Nimbus Mono PS" w:hAnsi="Nimbus Mono PS" w:cs="Nimbus Mono PS"/>
          <w:b/>
          <w:bCs/>
          <w:sz w:val="16"/>
          <w:szCs w:val="16"/>
          <w14:ligatures w14:val="none"/>
        </w:rPr>
      </w:r>
      <w:r>
        <w:rPr>
          <w:rFonts w:ascii="Nimbus Mono PS" w:hAnsi="Nimbus Mono PS" w:cs="Nimbus Mono PS"/>
          <w:b/>
          <w:bCs/>
          <w:sz w:val="16"/>
          <w:szCs w:val="16"/>
          <w14:ligatures w14:val="none"/>
        </w:rPr>
      </w:r>
    </w:p>
    <w:p>
      <w:pPr>
        <w:pBdr/>
        <w:spacing/>
        <w:ind/>
        <w:rPr>
          <w:sz w:val="22"/>
          <w:szCs w:val="18"/>
        </w:rPr>
        <w:sectPr>
          <w:footerReference w:type="default" r:id="rId9"/>
          <w:footnotePr/>
          <w:endnotePr/>
          <w:type w:val="nextPage"/>
          <w:pgSz w:h="16838" w:orient="landscape" w:w="11906"/>
          <w:pgMar w:top="1134" w:right="851" w:bottom="1134" w:left="1701" w:header="709" w:footer="709" w:gutter="0"/>
          <w:pgNumType w:start="1"/>
          <w:cols w:num="1" w:sep="0" w:space="708" w:equalWidth="1"/>
          <w:titlePg/>
        </w:sectPr>
      </w:pPr>
      <w:r>
        <w:rPr>
          <w:sz w:val="22"/>
          <w:szCs w:val="18"/>
        </w:rPr>
      </w:r>
      <w:r>
        <w:rPr>
          <w:sz w:val="22"/>
          <w:szCs w:val="18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#MicroXplorer Configuration settings - do not modify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CAD.formats=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CAD.pinconfig=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CAD.provider=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Dma.Request0=USART1_RX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Dma.RequestsNb=1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Dma.USART1_RX.0.Direction=DMA_PERIPH_TO_MEMORY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Dma.USART1_RX.0.Instance=DMA1_Channel5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Dma.USART1_RX.0.MemDataAlignment=DMA_MDATAALIGN_BYTE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Dma.USART1_RX.0.MemInc=DMA_MINC_ENABLE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Dma.USART1_RX.0.Mode=DMA_CIRCULAR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Dma.USART1_RX.0.PeriphDataAlignment=DMA_PDATAALIGN_BYTE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Dma.USART1_RX.0.PeriphInc=DMA_PINC_DISABLE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Dma.USART1_RX.0.Priority=DMA_PRIORITY_VERY_HIGH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Dma.USART1_RX.0.RequestParameters=Instance,Direction,PeriphInc,MemInc,PeriphDataAlignment,MemDataAlignment,Mode,Priority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File.Version=6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GPIO.groupedBy=Group By Peripherals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KeepUserPlacement=false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Mcu.CPN=STM32F103RBT6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Mcu.Family=STM32F1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Mcu.IP0=DMA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Mcu.IP1=NVIC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Mcu.IP2=RCC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Mcu.IP3=SYS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Mcu.IP4=USART1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Mcu.IP5=USART2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Mcu.IPNb=6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Mcu.Name=STM32F103R(8-B)Tx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Mcu.Package=LQFP64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Mcu.Pin0=PC13-TAMPER-RTC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Mcu.Pin1=PC14-OSC32_IN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Mcu.Pin10=PA9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Mcu.Pin11=PA10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Mcu.Pin12=PA13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Mcu.Pin13=PA14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Mcu.Pin14=PB3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Mcu.Pin15=VP_SYS_VS_Systick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Mcu.Pin2=PC15-OSC32_OUT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Mcu.Pin3=PD0-OSC_IN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Mcu.Pin4=PD1-OSC_OUT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Mcu.Pin5=PA1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Mcu.Pin6=PA2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Mcu.Pin7=PA3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Mcu.Pin8=PA4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Mcu.Pin9=PA5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Mcu.PinsNb=16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Mcu.ThirdPartyNb=0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Mcu.UserConstants=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Mcu.UserName=STM32F103RBTx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MxCube.Version=6.9.1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MxDb.Version=DB.6.0.91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NVIC.BusFault_IRQn=true\:0\:0\:false\:false\:true\:true\:false\:false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NVIC.DMA1_Channel5_IRQn=true\:0\:0\:false\:false\:true\:false\:true\:true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NVIC.DebugMonitor_IRQn=true\:0\:0\:false\:false\:true\:true\:false\:false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NVIC.EXTI15_10_IRQn=true\:0\:0\:false\:false\:true\:true\:true\:true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NVIC.ForceEnableDMAVector=true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NVIC.HardFault_IRQn=true\:0\:0\:false\:false\:true\:true\:false\:false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NVIC.MemoryManagement_IRQn=true\:0\:0\:false\:false\:true\:true\:false\:false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NVIC.NonMaskableInt_IRQn=true\:0\:0\:false\:false\:true\:true\:false\:false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NVIC.PendSV_IRQn=true\:0\:0\:false\:false\:true\:true\:false\:false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NVIC.PriorityGroup=NVIC_PRIORITYGROUP_4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NVIC.SVCall_IRQn=true\:0\:0\:false\:false\:true\:true\:false\:false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NVIC.SysTick_IRQn=true\:0\:0\:false\:false\:true\:true\:true\:false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NVIC.USART1_IRQn=true\:0\:0\:false\:false\:true\:true\:true\:true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NVIC.UsageFault_IRQn=true\:0\:0\:false\:false\:true\:true\:false\:false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PA1.GPIOParameters=GPIO_Label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PA1.GPIO_Label=BT_Status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PA1.Signal=GPIO_Input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PA10.GPIOParameters=GPIO_Mode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PA10.GPIO_Mode=GPIO_MODE_INPUT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PA10.Mode=Asynchronous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PA10.Signal=USART1_RX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PA13.GPIOParameters=GPIO_Label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PA13.GPIO_Label=TMS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PA13.Locked=true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PA13.Mode=Serial_Wire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PA13.Signal=SYS_JTMS-SWDIO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PA14.GPIOParameters=GPIO_Label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PA14.GPIO_Label=TCK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PA14.Locked=true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PA14.Mode=Serial_Wire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PA14.Signal=SYS_JTCK-SWCLK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PA2.GPIOParameters=GPIO_Speed,GPIO_PuPd,GPIO_Label,GPIO_Mode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PA2.GPIO_Label=USART_TX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PA2.GPIO_Mode=GPIO_MODE_AF_PP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PA2.GPIO_PuPd=GPIO_NOPULL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PA2.GPIO_Speed=GPIO_SPEED_FREQ_LOW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PA2.Locked=true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PA2.Mode=Asynchronous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PA2.Signal=USART2_TX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PA3.GPIOParameters=GPIO_Speed,GPIO_PuPd,GPIO_Label,GPIO_Mode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PA3.GPIO_Label=USART_RX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PA3.GPIO_Mode=GPIO_MODE_AF_PP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PA3.GPIO_PuPd=GPIO_NOPULL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PA3.GPIO_Speed=GPIO_SPEED_FREQ_LOW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PA3.Locked=true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PA3.Mode=Asynchronous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PA3.Signal=USART2_RX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PA4.GPIOParameters=GPIO_Label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PA4.GPIO_Label=LED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PA4.Locked=true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PA4.Signal=GPIO_Output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PA5.GPIOParameters=GPIO_Speed,GPIO_PuPd,GPIO_Label,GPIO_ModeDefaultOutputPP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PA5.GPIO_Label=LD2 [Green Led]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PA5.GPIO_ModeDefaultOutputPP=GPIO_MODE_OUTPUT_PP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PA5.GPIO_PuPd=GPIO_NOPULL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PA5.GPIO_Speed=GPIO_SPEED_FREQ_LOW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PA5.Locked=true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PA5.Signal=GPIO_Output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PA9.Mode=Asynchronous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PA9.Signal=USART1_TX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PB3.GPIOParameters=GPIO_Label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PB3.GPIO_Label=SWO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PB3.Locked=true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PB3.Signal=SYS_JTDO-TRACESWO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PC13-TAMPER-RTC.GPIOParameters=GPIO_PuPd,GPIO_Label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PC13-TAMPER-RTC.GPIO_Label=B1 [Blue PushButton]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PC13-TAMPER-RTC.GPIO_PuPd=GPIO_NOPULL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PC13-TAMPER-RTC.Locked=true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PC13-TAMPER-RTC.Signal=GPXTI13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PC14-OSC32_IN.Locked=true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PC14-OSC32_IN.Mode=LSE-External-Oscillator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PC14-OSC32_IN.Signal=RCC_OSC32_IN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PC15-OSC32_OUT.Locked=true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PC15-OSC32_OUT.Mode=LSE-External-Oscillator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PC15-OSC32_OUT.Signal=RCC_OSC32_OUT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PD0-OSC_IN.Locked=true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PD0-OSC_IN.Mode=HSE-External-Clock-Source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PD0-OSC_IN.Signal=RCC_OSC_IN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PD1-OSC_OUT.Locked=true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PD1-OSC_OUT.Mode=HSE-External-Clock-Source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PD1-OSC_OUT.Signal=RCC_OSC_OUT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PinOutPanel.RotationAngle=0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ProjectManager.AskForMigrate=true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ProjectManager.BackupPrevious=false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ProjectManager.CompilerOptimize=6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ProjectManager.ComputerToolchain=false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ProjectManager.CoupleFile=false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ProjectManager.CustomerFirmwarePackage=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ProjectManager.DefaultFWLocation=true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ProjectManager.DeletePrevious=true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ProjectManager.DeviceId=STM32F103RBTx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ProjectManager.FirmwarePackage=STM32Cube FW_F1 V1.8.5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ProjectManager.FreePins=false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ProjectManager.HalAssertFull=false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ProjectManager.HeapSize=0x200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ProjectManager.KeepUserCode=true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ProjectManager.LastFirmware=true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ProjectManager.LibraryCopy=0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ProjectManager.MainLocation=Core/Src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ProjectManager.NoMain=false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ProjectManager.PreviousToolchain=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ProjectManager.ProjectBuild=false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ProjectManager.ProjectFileName=Lab4.ioc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ProjectManager.ProjectName=Lab4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ProjectManager.ProjectStructure=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ProjectManager.RegisterCallBack=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ProjectManager.StackSize=0x400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ProjectManager.TargetToolchain=MDK-ARM V5.32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ProjectManager.ToolChainLocation=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ProjectManager.UAScriptAfterPath=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ProjectManager.UAScriptBeforePath=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ProjectManager.UnderRoot=false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ProjectManager.functionlistsort=1-SystemClock_Config-RCC-false-HAL-false,2-MX_GPIO_Init-GPIO-false-HAL-true,3-MX_DMA_Init-DMA-false-HAL-true,4-MX_USART2_UART_Init-USART2-false-HAL-true,5-MX_USART1_UART_Init-USART1-false-HAL-true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RCC.ADCFreqValue=32000000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RCC.AHBFreq_Value=64000000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RCC.APB1CLKDivider=RCC_HCLK_DIV2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RCC.APB1Freq_Value=32000000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RCC.APB1TimFreq_Value=64000000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RCC.APB2Freq_Value=64000000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RCC.APB2TimFreq_Value=64000000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RCC.FCLKCortexFreq_Value=64000000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RCC.FamilyName=M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RCC.HCLKFreq_Value=64000000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</w:t>
      </w: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CC.IPParameters=ADCFreqValue,AHBFreq_Value,APB1CLKDivider,APB1Freq_Value,APB1TimFreq_Value,APB2Freq_Value,APB2TimFreq_Value,FCLKCortexFreq_Value,FamilyName,HCLKFreq_Value,MCOFreq_Value,PLLCLKFreq_Value,PLLMCOFreq_Value,PLLMUL,RTCClockSelection,RTCFreq_Valu</w:t>
      </w: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e,SYSCLKFreq_VALUE,SYSCLKSource,TimSysFreq_Value,USBFreq_Value,VCOOutput2Freq_Value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RCC.MCOFreq_Value=64000000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RCC.PLLCLKFreq_Value=64000000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RCC.PLLMCOFreq_Value=32000000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RCC.PLLMUL=RCC_PLL_MUL16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RCC.RTCClockSelection=RCC_RTCCLKSOURCE_LSE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RCC.RTCFreq_Value=32768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RCC.SYSCLKFreq_VALUE=64000000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RCC.SYSCLKSource=RCC_SYSCLKSOURCE_PLLCLK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RCC.TimSysFreq_Value=64000000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RCC.USBFreq_Value=64000000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RCC.VCOOutput2Freq_Value=4000000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SH.GPXTI13.0=GPIO_EXTI13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SH.GPXTI13.ConfNb=1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USART1.BaudRate=9600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USART1.IPParameters=VirtualMode,BaudRate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USART1.VirtualMode=VM_ASYNC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USART2.BaudRate=9600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USART2.IPParameters=VirtualMode,BaudRate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USART2.VirtualMode=VM_ASYNC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VP_SYS_VS_Systick.Mode=SysTick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VP_SYS_VS_Systick.Signal=SYS_VS_Systick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sz w:val="16"/>
          <w:szCs w:val="12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board=NUCLEO-F103RB</w:t>
      </w:r>
      <w:r>
        <w:rPr>
          <w:sz w:val="22"/>
          <w:szCs w:val="18"/>
        </w:rPr>
      </w:r>
      <w:r>
        <w:rPr>
          <w:sz w:val="16"/>
          <w:szCs w:val="12"/>
        </w:rPr>
      </w:r>
    </w:p>
    <w:p>
      <w:pPr>
        <w:pBdr/>
        <w:spacing/>
        <w:ind w:firstLine="0"/>
        <w:rPr>
          <w:rFonts w:ascii="Nimbus Mono PS" w:hAnsi="Nimbus Mono PS" w:cs="Nimbus Mono PS"/>
          <w:b/>
          <w:bCs/>
          <w:sz w:val="16"/>
          <w:szCs w:val="16"/>
          <w14:ligatures w14:val="none"/>
        </w:rPr>
      </w:pP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  <w:t xml:space="preserve">boardIOC=true</w:t>
      </w:r>
      <w:r>
        <w:rPr>
          <w:rFonts w:ascii="Nimbus Mono PS" w:hAnsi="Nimbus Mono PS" w:eastAsia="Nimbus Mono PS" w:cs="Nimbus Mono PS"/>
          <w:b/>
          <w:bCs/>
          <w:sz w:val="16"/>
          <w:szCs w:val="12"/>
          <w:highlight w:val="none"/>
        </w:rPr>
      </w:r>
      <w:r>
        <w:rPr>
          <w:rFonts w:ascii="Nimbus Mono PS" w:hAnsi="Nimbus Mono PS" w:cs="Nimbus Mono PS"/>
          <w:b/>
          <w:bCs/>
          <w:sz w:val="16"/>
          <w:szCs w:val="16"/>
          <w14:ligatures w14:val="none"/>
        </w:rPr>
      </w:r>
    </w:p>
    <w:sectPr>
      <w:footerReference w:type="default" r:id="rId10"/>
      <w:footnotePr/>
      <w:endnotePr/>
      <w:type w:val="continuous"/>
      <w:pgSz w:h="16838" w:orient="landscape" w:w="11906"/>
      <w:pgMar w:top="1134" w:right="851" w:bottom="1134" w:left="1701" w:header="709" w:footer="709" w:gutter="0"/>
      <w:pgNumType w:start="1"/>
      <w:cols w:num="2" w:sep="0" w:space="709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Arial-BoldMT">
    <w:panose1 w:val="020B0604020202020204"/>
  </w:font>
  <w:font w:name="ArialMT">
    <w:panose1 w:val="020B0604020202020204"/>
  </w:font>
  <w:font w:name="Courier New">
    <w:panose1 w:val="02070309020205020404"/>
  </w:font>
  <w:font w:name="Tahoma">
    <w:panose1 w:val="020B0604030504040204"/>
  </w:font>
  <w:font w:name="Nimbus Mono PS">
    <w:panose1 w:val="000005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9"/>
      <w:pBdr/>
      <w:spacing/>
      <w:ind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 xml:space="preserve">24</w:t>
    </w:r>
    <w:r>
      <w:fldChar w:fldCharType="end"/>
    </w:r>
    <w:r/>
  </w:p>
  <w:p>
    <w:pPr>
      <w:pStyle w:val="92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9"/>
      <w:pBdr/>
      <w:spacing/>
      <w:ind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 xml:space="preserve">24</w:t>
    </w:r>
    <w:r>
      <w:fldChar w:fldCharType="end"/>
    </w:r>
    <w:r/>
  </w:p>
  <w:p>
    <w:pPr>
      <w:pStyle w:val="92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429"/>
      </w:pPr>
      <w:pStyle w:val="918"/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95"/>
      </w:pPr>
      <w:pStyle w:val="919"/>
      <w:rPr>
        <w:rFonts w:hint="default" w:ascii="Times New Roman" w:hAnsi="Times New Roman" w:eastAsia="Calibri" w:cs="Times New Roman"/>
        <w:b w:val="0"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1429"/>
      </w:pPr>
      <w:pStyle w:val="897"/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375" w:left="801"/>
      </w:pPr>
      <w:pStyle w:val="898"/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789"/>
      </w:pPr>
      <w:pStyle w:val="899"/>
      <w:rPr>
        <w:rFonts w:hint="default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2782"/>
      </w:pPr>
      <w:pStyle w:val="900"/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214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50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5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86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3229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1"/>
  </w:num>
  <w:num w:numId="12">
    <w:abstractNumId w:val="14"/>
  </w:num>
  <w:num w:numId="13">
    <w:abstractNumId w:val="2"/>
  </w:num>
  <w:num w:numId="14">
    <w:abstractNumId w:val="15"/>
  </w:num>
  <w:num w:numId="15">
    <w:abstractNumId w:val="16"/>
  </w:num>
  <w:num w:numId="16">
    <w:abstractNumId w:val="0"/>
  </w:num>
  <w:num w:numId="17">
    <w:abstractNumId w:val="10"/>
  </w:num>
  <w:num w:numId="18">
    <w:abstractNumId w:val="3"/>
  </w:num>
  <w:num w:numId="19">
    <w:abstractNumId w:val="18"/>
  </w:num>
  <w:num w:numId="20">
    <w:abstractNumId w:val="17"/>
  </w:num>
  <w:num w:numId="21">
    <w:abstractNumId w:val="17"/>
    <w:lvlOverride w:ilvl="1">
      <w:lvl w:ilvl="1">
        <w:isLgl w:val="false"/>
        <w:lvlJc w:val="left"/>
        <w:lvlText w:val="%2."/>
        <w:numFmt w:val="lowerLetter"/>
        <w:pPr>
          <w:pBdr/>
          <w:spacing/>
          <w:ind/>
        </w:pPr>
        <w:rPr/>
        <w:start w:val="1"/>
        <w:suff w:val="tab"/>
      </w:lvl>
    </w:lvlOverride>
  </w:num>
  <w:num w:numId="22">
    <w:abstractNumId w:val="17"/>
    <w:lvlOverride w:ilvl="1">
      <w:lvl w:ilvl="1">
        <w:isLgl w:val="false"/>
        <w:lvlJc w:val="left"/>
        <w:lvlText w:val="%2."/>
        <w:numFmt w:val="lowerLetter"/>
        <w:pPr>
          <w:pBdr/>
          <w:spacing/>
          <w:ind/>
        </w:pPr>
        <w:rPr/>
        <w:start w:val="1"/>
        <w:suff w:val="tab"/>
      </w:lvl>
    </w:lvlOverride>
  </w:num>
  <w:num w:numId="23">
    <w:abstractNumId w:val="17"/>
    <w:lvlOverride w:ilvl="1">
      <w:lvl w:ilvl="1">
        <w:isLgl w:val="false"/>
        <w:lvlJc w:val="left"/>
        <w:lvlText w:val="%2."/>
        <w:numFmt w:val="lowerLetter"/>
        <w:pPr>
          <w:pBdr/>
          <w:spacing/>
          <w:ind/>
        </w:pPr>
        <w:rPr/>
        <w:start w:val="1"/>
        <w:suff w:val="tab"/>
      </w:lvl>
    </w:lvlOverride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5">
    <w:name w:val="Heading 1 Char"/>
    <w:basedOn w:val="903"/>
    <w:link w:val="8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6">
    <w:name w:val="Heading 2 Char"/>
    <w:basedOn w:val="903"/>
    <w:link w:val="8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7">
    <w:name w:val="Heading 3 Char"/>
    <w:basedOn w:val="903"/>
    <w:link w:val="8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8">
    <w:name w:val="Heading 4 Char"/>
    <w:basedOn w:val="903"/>
    <w:link w:val="9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9">
    <w:name w:val="Heading 5 Char"/>
    <w:basedOn w:val="903"/>
    <w:link w:val="9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0">
    <w:name w:val="Heading 6 Char"/>
    <w:basedOn w:val="903"/>
    <w:link w:val="9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1">
    <w:name w:val="Heading 7"/>
    <w:basedOn w:val="896"/>
    <w:next w:val="89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2">
    <w:name w:val="Heading 7 Char"/>
    <w:basedOn w:val="903"/>
    <w:link w:val="74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3">
    <w:name w:val="Heading 8"/>
    <w:basedOn w:val="896"/>
    <w:next w:val="89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4">
    <w:name w:val="Heading 8 Char"/>
    <w:basedOn w:val="903"/>
    <w:link w:val="74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5">
    <w:name w:val="Heading 9"/>
    <w:basedOn w:val="896"/>
    <w:next w:val="896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6">
    <w:name w:val="Heading 9 Char"/>
    <w:basedOn w:val="903"/>
    <w:link w:val="74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7">
    <w:name w:val="Title"/>
    <w:basedOn w:val="896"/>
    <w:next w:val="896"/>
    <w:link w:val="7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8">
    <w:name w:val="Title Char"/>
    <w:basedOn w:val="903"/>
    <w:link w:val="747"/>
    <w:uiPriority w:val="10"/>
    <w:pPr>
      <w:pBdr/>
      <w:spacing/>
      <w:ind/>
    </w:pPr>
    <w:rPr>
      <w:sz w:val="48"/>
      <w:szCs w:val="48"/>
    </w:rPr>
  </w:style>
  <w:style w:type="paragraph" w:styleId="749">
    <w:name w:val="Subtitle"/>
    <w:basedOn w:val="896"/>
    <w:next w:val="896"/>
    <w:link w:val="7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0">
    <w:name w:val="Subtitle Char"/>
    <w:basedOn w:val="903"/>
    <w:link w:val="749"/>
    <w:uiPriority w:val="11"/>
    <w:pPr>
      <w:pBdr/>
      <w:spacing/>
      <w:ind/>
    </w:pPr>
    <w:rPr>
      <w:sz w:val="24"/>
      <w:szCs w:val="24"/>
    </w:rPr>
  </w:style>
  <w:style w:type="paragraph" w:styleId="751">
    <w:name w:val="Quote"/>
    <w:basedOn w:val="896"/>
    <w:next w:val="896"/>
    <w:link w:val="752"/>
    <w:uiPriority w:val="29"/>
    <w:qFormat/>
    <w:pPr>
      <w:pBdr/>
      <w:spacing/>
      <w:ind w:right="720" w:left="720"/>
    </w:pPr>
    <w:rPr>
      <w:i/>
    </w:rPr>
  </w:style>
  <w:style w:type="character" w:styleId="752">
    <w:name w:val="Quote Char"/>
    <w:link w:val="751"/>
    <w:uiPriority w:val="29"/>
    <w:pPr>
      <w:pBdr/>
      <w:spacing/>
      <w:ind/>
    </w:pPr>
    <w:rPr>
      <w:i/>
    </w:rPr>
  </w:style>
  <w:style w:type="paragraph" w:styleId="753">
    <w:name w:val="Intense Quote"/>
    <w:basedOn w:val="896"/>
    <w:next w:val="896"/>
    <w:link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4">
    <w:name w:val="Intense Quote Char"/>
    <w:link w:val="753"/>
    <w:uiPriority w:val="30"/>
    <w:pPr>
      <w:pBdr/>
      <w:spacing/>
      <w:ind/>
    </w:pPr>
    <w:rPr>
      <w:i/>
    </w:rPr>
  </w:style>
  <w:style w:type="character" w:styleId="755">
    <w:name w:val="Header Char"/>
    <w:basedOn w:val="903"/>
    <w:link w:val="927"/>
    <w:uiPriority w:val="99"/>
    <w:pPr>
      <w:pBdr/>
      <w:spacing/>
      <w:ind/>
    </w:pPr>
  </w:style>
  <w:style w:type="character" w:styleId="756">
    <w:name w:val="Footer Char"/>
    <w:basedOn w:val="903"/>
    <w:link w:val="929"/>
    <w:uiPriority w:val="99"/>
    <w:pPr>
      <w:pBdr/>
      <w:spacing/>
      <w:ind/>
    </w:pPr>
  </w:style>
  <w:style w:type="character" w:styleId="757">
    <w:name w:val="Caption Char"/>
    <w:basedOn w:val="920"/>
    <w:link w:val="929"/>
    <w:uiPriority w:val="99"/>
    <w:pPr>
      <w:pBdr/>
      <w:spacing/>
      <w:ind/>
    </w:pPr>
  </w:style>
  <w:style w:type="table" w:styleId="758">
    <w:name w:val="Table Grid Light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1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2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1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2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3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4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5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6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1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2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3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4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5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6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1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2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3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4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5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6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3">
    <w:name w:val="footnote text"/>
    <w:basedOn w:val="896"/>
    <w:link w:val="88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4">
    <w:name w:val="Footnote Text Char"/>
    <w:link w:val="883"/>
    <w:uiPriority w:val="99"/>
    <w:pPr>
      <w:pBdr/>
      <w:spacing/>
      <w:ind/>
    </w:pPr>
    <w:rPr>
      <w:sz w:val="18"/>
    </w:rPr>
  </w:style>
  <w:style w:type="character" w:styleId="885">
    <w:name w:val="footnote reference"/>
    <w:basedOn w:val="903"/>
    <w:uiPriority w:val="99"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896"/>
    <w:link w:val="88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7">
    <w:name w:val="Endnote Text Char"/>
    <w:link w:val="886"/>
    <w:uiPriority w:val="99"/>
    <w:pPr>
      <w:pBdr/>
      <w:spacing/>
      <w:ind/>
    </w:pPr>
    <w:rPr>
      <w:sz w:val="20"/>
    </w:rPr>
  </w:style>
  <w:style w:type="character" w:styleId="888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toc 4"/>
    <w:basedOn w:val="896"/>
    <w:next w:val="896"/>
    <w:uiPriority w:val="39"/>
    <w:unhideWhenUsed/>
    <w:pPr>
      <w:pBdr/>
      <w:spacing w:after="57"/>
      <w:ind w:right="0" w:firstLine="0" w:left="850"/>
    </w:pPr>
  </w:style>
  <w:style w:type="paragraph" w:styleId="890">
    <w:name w:val="toc 5"/>
    <w:basedOn w:val="896"/>
    <w:next w:val="896"/>
    <w:uiPriority w:val="39"/>
    <w:unhideWhenUsed/>
    <w:pPr>
      <w:pBdr/>
      <w:spacing w:after="57"/>
      <w:ind w:right="0" w:firstLine="0" w:left="1134"/>
    </w:pPr>
  </w:style>
  <w:style w:type="paragraph" w:styleId="891">
    <w:name w:val="toc 6"/>
    <w:basedOn w:val="896"/>
    <w:next w:val="896"/>
    <w:uiPriority w:val="39"/>
    <w:unhideWhenUsed/>
    <w:pPr>
      <w:pBdr/>
      <w:spacing w:after="57"/>
      <w:ind w:right="0" w:firstLine="0" w:left="1417"/>
    </w:pPr>
  </w:style>
  <w:style w:type="paragraph" w:styleId="892">
    <w:name w:val="toc 7"/>
    <w:basedOn w:val="896"/>
    <w:next w:val="896"/>
    <w:uiPriority w:val="39"/>
    <w:unhideWhenUsed/>
    <w:pPr>
      <w:pBdr/>
      <w:spacing w:after="57"/>
      <w:ind w:right="0" w:firstLine="0" w:left="1701"/>
    </w:pPr>
  </w:style>
  <w:style w:type="paragraph" w:styleId="893">
    <w:name w:val="toc 8"/>
    <w:basedOn w:val="896"/>
    <w:next w:val="896"/>
    <w:uiPriority w:val="39"/>
    <w:unhideWhenUsed/>
    <w:pPr>
      <w:pBdr/>
      <w:spacing w:after="57"/>
      <w:ind w:right="0" w:firstLine="0" w:left="1984"/>
    </w:pPr>
  </w:style>
  <w:style w:type="paragraph" w:styleId="894">
    <w:name w:val="toc 9"/>
    <w:basedOn w:val="896"/>
    <w:next w:val="896"/>
    <w:uiPriority w:val="39"/>
    <w:unhideWhenUsed/>
    <w:pPr>
      <w:pBdr/>
      <w:spacing w:after="57"/>
      <w:ind w:right="0" w:firstLine="0" w:left="2268"/>
    </w:pPr>
  </w:style>
  <w:style w:type="paragraph" w:styleId="895">
    <w:name w:val="table of figures"/>
    <w:basedOn w:val="896"/>
    <w:next w:val="896"/>
    <w:uiPriority w:val="99"/>
    <w:unhideWhenUsed/>
    <w:pPr>
      <w:pBdr/>
      <w:spacing w:after="0" w:afterAutospacing="0"/>
      <w:ind/>
    </w:pPr>
  </w:style>
  <w:style w:type="paragraph" w:styleId="896" w:default="1">
    <w:name w:val="Normal"/>
    <w:qFormat/>
    <w:pPr>
      <w:pBdr/>
      <w:spacing/>
      <w:ind w:firstLine="709"/>
    </w:pPr>
    <w:rPr>
      <w:rFonts w:ascii="Times New Roman" w:hAnsi="Times New Roman"/>
      <w:sz w:val="28"/>
      <w:szCs w:val="22"/>
      <w:lang w:val="ru-RU"/>
    </w:rPr>
  </w:style>
  <w:style w:type="paragraph" w:styleId="897">
    <w:name w:val="Heading 1"/>
    <w:basedOn w:val="896"/>
    <w:next w:val="896"/>
    <w:link w:val="910"/>
    <w:uiPriority w:val="9"/>
    <w:qFormat/>
    <w:pPr>
      <w:keepNext w:val="true"/>
      <w:pageBreakBefore w:val="true"/>
      <w:widowControl w:val="false"/>
      <w:numPr>
        <w:ilvl w:val="0"/>
        <w:numId w:val="1"/>
      </w:numPr>
      <w:pBdr/>
      <w:spacing w:after="360"/>
      <w:ind w:hanging="357" w:left="1066"/>
      <w:outlineLvl w:val="0"/>
    </w:pPr>
    <w:rPr>
      <w:rFonts w:eastAsia="Times New Roman"/>
      <w:b/>
      <w:bCs/>
      <w:caps/>
      <w:szCs w:val="28"/>
      <w:lang w:val="en-US"/>
    </w:rPr>
  </w:style>
  <w:style w:type="paragraph" w:styleId="898">
    <w:name w:val="Heading 2"/>
    <w:basedOn w:val="896"/>
    <w:next w:val="896"/>
    <w:link w:val="912"/>
    <w:uiPriority w:val="9"/>
    <w:unhideWhenUsed/>
    <w:qFormat/>
    <w:pPr>
      <w:keepNext w:val="true"/>
      <w:keepLines w:val="true"/>
      <w:numPr>
        <w:ilvl w:val="1"/>
        <w:numId w:val="1"/>
      </w:numPr>
      <w:pBdr/>
      <w:spacing w:after="360"/>
      <w:ind w:hanging="374" w:left="1083"/>
      <w:outlineLvl w:val="1"/>
    </w:pPr>
    <w:rPr>
      <w:rFonts w:eastAsia="Times New Roman"/>
      <w:b/>
      <w:bCs/>
      <w:szCs w:val="26"/>
    </w:rPr>
  </w:style>
  <w:style w:type="paragraph" w:styleId="899">
    <w:name w:val="Heading 3"/>
    <w:basedOn w:val="896"/>
    <w:next w:val="896"/>
    <w:link w:val="913"/>
    <w:uiPriority w:val="9"/>
    <w:unhideWhenUsed/>
    <w:qFormat/>
    <w:pPr>
      <w:keepNext w:val="true"/>
      <w:keepLines w:val="true"/>
      <w:numPr>
        <w:ilvl w:val="2"/>
        <w:numId w:val="1"/>
      </w:numPr>
      <w:pBdr/>
      <w:spacing w:after="360" w:before="360"/>
      <w:ind w:left="1429"/>
      <w:outlineLvl w:val="2"/>
    </w:pPr>
    <w:rPr>
      <w:rFonts w:eastAsia="Times New Roman"/>
      <w:bCs/>
    </w:rPr>
  </w:style>
  <w:style w:type="paragraph" w:styleId="900">
    <w:name w:val="Heading 4"/>
    <w:basedOn w:val="899"/>
    <w:next w:val="909"/>
    <w:link w:val="911"/>
    <w:uiPriority w:val="9"/>
    <w:unhideWhenUsed/>
    <w:qFormat/>
    <w:pPr>
      <w:numPr>
        <w:ilvl w:val="3"/>
      </w:numPr>
      <w:pBdr/>
      <w:spacing w:after="0" w:before="0"/>
      <w:ind w:firstLine="709" w:left="0"/>
      <w:outlineLvl w:val="3"/>
    </w:pPr>
    <w:rPr>
      <w:bCs w:val="0"/>
      <w:szCs w:val="28"/>
      <w:lang w:val="en-US"/>
    </w:rPr>
  </w:style>
  <w:style w:type="paragraph" w:styleId="901">
    <w:name w:val="Heading 5"/>
    <w:basedOn w:val="896"/>
    <w:next w:val="896"/>
    <w:link w:val="926"/>
    <w:uiPriority w:val="9"/>
    <w:unhideWhenUsed/>
    <w:qFormat/>
    <w:pPr>
      <w:pBdr/>
      <w:spacing w:after="60" w:before="240"/>
      <w:ind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902">
    <w:name w:val="Heading 6"/>
    <w:basedOn w:val="896"/>
    <w:next w:val="896"/>
    <w:link w:val="931"/>
    <w:uiPriority w:val="9"/>
    <w:semiHidden/>
    <w:unhideWhenUsed/>
    <w:qFormat/>
    <w:pPr>
      <w:pBdr/>
      <w:spacing w:after="60" w:before="240"/>
      <w:ind/>
      <w:outlineLvl w:val="5"/>
    </w:pPr>
    <w:rPr>
      <w:rFonts w:ascii="Calibri" w:hAnsi="Calibri" w:eastAsia="Times New Roman"/>
      <w:b/>
      <w:bCs/>
      <w:sz w:val="22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table" w:styleId="9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5" w:default="1">
    <w:name w:val="No List"/>
    <w:uiPriority w:val="99"/>
    <w:semiHidden/>
    <w:unhideWhenUsed/>
    <w:pPr>
      <w:pBdr/>
      <w:spacing/>
      <w:ind/>
    </w:pPr>
  </w:style>
  <w:style w:type="paragraph" w:styleId="906" w:customStyle="1">
    <w:name w:val="Содержание"/>
    <w:basedOn w:val="896"/>
    <w:next w:val="909"/>
    <w:qFormat/>
    <w:pPr>
      <w:pageBreakBefore w:val="true"/>
      <w:pBdr/>
      <w:spacing w:after="360" w:before="240"/>
      <w:ind w:firstLine="0"/>
      <w:jc w:val="center"/>
    </w:pPr>
    <w:rPr>
      <w:b/>
      <w:caps/>
      <w:szCs w:val="28"/>
    </w:rPr>
  </w:style>
  <w:style w:type="paragraph" w:styleId="907">
    <w:name w:val="toc 1"/>
    <w:basedOn w:val="896"/>
    <w:next w:val="896"/>
    <w:uiPriority w:val="39"/>
    <w:qFormat/>
    <w:pPr>
      <w:pBdr/>
      <w:tabs>
        <w:tab w:val="right" w:leader="dot" w:pos="9356"/>
      </w:tabs>
      <w:spacing/>
      <w:ind w:hanging="284" w:left="284"/>
    </w:pPr>
  </w:style>
  <w:style w:type="paragraph" w:styleId="908" w:customStyle="1">
    <w:name w:val="введение"/>
    <w:basedOn w:val="896"/>
    <w:qFormat/>
    <w:pPr>
      <w:pageBreakBefore w:val="true"/>
      <w:pBdr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909" w:customStyle="1">
    <w:name w:val="Абзац. Основной текст"/>
    <w:basedOn w:val="896"/>
    <w:link w:val="936"/>
    <w:qFormat/>
    <w:pPr>
      <w:widowControl w:val="false"/>
      <w:pBdr/>
      <w:spacing/>
      <w:ind/>
      <w:jc w:val="both"/>
    </w:pPr>
    <w:rPr>
      <w:szCs w:val="28"/>
    </w:rPr>
  </w:style>
  <w:style w:type="character" w:styleId="910" w:customStyle="1">
    <w:name w:val="Заголовок 1 Знак"/>
    <w:link w:val="897"/>
    <w:uiPriority w:val="9"/>
    <w:pPr>
      <w:pBdr/>
      <w:spacing/>
      <w:ind/>
    </w:pPr>
    <w:rPr>
      <w:rFonts w:ascii="Times New Roman" w:hAnsi="Times New Roman" w:eastAsia="Times New Roman"/>
      <w:b/>
      <w:bCs/>
      <w:caps/>
      <w:sz w:val="28"/>
      <w:szCs w:val="28"/>
    </w:rPr>
  </w:style>
  <w:style w:type="character" w:styleId="911" w:customStyle="1">
    <w:name w:val="Заголовок 4 Знак"/>
    <w:link w:val="900"/>
    <w:uiPriority w:val="9"/>
    <w:pPr>
      <w:pBdr/>
      <w:spacing/>
      <w:ind/>
    </w:pPr>
    <w:rPr>
      <w:rFonts w:ascii="Times New Roman" w:hAnsi="Times New Roman" w:eastAsia="Times New Roman"/>
      <w:sz w:val="28"/>
      <w:szCs w:val="28"/>
    </w:rPr>
  </w:style>
  <w:style w:type="character" w:styleId="912" w:customStyle="1">
    <w:name w:val="Заголовок 2 Знак"/>
    <w:link w:val="898"/>
    <w:uiPriority w:val="9"/>
    <w:pPr>
      <w:pBdr/>
      <w:spacing/>
      <w:ind/>
    </w:pPr>
    <w:rPr>
      <w:rFonts w:ascii="Times New Roman" w:hAnsi="Times New Roman" w:eastAsia="Times New Roman"/>
      <w:b/>
      <w:bCs/>
      <w:sz w:val="28"/>
      <w:szCs w:val="26"/>
    </w:rPr>
  </w:style>
  <w:style w:type="character" w:styleId="913" w:customStyle="1">
    <w:name w:val="Заголовок 3 Знак"/>
    <w:link w:val="899"/>
    <w:uiPriority w:val="9"/>
    <w:pPr>
      <w:pBdr/>
      <w:spacing/>
      <w:ind/>
    </w:pPr>
    <w:rPr>
      <w:rFonts w:ascii="Times New Roman" w:hAnsi="Times New Roman" w:eastAsia="Times New Roman"/>
      <w:bCs/>
      <w:sz w:val="28"/>
      <w:szCs w:val="22"/>
    </w:rPr>
  </w:style>
  <w:style w:type="paragraph" w:styleId="914">
    <w:name w:val="TOC Heading"/>
    <w:basedOn w:val="897"/>
    <w:next w:val="896"/>
    <w:uiPriority w:val="39"/>
    <w:unhideWhenUsed/>
    <w:qFormat/>
    <w:pPr>
      <w:numPr>
        <w:ilvl w:val="0"/>
        <w:numId w:val="0"/>
      </w:numPr>
      <w:pBdr/>
      <w:spacing/>
      <w:ind/>
      <w:outlineLvl w:val="9"/>
    </w:pPr>
    <w:rPr>
      <w:lang w:eastAsia="ru-RU"/>
    </w:rPr>
  </w:style>
  <w:style w:type="paragraph" w:styleId="915">
    <w:name w:val="No Spacing"/>
    <w:uiPriority w:val="1"/>
    <w:qFormat/>
    <w:pPr>
      <w:pBdr/>
      <w:spacing/>
      <w:ind/>
    </w:pPr>
    <w:rPr>
      <w:rFonts w:ascii="Times New Roman" w:hAnsi="Times New Roman"/>
      <w:sz w:val="28"/>
      <w:szCs w:val="22"/>
      <w:lang w:val="ru-RU"/>
    </w:rPr>
  </w:style>
  <w:style w:type="paragraph" w:styleId="916" w:customStyle="1">
    <w:name w:val="заключение"/>
    <w:basedOn w:val="896"/>
    <w:qFormat/>
    <w:pPr>
      <w:pageBreakBefore w:val="true"/>
      <w:pBdr/>
      <w:spacing/>
      <w:ind/>
      <w:jc w:val="center"/>
      <w:outlineLvl w:val="0"/>
    </w:pPr>
    <w:rPr>
      <w:b/>
      <w:caps/>
      <w:szCs w:val="28"/>
    </w:rPr>
  </w:style>
  <w:style w:type="paragraph" w:styleId="917" w:customStyle="1">
    <w:name w:val="по центру"/>
    <w:basedOn w:val="896"/>
    <w:qFormat/>
    <w:pPr>
      <w:pBdr/>
      <w:spacing/>
      <w:ind/>
      <w:jc w:val="center"/>
    </w:pPr>
    <w:rPr>
      <w:b/>
      <w:szCs w:val="28"/>
    </w:rPr>
  </w:style>
  <w:style w:type="paragraph" w:styleId="918" w:customStyle="1">
    <w:name w:val="маркированный список"/>
    <w:basedOn w:val="909"/>
    <w:qFormat/>
    <w:pPr>
      <w:numPr>
        <w:ilvl w:val="0"/>
        <w:numId w:val="3"/>
      </w:numPr>
      <w:pBdr/>
      <w:spacing/>
      <w:ind w:firstLine="709" w:left="0"/>
    </w:pPr>
  </w:style>
  <w:style w:type="paragraph" w:styleId="919" w:customStyle="1">
    <w:name w:val="нумерованный список"/>
    <w:basedOn w:val="909"/>
    <w:qFormat/>
    <w:pPr>
      <w:numPr>
        <w:ilvl w:val="0"/>
        <w:numId w:val="2"/>
      </w:numPr>
      <w:pBdr/>
      <w:tabs>
        <w:tab w:val="decimal" w:leader="none" w:pos="284"/>
      </w:tabs>
      <w:spacing/>
      <w:ind w:firstLine="0" w:left="709"/>
    </w:pPr>
  </w:style>
  <w:style w:type="paragraph" w:styleId="920">
    <w:name w:val="Caption"/>
    <w:basedOn w:val="896"/>
    <w:next w:val="896"/>
    <w:uiPriority w:val="35"/>
    <w:unhideWhenUsed/>
    <w:qFormat/>
    <w:pPr>
      <w:keepNext w:val="true"/>
      <w:pBdr/>
      <w:spacing/>
      <w:ind w:firstLine="0"/>
      <w:jc w:val="center"/>
    </w:pPr>
    <w:rPr>
      <w:bCs/>
      <w:szCs w:val="28"/>
    </w:rPr>
  </w:style>
  <w:style w:type="paragraph" w:styleId="921" w:customStyle="1">
    <w:name w:val="таблица"/>
    <w:basedOn w:val="896"/>
    <w:qFormat/>
    <w:pPr>
      <w:pBdr/>
      <w:spacing/>
      <w:ind w:firstLine="0"/>
    </w:pPr>
  </w:style>
  <w:style w:type="paragraph" w:styleId="922" w:customStyle="1">
    <w:name w:val="название таблицы"/>
    <w:basedOn w:val="920"/>
    <w:qFormat/>
    <w:pPr>
      <w:pBdr/>
      <w:spacing/>
      <w:ind/>
      <w:jc w:val="left"/>
    </w:pPr>
  </w:style>
  <w:style w:type="paragraph" w:styleId="923">
    <w:name w:val="toc 2"/>
    <w:basedOn w:val="896"/>
    <w:next w:val="896"/>
    <w:uiPriority w:val="39"/>
    <w:qFormat/>
    <w:pPr>
      <w:pBdr/>
      <w:tabs>
        <w:tab w:val="left" w:leader="none" w:pos="1540"/>
        <w:tab w:val="right" w:leader="dot" w:pos="9356"/>
      </w:tabs>
      <w:spacing/>
      <w:ind w:hanging="567" w:left="851"/>
    </w:pPr>
  </w:style>
  <w:style w:type="character" w:styleId="924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925">
    <w:name w:val="toc 3"/>
    <w:basedOn w:val="896"/>
    <w:next w:val="896"/>
    <w:uiPriority w:val="39"/>
    <w:qFormat/>
    <w:pPr>
      <w:widowControl w:val="false"/>
      <w:pBdr/>
      <w:tabs>
        <w:tab w:val="left" w:leader="none" w:pos="2049"/>
        <w:tab w:val="right" w:leader="dot" w:pos="9356"/>
      </w:tabs>
      <w:spacing/>
      <w:ind w:hanging="709" w:left="1503"/>
    </w:pPr>
  </w:style>
  <w:style w:type="character" w:styleId="926" w:customStyle="1">
    <w:name w:val="Заголовок 5 Знак"/>
    <w:link w:val="901"/>
    <w:uiPriority w:val="9"/>
    <w:pPr>
      <w:pBdr/>
      <w:spacing/>
      <w:ind/>
    </w:pPr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paragraph" w:styleId="927">
    <w:name w:val="Header"/>
    <w:basedOn w:val="896"/>
    <w:link w:val="928"/>
    <w:uiPriority w:val="99"/>
    <w:unhideWhenUsed/>
    <w:pPr>
      <w:pBdr/>
      <w:tabs>
        <w:tab w:val="center" w:leader="none" w:pos="4680"/>
        <w:tab w:val="right" w:leader="none" w:pos="9360"/>
      </w:tabs>
      <w:spacing/>
      <w:ind w:firstLine="0"/>
    </w:pPr>
    <w:rPr>
      <w:rFonts w:ascii="Calibri" w:hAnsi="Calibri" w:eastAsia="Times New Roman"/>
      <w:sz w:val="22"/>
    </w:rPr>
  </w:style>
  <w:style w:type="character" w:styleId="928" w:customStyle="1">
    <w:name w:val="Верхний колонтитул Знак"/>
    <w:link w:val="927"/>
    <w:uiPriority w:val="99"/>
    <w:pPr>
      <w:pBdr/>
      <w:spacing/>
      <w:ind/>
    </w:pPr>
    <w:rPr>
      <w:rFonts w:eastAsia="Times New Roman"/>
      <w:sz w:val="22"/>
      <w:szCs w:val="22"/>
    </w:rPr>
  </w:style>
  <w:style w:type="paragraph" w:styleId="929">
    <w:name w:val="Footer"/>
    <w:basedOn w:val="896"/>
    <w:link w:val="9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0" w:customStyle="1">
    <w:name w:val="Нижний колонтитул Знак"/>
    <w:link w:val="929"/>
    <w:uiPriority w:val="99"/>
    <w:pPr>
      <w:pBdr/>
      <w:spacing/>
      <w:ind/>
    </w:pPr>
    <w:rPr>
      <w:rFonts w:ascii="Times New Roman" w:hAnsi="Times New Roman"/>
      <w:sz w:val="28"/>
      <w:szCs w:val="22"/>
      <w:lang w:eastAsia="en-US"/>
    </w:rPr>
  </w:style>
  <w:style w:type="character" w:styleId="931" w:customStyle="1">
    <w:name w:val="Заголовок 6 Знак"/>
    <w:link w:val="902"/>
    <w:uiPriority w:val="9"/>
    <w:semiHidden/>
    <w:pPr>
      <w:pBdr/>
      <w:spacing/>
      <w:ind/>
    </w:pPr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table" w:styleId="932">
    <w:name w:val="Table Grid"/>
    <w:basedOn w:val="904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3">
    <w:name w:val="Balloon Text"/>
    <w:basedOn w:val="896"/>
    <w:link w:val="934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934" w:customStyle="1">
    <w:name w:val="Текст выноски Знак"/>
    <w:link w:val="933"/>
    <w:uiPriority w:val="99"/>
    <w:semiHidden/>
    <w:pPr>
      <w:pBdr/>
      <w:spacing/>
      <w:ind/>
    </w:pPr>
    <w:rPr>
      <w:rFonts w:ascii="Tahoma" w:hAnsi="Tahoma" w:cs="Tahoma"/>
      <w:sz w:val="16"/>
      <w:szCs w:val="16"/>
      <w:lang w:eastAsia="en-US"/>
    </w:rPr>
  </w:style>
  <w:style w:type="paragraph" w:styleId="935" w:customStyle="1">
    <w:name w:val="Код"/>
    <w:basedOn w:val="909"/>
    <w:link w:val="937"/>
    <w:qFormat/>
    <w:pPr>
      <w:pBdr/>
      <w:spacing/>
      <w:ind/>
      <w:jc w:val="left"/>
    </w:pPr>
    <w:rPr>
      <w:rFonts w:ascii="Courier New" w:hAnsi="Courier New" w:cs="Courier New"/>
      <w:sz w:val="26"/>
    </w:rPr>
  </w:style>
  <w:style w:type="character" w:styleId="936" w:customStyle="1">
    <w:name w:val="Абзац. Основной текст Знак"/>
    <w:link w:val="909"/>
    <w:pPr>
      <w:pBdr/>
      <w:spacing/>
      <w:ind/>
    </w:pPr>
    <w:rPr>
      <w:rFonts w:ascii="Times New Roman" w:hAnsi="Times New Roman"/>
      <w:sz w:val="28"/>
      <w:szCs w:val="28"/>
      <w:lang w:eastAsia="en-US"/>
    </w:rPr>
  </w:style>
  <w:style w:type="character" w:styleId="937" w:customStyle="1">
    <w:name w:val="Код Знак"/>
    <w:link w:val="935"/>
    <w:pPr>
      <w:pBdr/>
      <w:spacing/>
      <w:ind/>
    </w:pPr>
    <w:rPr>
      <w:rFonts w:ascii="Courier New" w:hAnsi="Courier New" w:cs="Courier New"/>
      <w:sz w:val="26"/>
      <w:szCs w:val="28"/>
      <w:lang w:eastAsia="en-US"/>
    </w:rPr>
  </w:style>
  <w:style w:type="paragraph" w:styleId="938">
    <w:name w:val="List Paragraph"/>
    <w:basedOn w:val="896"/>
    <w:uiPriority w:val="34"/>
    <w:qFormat/>
    <w:pPr>
      <w:pBdr/>
      <w:spacing/>
      <w:ind w:left="720"/>
      <w:contextualSpacing w:val="true"/>
    </w:pPr>
  </w:style>
  <w:style w:type="character" w:styleId="939" w:customStyle="1">
    <w:name w:val="fontstyle01"/>
    <w:pPr>
      <w:pBdr/>
      <w:spacing/>
      <w:ind/>
    </w:pPr>
    <w:rPr>
      <w:rFonts w:hint="default" w:ascii="ArialMT" w:hAnsi="ArialMT"/>
      <w:b w:val="0"/>
      <w:bCs w:val="0"/>
      <w:i w:val="0"/>
      <w:iCs w:val="0"/>
      <w:color w:val="000000"/>
      <w:sz w:val="18"/>
      <w:szCs w:val="18"/>
    </w:rPr>
  </w:style>
  <w:style w:type="character" w:styleId="940" w:customStyle="1">
    <w:name w:val="fontstyle21"/>
    <w:pPr>
      <w:pBdr/>
      <w:spacing/>
      <w:ind/>
    </w:pPr>
    <w:rPr>
      <w:rFonts w:hint="default" w:ascii="Arial-BoldMT" w:hAnsi="Arial-BoldMT"/>
      <w:b/>
      <w:bCs/>
      <w:i w:val="0"/>
      <w:iCs w:val="0"/>
      <w:color w:val="000000"/>
      <w:sz w:val="18"/>
      <w:szCs w:val="18"/>
    </w:rPr>
  </w:style>
  <w:style w:type="paragraph" w:styleId="941">
    <w:name w:val="Normal (Web)"/>
    <w:basedOn w:val="896"/>
    <w:uiPriority w:val="99"/>
    <w:unhideWhenUsed/>
    <w:pPr>
      <w:pBdr/>
      <w:spacing w:after="100" w:afterAutospacing="1" w:before="100" w:beforeAutospacing="1"/>
      <w:ind w:firstLine="0"/>
    </w:pPr>
    <w:rPr>
      <w:rFonts w:eastAsia="Times New Roman"/>
      <w:sz w:val="24"/>
      <w:szCs w:val="24"/>
      <w:lang w:eastAsia="ru-RU"/>
    </w:rPr>
  </w:style>
  <w:style w:type="paragraph" w:styleId="942" w:customStyle="1">
    <w:name w:val="Стиль1"/>
    <w:basedOn w:val="897"/>
    <w:qFormat/>
    <w:pPr>
      <w:numPr>
        <w:ilvl w:val="0"/>
        <w:numId w:val="0"/>
      </w:numPr>
      <w:pBdr/>
      <w:spacing/>
      <w:ind w:hanging="357" w:left="1066"/>
      <w:jc w:val="center"/>
    </w:pPr>
    <w:rPr>
      <w:lang w:val="ru-RU"/>
    </w:rPr>
  </w:style>
  <w:style w:type="character" w:styleId="943">
    <w:name w:val="Placeholder Text"/>
    <w:basedOn w:val="903"/>
    <w:uiPriority w:val="99"/>
    <w:semiHidden/>
    <w:pPr>
      <w:pBdr/>
      <w:spacing/>
      <w:ind/>
    </w:pPr>
    <w:rPr>
      <w:color w:val="808080"/>
    </w:rPr>
  </w:style>
  <w:style w:type="character" w:styleId="944" w:customStyle="1">
    <w:name w:val="Основной текст Знак"/>
    <w:basedOn w:val="903"/>
    <w:link w:val="945"/>
    <w:pPr>
      <w:pBdr/>
      <w:spacing/>
      <w:ind/>
    </w:pPr>
    <w:rPr>
      <w:sz w:val="24"/>
      <w:szCs w:val="24"/>
      <w:lang w:eastAsia="ru-RU"/>
    </w:rPr>
  </w:style>
  <w:style w:type="paragraph" w:styleId="945">
    <w:name w:val="Body Text"/>
    <w:basedOn w:val="896"/>
    <w:link w:val="944"/>
    <w:pPr>
      <w:pBdr/>
      <w:spacing w:after="120"/>
      <w:ind w:firstLine="0"/>
    </w:pPr>
    <w:rPr>
      <w:rFonts w:ascii="Calibri" w:hAnsi="Calibri"/>
      <w:sz w:val="24"/>
      <w:szCs w:val="24"/>
      <w:lang w:val="en-US" w:eastAsia="ru-RU"/>
    </w:rPr>
  </w:style>
  <w:style w:type="character" w:styleId="946" w:customStyle="1">
    <w:name w:val="Основной текст Знак1"/>
    <w:basedOn w:val="903"/>
    <w:uiPriority w:val="99"/>
    <w:semiHidden/>
    <w:pPr>
      <w:pBdr/>
      <w:spacing/>
      <w:ind/>
    </w:pPr>
    <w:rPr>
      <w:rFonts w:ascii="Times New Roman" w:hAnsi="Times New Roman"/>
      <w:sz w:val="28"/>
      <w:szCs w:val="22"/>
      <w:lang w:val="ru-RU"/>
    </w:rPr>
  </w:style>
  <w:style w:type="character" w:styleId="947">
    <w:name w:val="annotation reference"/>
    <w:basedOn w:val="90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8">
    <w:name w:val="annotation text"/>
    <w:basedOn w:val="896"/>
    <w:link w:val="949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49" w:customStyle="1">
    <w:name w:val="Текст примечания Знак"/>
    <w:basedOn w:val="903"/>
    <w:link w:val="948"/>
    <w:uiPriority w:val="99"/>
    <w:semiHidden/>
    <w:pPr>
      <w:pBdr/>
      <w:spacing/>
      <w:ind/>
    </w:pPr>
    <w:rPr>
      <w:rFonts w:ascii="Times New Roman" w:hAnsi="Times New Roman"/>
      <w:lang w:val="ru-RU"/>
    </w:rPr>
  </w:style>
  <w:style w:type="paragraph" w:styleId="950">
    <w:name w:val="annotation subject"/>
    <w:basedOn w:val="948"/>
    <w:next w:val="948"/>
    <w:link w:val="951"/>
    <w:uiPriority w:val="99"/>
    <w:semiHidden/>
    <w:unhideWhenUsed/>
    <w:pPr>
      <w:pBdr/>
      <w:spacing/>
      <w:ind/>
    </w:pPr>
    <w:rPr>
      <w:b/>
      <w:bCs/>
    </w:rPr>
  </w:style>
  <w:style w:type="character" w:styleId="951" w:customStyle="1">
    <w:name w:val="Тема примечания Знак"/>
    <w:basedOn w:val="949"/>
    <w:link w:val="950"/>
    <w:uiPriority w:val="99"/>
    <w:semiHidden/>
    <w:pPr>
      <w:pBdr/>
      <w:spacing/>
      <w:ind/>
    </w:pPr>
    <w:rPr>
      <w:rFonts w:ascii="Times New Roman" w:hAnsi="Times New Roman"/>
      <w:b/>
      <w:bCs/>
      <w:lang w:val="ru-RU"/>
    </w:rPr>
  </w:style>
  <w:style w:type="paragraph" w:styleId="952">
    <w:name w:val="Revision"/>
    <w:hidden/>
    <w:uiPriority w:val="99"/>
    <w:semiHidden/>
    <w:pPr>
      <w:pBdr/>
      <w:spacing/>
      <w:ind/>
    </w:pPr>
    <w:rPr>
      <w:rFonts w:ascii="Times New Roman" w:hAnsi="Times New Roman"/>
      <w:sz w:val="28"/>
      <w:szCs w:val="22"/>
      <w:lang w:val="ru-RU"/>
    </w:rPr>
  </w:style>
  <w:style w:type="character" w:styleId="953">
    <w:name w:val="Unresolved Mention"/>
    <w:basedOn w:val="90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E48D-AD92-4332-B880-71CCE77F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revision>413</cp:revision>
  <dcterms:created xsi:type="dcterms:W3CDTF">2021-04-12T17:51:00Z</dcterms:created>
  <dcterms:modified xsi:type="dcterms:W3CDTF">2023-12-15T11:32:21Z</dcterms:modified>
</cp:coreProperties>
</file>