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E4924" w14:textId="77777777" w:rsidR="00FA133C" w:rsidRDefault="00FA133C" w:rsidP="00FA133C">
      <w:pPr>
        <w:jc w:val="center"/>
        <w:rPr>
          <w:szCs w:val="28"/>
        </w:rPr>
      </w:pPr>
      <w:bookmarkStart w:id="0" w:name="_Hlk66224851"/>
      <w:bookmarkEnd w:id="0"/>
      <w:r>
        <w:rPr>
          <w:szCs w:val="28"/>
        </w:rPr>
        <w:t>Министерство образования Республики Беларусь</w:t>
      </w:r>
    </w:p>
    <w:p w14:paraId="2888B1CA" w14:textId="77777777" w:rsidR="00FA133C" w:rsidRDefault="00FA133C" w:rsidP="00FA133C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F195658" w14:textId="77777777" w:rsidR="00FA133C" w:rsidRDefault="00FA133C" w:rsidP="00FA133C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A123E25" w14:textId="77777777" w:rsidR="00FA133C" w:rsidRDefault="00FA133C" w:rsidP="00FA133C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14:paraId="18E6D28F" w14:textId="77777777" w:rsidR="00FA133C" w:rsidRDefault="00FA133C" w:rsidP="00FA133C"/>
    <w:p w14:paraId="6A286581" w14:textId="77777777" w:rsidR="00FA133C" w:rsidRDefault="00FA133C" w:rsidP="00FA133C"/>
    <w:p w14:paraId="2ACAF07D" w14:textId="203CB809" w:rsidR="00FA133C" w:rsidRPr="00481769" w:rsidRDefault="00FA133C" w:rsidP="00FA133C">
      <w:pPr>
        <w:pStyle w:val="aa"/>
      </w:pPr>
      <w:r>
        <w:t>Факультет</w:t>
      </w:r>
      <w:r w:rsidR="00DE65EF">
        <w:tab/>
      </w:r>
      <w:r w:rsidR="00481769">
        <w:t>инженерно-экономический</w:t>
      </w:r>
    </w:p>
    <w:p w14:paraId="4678B118" w14:textId="25A9C53E" w:rsidR="00FA133C" w:rsidRDefault="00FA133C" w:rsidP="00FA133C">
      <w:pPr>
        <w:pStyle w:val="aa"/>
      </w:pPr>
      <w:r>
        <w:t>Кафедра</w:t>
      </w:r>
      <w:r w:rsidR="00DE65EF">
        <w:tab/>
      </w:r>
      <w:r w:rsidR="00481769">
        <w:t>экономики</w:t>
      </w:r>
    </w:p>
    <w:p w14:paraId="5F0A6789" w14:textId="77777777" w:rsidR="00FA133C" w:rsidRDefault="00FA133C" w:rsidP="00FA133C">
      <w:pPr>
        <w:rPr>
          <w:szCs w:val="28"/>
        </w:rPr>
      </w:pPr>
    </w:p>
    <w:p w14:paraId="2D32CF4F" w14:textId="77777777" w:rsidR="00FA133C" w:rsidRDefault="00FA133C" w:rsidP="00FA133C">
      <w:pPr>
        <w:rPr>
          <w:szCs w:val="28"/>
        </w:rPr>
      </w:pPr>
    </w:p>
    <w:p w14:paraId="1147C9B1" w14:textId="77777777" w:rsidR="00FA133C" w:rsidRDefault="00FA133C" w:rsidP="00FA133C">
      <w:pPr>
        <w:rPr>
          <w:szCs w:val="28"/>
        </w:rPr>
      </w:pPr>
    </w:p>
    <w:p w14:paraId="0A11436D" w14:textId="77777777" w:rsidR="00FA133C" w:rsidRDefault="00FA133C" w:rsidP="00FA133C">
      <w:pPr>
        <w:rPr>
          <w:szCs w:val="28"/>
        </w:rPr>
      </w:pPr>
    </w:p>
    <w:p w14:paraId="535461F2" w14:textId="77777777" w:rsidR="00FA133C" w:rsidRDefault="00FA133C" w:rsidP="00FA133C">
      <w:pPr>
        <w:rPr>
          <w:szCs w:val="28"/>
        </w:rPr>
      </w:pPr>
    </w:p>
    <w:p w14:paraId="673E6757" w14:textId="77777777" w:rsidR="00FA133C" w:rsidRDefault="00FA133C" w:rsidP="00FA133C">
      <w:pPr>
        <w:rPr>
          <w:szCs w:val="28"/>
        </w:rPr>
      </w:pPr>
    </w:p>
    <w:p w14:paraId="600F5A0F" w14:textId="77777777" w:rsidR="00FA133C" w:rsidRDefault="00FA133C" w:rsidP="00FA133C">
      <w:pPr>
        <w:rPr>
          <w:szCs w:val="28"/>
        </w:rPr>
      </w:pPr>
    </w:p>
    <w:p w14:paraId="47FEC90A" w14:textId="77777777" w:rsidR="00FA133C" w:rsidRDefault="00FA133C" w:rsidP="00FA133C">
      <w:pPr>
        <w:rPr>
          <w:szCs w:val="28"/>
        </w:rPr>
      </w:pPr>
    </w:p>
    <w:p w14:paraId="14736B70" w14:textId="77777777" w:rsidR="00FA133C" w:rsidRDefault="00FA133C" w:rsidP="00FA133C">
      <w:pPr>
        <w:rPr>
          <w:szCs w:val="28"/>
        </w:rPr>
      </w:pPr>
    </w:p>
    <w:p w14:paraId="6BF6BEE1" w14:textId="77777777" w:rsidR="0039518C" w:rsidRPr="004D0EAA" w:rsidRDefault="00FA133C" w:rsidP="0039518C">
      <w:pPr>
        <w:contextualSpacing/>
        <w:jc w:val="center"/>
        <w:rPr>
          <w:b/>
          <w:caps/>
          <w:szCs w:val="28"/>
        </w:rPr>
      </w:pPr>
      <w:r>
        <w:t xml:space="preserve"> </w:t>
      </w:r>
      <w:r w:rsidR="0039518C" w:rsidRPr="004D0EAA">
        <w:rPr>
          <w:b/>
          <w:caps/>
          <w:szCs w:val="28"/>
        </w:rPr>
        <w:t xml:space="preserve">МАРКЕТИНГ </w:t>
      </w:r>
      <w:r w:rsidR="0039518C">
        <w:rPr>
          <w:b/>
          <w:caps/>
          <w:szCs w:val="28"/>
        </w:rPr>
        <w:t>п</w:t>
      </w:r>
      <w:r w:rsidR="0039518C" w:rsidRPr="004D0EAA">
        <w:rPr>
          <w:b/>
          <w:caps/>
          <w:szCs w:val="28"/>
        </w:rPr>
        <w:t>РОГРАММНЫХ ПРОДУКТОВ И УСЛУГ</w:t>
      </w:r>
    </w:p>
    <w:p w14:paraId="2AED6342" w14:textId="74059FF7" w:rsidR="00FA133C" w:rsidRDefault="00FA133C" w:rsidP="00FA133C">
      <w:pPr>
        <w:pStyle w:val="ac"/>
      </w:pPr>
    </w:p>
    <w:p w14:paraId="60CB3FE8" w14:textId="2F8B1D89" w:rsidR="0039518C" w:rsidRPr="0052790B" w:rsidRDefault="0039518C" w:rsidP="0039518C">
      <w:pPr>
        <w:contextualSpacing/>
        <w:jc w:val="center"/>
        <w:rPr>
          <w:szCs w:val="28"/>
        </w:rPr>
      </w:pPr>
      <w:r w:rsidRPr="001C3BC1">
        <w:rPr>
          <w:szCs w:val="28"/>
        </w:rPr>
        <w:t>Практическое занятие</w:t>
      </w:r>
      <w:r>
        <w:rPr>
          <w:szCs w:val="28"/>
        </w:rPr>
        <w:t xml:space="preserve"> №</w:t>
      </w:r>
      <w:r w:rsidR="0052790B">
        <w:rPr>
          <w:szCs w:val="28"/>
        </w:rPr>
        <w:t xml:space="preserve"> </w:t>
      </w:r>
      <w:r w:rsidR="00BB38B6">
        <w:rPr>
          <w:szCs w:val="28"/>
        </w:rPr>
        <w:t>2</w:t>
      </w:r>
    </w:p>
    <w:p w14:paraId="7FC7F264" w14:textId="56D04740" w:rsidR="0039518C" w:rsidRPr="0039518C" w:rsidRDefault="00BB38B6" w:rsidP="0039518C">
      <w:pPr>
        <w:ind w:firstLine="0"/>
        <w:contextualSpacing/>
        <w:jc w:val="center"/>
        <w:rPr>
          <w:b/>
          <w:bCs/>
          <w:caps/>
          <w:szCs w:val="28"/>
        </w:rPr>
      </w:pPr>
      <w:r w:rsidRPr="00BB38B6">
        <w:rPr>
          <w:b/>
          <w:bCs/>
          <w:caps/>
          <w:szCs w:val="28"/>
        </w:rPr>
        <w:t>ИССЛЕДОВАНИЕ КОНКУРЕНТОВ И РАЗРАБОТКА</w:t>
      </w:r>
      <w:r w:rsidRPr="00BB38B6">
        <w:rPr>
          <w:b/>
          <w:bCs/>
          <w:caps/>
          <w:szCs w:val="28"/>
        </w:rPr>
        <w:cr/>
        <w:t>СТРАТЕГИИ ПОЗИЦИОНИРОВАНИЯ КОММЕРЧЕСКОЙ</w:t>
      </w:r>
      <w:r w:rsidRPr="00BB38B6">
        <w:rPr>
          <w:b/>
          <w:bCs/>
          <w:caps/>
          <w:szCs w:val="28"/>
        </w:rPr>
        <w:cr/>
        <w:t>ОРГАНИЗАЦИИ, РАБОТАЮЩЕЙ НА В2В-РЫНКЕ</w:t>
      </w:r>
    </w:p>
    <w:p w14:paraId="0692F01A" w14:textId="1B595414" w:rsidR="0039518C" w:rsidRPr="001C3BC1" w:rsidRDefault="0039518C" w:rsidP="0039518C">
      <w:pPr>
        <w:contextualSpacing/>
        <w:jc w:val="center"/>
        <w:rPr>
          <w:szCs w:val="28"/>
        </w:rPr>
      </w:pPr>
      <w:r w:rsidRPr="001C3BC1">
        <w:rPr>
          <w:szCs w:val="28"/>
        </w:rPr>
        <w:t>Вариант №</w:t>
      </w:r>
      <w:r>
        <w:rPr>
          <w:szCs w:val="28"/>
        </w:rPr>
        <w:t xml:space="preserve"> </w:t>
      </w:r>
      <w:r w:rsidR="0052790B">
        <w:rPr>
          <w:szCs w:val="28"/>
        </w:rPr>
        <w:t>6</w:t>
      </w:r>
    </w:p>
    <w:p w14:paraId="4E11DA27" w14:textId="19998AD1" w:rsidR="0039518C" w:rsidRPr="0039518C" w:rsidRDefault="0039518C" w:rsidP="0052790B">
      <w:pPr>
        <w:pStyle w:val="afe"/>
        <w:ind w:firstLine="709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39518C">
        <w:rPr>
          <w:rFonts w:ascii="Times New Roman" w:hAnsi="Times New Roman"/>
          <w:sz w:val="28"/>
          <w:szCs w:val="28"/>
          <w:lang w:val="ru-RU"/>
        </w:rPr>
        <w:t>группа №</w:t>
      </w:r>
      <w:r w:rsidR="0052790B">
        <w:rPr>
          <w:rFonts w:ascii="Times New Roman" w:hAnsi="Times New Roman"/>
          <w:sz w:val="28"/>
          <w:szCs w:val="28"/>
          <w:lang w:val="ru-RU"/>
        </w:rPr>
        <w:t xml:space="preserve"> 051006</w:t>
      </w:r>
    </w:p>
    <w:p w14:paraId="61E75DB5" w14:textId="77777777" w:rsidR="00FA133C" w:rsidRDefault="00FA133C" w:rsidP="00FA133C">
      <w:pPr>
        <w:jc w:val="center"/>
        <w:rPr>
          <w:i/>
          <w:szCs w:val="28"/>
        </w:rPr>
      </w:pPr>
    </w:p>
    <w:p w14:paraId="0402D6AD" w14:textId="77777777" w:rsidR="00FA133C" w:rsidRDefault="00FA133C" w:rsidP="00FA133C">
      <w:pPr>
        <w:jc w:val="center"/>
        <w:rPr>
          <w:szCs w:val="28"/>
        </w:rPr>
      </w:pPr>
    </w:p>
    <w:p w14:paraId="7BF2703A" w14:textId="77777777" w:rsidR="00FA133C" w:rsidRDefault="00FA133C" w:rsidP="00FA133C">
      <w:pPr>
        <w:rPr>
          <w:szCs w:val="28"/>
        </w:rPr>
      </w:pPr>
    </w:p>
    <w:p w14:paraId="1EC868EB" w14:textId="77777777" w:rsidR="00FA133C" w:rsidRDefault="00FA133C" w:rsidP="00FA133C">
      <w:pPr>
        <w:rPr>
          <w:szCs w:val="28"/>
        </w:rPr>
      </w:pPr>
    </w:p>
    <w:p w14:paraId="2F76308B" w14:textId="77777777" w:rsidR="00FA133C" w:rsidRDefault="00FA133C" w:rsidP="00FA133C">
      <w:pPr>
        <w:rPr>
          <w:szCs w:val="28"/>
        </w:rPr>
      </w:pPr>
    </w:p>
    <w:p w14:paraId="6E2A1010" w14:textId="77777777" w:rsidR="0052790B" w:rsidRDefault="0052790B" w:rsidP="00FA133C">
      <w:pPr>
        <w:pStyle w:val="aa"/>
      </w:pPr>
    </w:p>
    <w:p w14:paraId="20763ABF" w14:textId="2A605894" w:rsidR="00FA133C" w:rsidRDefault="00FA133C" w:rsidP="00FA133C">
      <w:pPr>
        <w:pStyle w:val="aa"/>
      </w:pPr>
      <w:r>
        <w:t>Выполни</w:t>
      </w:r>
      <w:r w:rsidR="0052790B">
        <w:t>ли</w:t>
      </w:r>
      <w:r w:rsidR="0052790B" w:rsidRPr="00BB38B6">
        <w:t>:</w:t>
      </w:r>
      <w:r w:rsidR="0052790B" w:rsidRPr="00BB38B6">
        <w:tab/>
      </w:r>
      <w:r w:rsidR="0052790B" w:rsidRPr="00BB38B6">
        <w:tab/>
      </w:r>
      <w:r w:rsidR="0052790B" w:rsidRPr="00BB38B6">
        <w:tab/>
      </w:r>
      <w:r w:rsidR="0052790B" w:rsidRPr="00BB38B6">
        <w:tab/>
      </w:r>
      <w:r w:rsidR="0052790B" w:rsidRPr="00BB38B6">
        <w:tab/>
      </w:r>
      <w:r w:rsidR="0052790B" w:rsidRPr="00BB38B6">
        <w:tab/>
      </w:r>
      <w:r w:rsidR="0052790B" w:rsidRPr="00BB38B6">
        <w:tab/>
        <w:t xml:space="preserve">        </w:t>
      </w:r>
      <w:r w:rsidR="0052790B">
        <w:t>Шуляк А.В.</w:t>
      </w:r>
    </w:p>
    <w:p w14:paraId="78CE28BF" w14:textId="68215F92" w:rsidR="0052790B" w:rsidRDefault="0052790B" w:rsidP="00FA133C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38B6">
        <w:t xml:space="preserve">        </w:t>
      </w:r>
      <w:proofErr w:type="spellStart"/>
      <w:r>
        <w:t>Крыжановский</w:t>
      </w:r>
      <w:proofErr w:type="spellEnd"/>
      <w:r>
        <w:t xml:space="preserve"> А.В.</w:t>
      </w:r>
    </w:p>
    <w:p w14:paraId="45B29280" w14:textId="3F195743" w:rsidR="0052790B" w:rsidRDefault="0052790B" w:rsidP="00FA133C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38B6">
        <w:t xml:space="preserve">        </w:t>
      </w:r>
      <w:proofErr w:type="spellStart"/>
      <w:r>
        <w:t>Дранкевич</w:t>
      </w:r>
      <w:proofErr w:type="spellEnd"/>
      <w:r>
        <w:t xml:space="preserve"> А.А.</w:t>
      </w:r>
    </w:p>
    <w:p w14:paraId="4C49F4BA" w14:textId="50E13828" w:rsidR="0052790B" w:rsidRPr="0052790B" w:rsidRDefault="0052790B" w:rsidP="00FA133C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790B">
        <w:t xml:space="preserve">        </w:t>
      </w:r>
      <w:r>
        <w:t>Бобрик П.В.</w:t>
      </w:r>
    </w:p>
    <w:p w14:paraId="42132F21" w14:textId="77777777" w:rsidR="0052790B" w:rsidRDefault="0052790B" w:rsidP="00FA133C">
      <w:pPr>
        <w:pStyle w:val="aa"/>
      </w:pPr>
    </w:p>
    <w:p w14:paraId="278C3DC0" w14:textId="01A1EEA4" w:rsidR="00FA133C" w:rsidRDefault="00FA133C" w:rsidP="00FA133C">
      <w:pPr>
        <w:pStyle w:val="aa"/>
      </w:pPr>
      <w:r>
        <w:t>Проверил:</w:t>
      </w:r>
      <w:r w:rsidR="0052790B">
        <w:tab/>
      </w:r>
      <w:r w:rsidR="0052790B">
        <w:tab/>
      </w:r>
      <w:r w:rsidR="0052790B">
        <w:tab/>
      </w:r>
      <w:r w:rsidR="0052790B">
        <w:tab/>
      </w:r>
      <w:r w:rsidR="0052790B">
        <w:tab/>
      </w:r>
      <w:r w:rsidR="0052790B">
        <w:tab/>
      </w:r>
      <w:r w:rsidR="0052790B">
        <w:tab/>
      </w:r>
      <w:r w:rsidR="0052790B">
        <w:tab/>
        <w:t xml:space="preserve">        Смирнов И.В.</w:t>
      </w:r>
      <w:r>
        <w:t xml:space="preserve">  </w:t>
      </w:r>
    </w:p>
    <w:p w14:paraId="4A29C24B" w14:textId="77777777" w:rsidR="00FA133C" w:rsidRDefault="00FA133C" w:rsidP="00FA133C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216D98A9" w14:textId="33D6A665" w:rsidR="00FA133C" w:rsidRDefault="00FA133C" w:rsidP="00FA133C">
      <w:pPr>
        <w:rPr>
          <w:szCs w:val="28"/>
        </w:rPr>
      </w:pPr>
      <w:r>
        <w:rPr>
          <w:szCs w:val="28"/>
        </w:rPr>
        <w:t xml:space="preserve">              </w:t>
      </w:r>
    </w:p>
    <w:p w14:paraId="5E91787C" w14:textId="77777777" w:rsidR="0033264C" w:rsidRDefault="0033264C" w:rsidP="00FA133C">
      <w:pPr>
        <w:rPr>
          <w:szCs w:val="28"/>
        </w:rPr>
      </w:pPr>
    </w:p>
    <w:p w14:paraId="04864205" w14:textId="77777777" w:rsidR="00FA133C" w:rsidRDefault="00FA133C" w:rsidP="00FA133C">
      <w:pPr>
        <w:rPr>
          <w:szCs w:val="28"/>
        </w:rPr>
      </w:pPr>
    </w:p>
    <w:p w14:paraId="2D9F7D41" w14:textId="77777777" w:rsidR="00FA133C" w:rsidRDefault="00FA133C" w:rsidP="00FA133C">
      <w:pPr>
        <w:rPr>
          <w:szCs w:val="28"/>
        </w:rPr>
      </w:pPr>
    </w:p>
    <w:p w14:paraId="5A94EC5F" w14:textId="77777777" w:rsidR="00FA133C" w:rsidRDefault="00FA133C" w:rsidP="00FA133C">
      <w:pPr>
        <w:rPr>
          <w:szCs w:val="28"/>
        </w:rPr>
      </w:pPr>
    </w:p>
    <w:p w14:paraId="1E3CD679" w14:textId="2DF9F8D0" w:rsidR="00FA133C" w:rsidRDefault="00FA133C" w:rsidP="00FA133C">
      <w:pPr>
        <w:jc w:val="center"/>
      </w:pPr>
      <w:r>
        <w:t>Минск 202</w:t>
      </w:r>
      <w:r w:rsidR="0033264C">
        <w:t>3</w:t>
      </w:r>
    </w:p>
    <w:p w14:paraId="245837D0" w14:textId="6EBCAB81" w:rsidR="002B3E5C" w:rsidRPr="002064BD" w:rsidRDefault="00BB38B6" w:rsidP="00BB38B6">
      <w:pPr>
        <w:pStyle w:val="ac"/>
        <w:ind w:firstLine="0"/>
      </w:pPr>
      <w:r>
        <w:rPr>
          <w:lang w:eastAsia="ru-RU"/>
        </w:rPr>
        <w:lastRenderedPageBreak/>
        <w:t>О</w:t>
      </w:r>
      <w:r w:rsidRPr="00BB38B6">
        <w:rPr>
          <w:lang w:eastAsia="ru-RU"/>
        </w:rPr>
        <w:t>сновные конкуренты рассматриваемой коммерческой организации на</w:t>
      </w:r>
      <w:r>
        <w:rPr>
          <w:lang w:eastAsia="ru-RU"/>
        </w:rPr>
        <w:t xml:space="preserve"> </w:t>
      </w:r>
      <w:r w:rsidRPr="00BB38B6">
        <w:rPr>
          <w:lang w:eastAsia="ru-RU"/>
        </w:rPr>
        <w:t>В2В-рынке в Республике Беларусь</w:t>
      </w:r>
    </w:p>
    <w:p w14:paraId="08FB9CC3" w14:textId="145D483E" w:rsidR="00137046" w:rsidRDefault="00137046" w:rsidP="00137046">
      <w:pPr>
        <w:pStyle w:val="a2"/>
      </w:pPr>
    </w:p>
    <w:p w14:paraId="59A92972" w14:textId="483F522B" w:rsidR="00766940" w:rsidRDefault="00766940" w:rsidP="00137046">
      <w:pPr>
        <w:pStyle w:val="a2"/>
      </w:pPr>
      <w:r>
        <w:t>В Беларуси у компании «</w:t>
      </w:r>
      <w:proofErr w:type="spellStart"/>
      <w:r>
        <w:t>ЭДиН</w:t>
      </w:r>
      <w:proofErr w:type="spellEnd"/>
      <w:r>
        <w:t>» как таковых серьёзных прямых конкурентов не имеется, поэтому речь пойдёт о конкурентах в странах СНГ в частности – России.</w:t>
      </w:r>
    </w:p>
    <w:p w14:paraId="4040292B" w14:textId="77777777" w:rsidR="006B22DF" w:rsidRDefault="006B22DF" w:rsidP="00137046">
      <w:pPr>
        <w:pStyle w:val="a2"/>
      </w:pPr>
    </w:p>
    <w:p w14:paraId="4D62814B" w14:textId="77777777" w:rsidR="006B22DF" w:rsidRDefault="006B22DF" w:rsidP="006B22DF">
      <w:pPr>
        <w:pStyle w:val="2"/>
      </w:pPr>
      <w:r>
        <w:t>СБИС Бухгалтерия и учёт (Россия)</w:t>
      </w:r>
    </w:p>
    <w:p w14:paraId="695F8717" w14:textId="217AF1B5" w:rsidR="00CE1E7D" w:rsidRDefault="006B22DF" w:rsidP="000A6F25">
      <w:pPr>
        <w:pStyle w:val="a2"/>
      </w:pPr>
      <w:r>
        <w:t>Единая система с множеством сервисов: электронная отчётность во все госорганы всех регионов, управление онлайн-кассами, управление продажами, учёт маркированных товаров, алкогольной продукции, электронный документооборот, электронные счета-фактуры, переписка внутри компании и с внешними контрагентами, бухгалтерия, управление персоналом и многое другое. Возможность одновременно использовать онлайн и оффлайн интерфейс. В СБИС работают более 3500000 клиентов</w:t>
      </w:r>
      <w:r w:rsidR="00CE1E7D">
        <w:t xml:space="preserve">. СБИС предоставляет такие возможности, как: </w:t>
      </w:r>
    </w:p>
    <w:p w14:paraId="10CE63DC" w14:textId="062AF177" w:rsidR="00CE1E7D" w:rsidRDefault="00CE1E7D" w:rsidP="00CE1E7D">
      <w:pPr>
        <w:pStyle w:val="a"/>
      </w:pPr>
      <w:r>
        <w:t>Отчетность через интернет</w:t>
      </w:r>
      <w:r>
        <w:rPr>
          <w:lang w:val="en-US"/>
        </w:rPr>
        <w:t>;</w:t>
      </w:r>
    </w:p>
    <w:p w14:paraId="58D9B4FB" w14:textId="387E1748" w:rsidR="00CE1E7D" w:rsidRDefault="00CE1E7D" w:rsidP="00CE1E7D">
      <w:pPr>
        <w:pStyle w:val="a"/>
      </w:pPr>
      <w:r>
        <w:t>Управление персоналом</w:t>
      </w:r>
      <w:r>
        <w:rPr>
          <w:lang w:val="en-US"/>
        </w:rPr>
        <w:t>;</w:t>
      </w:r>
    </w:p>
    <w:p w14:paraId="3300D4A8" w14:textId="584FEFB5" w:rsidR="00CE1E7D" w:rsidRDefault="00CE1E7D" w:rsidP="00CE1E7D">
      <w:pPr>
        <w:pStyle w:val="a"/>
      </w:pPr>
      <w:r>
        <w:t>ОФД и онлайн-кассы</w:t>
      </w:r>
      <w:r>
        <w:rPr>
          <w:lang w:val="en-US"/>
        </w:rPr>
        <w:t>;</w:t>
      </w:r>
    </w:p>
    <w:p w14:paraId="41EAF1D8" w14:textId="0DABE8B2" w:rsidR="00CE1E7D" w:rsidRDefault="00CE1E7D" w:rsidP="00CE1E7D">
      <w:pPr>
        <w:pStyle w:val="a"/>
      </w:pPr>
      <w:r>
        <w:t>ЭЦП</w:t>
      </w:r>
      <w:r>
        <w:rPr>
          <w:lang w:val="en-US"/>
        </w:rPr>
        <w:t>;</w:t>
      </w:r>
    </w:p>
    <w:p w14:paraId="6D4CC9E0" w14:textId="170AA465" w:rsidR="00CE1E7D" w:rsidRDefault="00CE1E7D" w:rsidP="00CE1E7D">
      <w:pPr>
        <w:pStyle w:val="a"/>
      </w:pPr>
      <w:r>
        <w:t>Электронный документооборот</w:t>
      </w:r>
      <w:r>
        <w:rPr>
          <w:lang w:val="en-US"/>
        </w:rPr>
        <w:t>;</w:t>
      </w:r>
    </w:p>
    <w:p w14:paraId="35E9917C" w14:textId="0E518538" w:rsidR="00CE1E7D" w:rsidRDefault="00CE1E7D" w:rsidP="00CE1E7D">
      <w:pPr>
        <w:pStyle w:val="a"/>
      </w:pPr>
      <w:r>
        <w:t>Заказы и поставки (EDI)</w:t>
      </w:r>
      <w:r>
        <w:rPr>
          <w:lang w:val="en-US"/>
        </w:rPr>
        <w:t>;</w:t>
      </w:r>
    </w:p>
    <w:p w14:paraId="5C7F064E" w14:textId="6870769B" w:rsidR="00CE1E7D" w:rsidRDefault="00CE1E7D" w:rsidP="00CE1E7D">
      <w:pPr>
        <w:pStyle w:val="a"/>
      </w:pPr>
      <w:r>
        <w:t>Автоматизация бизнеса</w:t>
      </w:r>
      <w:r>
        <w:rPr>
          <w:lang w:val="en-US"/>
        </w:rPr>
        <w:t>;</w:t>
      </w:r>
    </w:p>
    <w:p w14:paraId="1021CA63" w14:textId="3D82FA2A" w:rsidR="00CE1E7D" w:rsidRDefault="00CE1E7D" w:rsidP="00CE1E7D">
      <w:pPr>
        <w:pStyle w:val="a"/>
      </w:pPr>
      <w:r>
        <w:t>Учет и контроль рабочего времени</w:t>
      </w:r>
      <w:r w:rsidRPr="00CE1E7D">
        <w:t>;</w:t>
      </w:r>
    </w:p>
    <w:p w14:paraId="7B5DE897" w14:textId="64C3FFA3" w:rsidR="00CE1E7D" w:rsidRDefault="00CE1E7D" w:rsidP="00CE1E7D">
      <w:pPr>
        <w:pStyle w:val="a"/>
      </w:pPr>
      <w:r>
        <w:t>Бухгалтерия и учет</w:t>
      </w:r>
      <w:r>
        <w:rPr>
          <w:lang w:val="en-US"/>
        </w:rPr>
        <w:t>;</w:t>
      </w:r>
    </w:p>
    <w:p w14:paraId="0E2C8F2C" w14:textId="1CCAA11B" w:rsidR="00CE1E7D" w:rsidRPr="001F7DB0" w:rsidRDefault="00CE1E7D" w:rsidP="00CE1E7D">
      <w:pPr>
        <w:pStyle w:val="a"/>
      </w:pPr>
      <w:r>
        <w:t>Кадровый электронный документооборот</w:t>
      </w:r>
      <w:r>
        <w:rPr>
          <w:lang w:val="en-US"/>
        </w:rPr>
        <w:t>.</w:t>
      </w:r>
    </w:p>
    <w:p w14:paraId="24934B46" w14:textId="1C8B9425" w:rsidR="001F7DB0" w:rsidRDefault="001D4874" w:rsidP="001F7DB0">
      <w:pPr>
        <w:pStyle w:val="a2"/>
      </w:pPr>
      <w:r>
        <w:t>История СБИС начинается в конце прошлого века. В 1996 – 1998 годах т</w:t>
      </w:r>
      <w:r w:rsidRPr="001D4874">
        <w:t>алантливые ярославские студенты, начинающие программисты, увлеченные техническим прогрессом, создают собственную программу — СБИС — систему бухгалтерского и складского учета. Вдохновленные успехом, они открывают свой первый офис. В ассортименте ПО и «железо»: толстые мониторы, гигантские факсы и флоппи-дискеты. Так было положено начало компании «Тензор».</w:t>
      </w:r>
      <w:r w:rsidR="002F71DE">
        <w:t xml:space="preserve"> Само развитие «Тензор» получает в 2003 году, а в 2011 – в СБИС на официальном уровне внедряется технология – Электронный документооборот</w:t>
      </w:r>
      <w:r w:rsidR="002766CF">
        <w:t>.</w:t>
      </w:r>
    </w:p>
    <w:p w14:paraId="31BF19C5" w14:textId="77777777" w:rsidR="000C669A" w:rsidRDefault="000C669A" w:rsidP="001F7DB0">
      <w:pPr>
        <w:pStyle w:val="a2"/>
      </w:pPr>
    </w:p>
    <w:p w14:paraId="2D2C80BD" w14:textId="29A1F6C2" w:rsidR="000C669A" w:rsidRDefault="000C669A" w:rsidP="000C669A">
      <w:pPr>
        <w:pStyle w:val="2"/>
        <w:rPr>
          <w:lang w:val="en-US"/>
        </w:rPr>
      </w:pPr>
      <w:r>
        <w:rPr>
          <w:lang w:val="en-US"/>
        </w:rPr>
        <w:t xml:space="preserve">ELMA </w:t>
      </w:r>
      <w:r w:rsidR="00B31F09">
        <w:rPr>
          <w:lang w:val="en-US"/>
        </w:rPr>
        <w:t>365 ECM</w:t>
      </w:r>
    </w:p>
    <w:p w14:paraId="4EF48A94" w14:textId="77777777" w:rsidR="0024317B" w:rsidRDefault="0024317B" w:rsidP="000A6F25">
      <w:pPr>
        <w:pStyle w:val="a2"/>
      </w:pPr>
      <w:r>
        <w:t>ELMA365 ECM предоставляет набор готовых бизнес-решений для цифровизации процессов разных направлений деятельности: договорная работа, делопроизводство, бухгалтерия, HR-служба и другие.</w:t>
      </w:r>
    </w:p>
    <w:p w14:paraId="5A5BD93C" w14:textId="5B10F5B9" w:rsidR="0024317B" w:rsidRDefault="0024317B" w:rsidP="000A6F25">
      <w:pPr>
        <w:pStyle w:val="a2"/>
      </w:pPr>
      <w:r>
        <w:t xml:space="preserve">Каждое решение соответствует современной методологии и нормативным требованиям. </w:t>
      </w:r>
      <w:proofErr w:type="spellStart"/>
      <w:r>
        <w:t>Low-code</w:t>
      </w:r>
      <w:proofErr w:type="spellEnd"/>
      <w:r>
        <w:t xml:space="preserve"> платформа позволяет в короткие сроки </w:t>
      </w:r>
      <w:r>
        <w:lastRenderedPageBreak/>
        <w:t>адаптировать любое решение под необходимые потребности заказчика.</w:t>
      </w:r>
    </w:p>
    <w:p w14:paraId="20E98CDB" w14:textId="056B6014" w:rsidR="000A6F25" w:rsidRDefault="00300C27" w:rsidP="000A6F25">
      <w:pPr>
        <w:pStyle w:val="a2"/>
      </w:pPr>
      <w:r w:rsidRPr="00300C27">
        <w:t xml:space="preserve">Поддерживается переход на юридически значимый электронный обмен с контрагентами через сервисы ЭДО: </w:t>
      </w:r>
      <w:proofErr w:type="spellStart"/>
      <w:r w:rsidRPr="00300C27">
        <w:t>Диадок</w:t>
      </w:r>
      <w:proofErr w:type="spellEnd"/>
      <w:r w:rsidRPr="00300C27">
        <w:t>, Сфера Курьер и другие.</w:t>
      </w:r>
    </w:p>
    <w:p w14:paraId="03518E66" w14:textId="0CC342F0" w:rsidR="000A6F25" w:rsidRDefault="000A6F25" w:rsidP="000A6F25">
      <w:pPr>
        <w:pStyle w:val="a2"/>
      </w:pPr>
      <w:r>
        <w:t xml:space="preserve">Среди отличительных технологий </w:t>
      </w:r>
      <w:r>
        <w:rPr>
          <w:lang w:val="en-US"/>
        </w:rPr>
        <w:t>ELMA</w:t>
      </w:r>
      <w:r w:rsidRPr="000A6F25">
        <w:t xml:space="preserve"> </w:t>
      </w:r>
      <w:r>
        <w:t xml:space="preserve">можно выделить </w:t>
      </w:r>
      <w:r>
        <w:rPr>
          <w:lang w:val="en-US"/>
        </w:rPr>
        <w:t>ELMA</w:t>
      </w:r>
      <w:r w:rsidRPr="000A6F25">
        <w:t xml:space="preserve"> </w:t>
      </w:r>
      <w:r>
        <w:rPr>
          <w:lang w:val="en-US"/>
        </w:rPr>
        <w:t>AI</w:t>
      </w:r>
      <w:r>
        <w:t>, который создан, для выполнения рутинных операций с документами и ускорения работы с ними. Среди всех возможностей данной технологии можно выделить следующие</w:t>
      </w:r>
      <w:r w:rsidRPr="000A6F25">
        <w:t>:</w:t>
      </w:r>
    </w:p>
    <w:p w14:paraId="7F8C3748" w14:textId="49361BD8" w:rsidR="000A6F25" w:rsidRDefault="000A6F25" w:rsidP="000A6F25">
      <w:pPr>
        <w:pStyle w:val="a"/>
      </w:pPr>
      <w:r>
        <w:t>Потоковое сканирование</w:t>
      </w:r>
      <w:r>
        <w:rPr>
          <w:lang w:val="en-US"/>
        </w:rPr>
        <w:t>;</w:t>
      </w:r>
    </w:p>
    <w:p w14:paraId="4131BEFD" w14:textId="3BD70104" w:rsidR="000A6F25" w:rsidRDefault="000A6F25" w:rsidP="000A6F25">
      <w:pPr>
        <w:pStyle w:val="a"/>
      </w:pPr>
      <w:r>
        <w:t>Умная работа с QR-кодами на чеках</w:t>
      </w:r>
      <w:r w:rsidRPr="000A6F25">
        <w:t>;</w:t>
      </w:r>
    </w:p>
    <w:p w14:paraId="2C78D73D" w14:textId="424EBE3C" w:rsidR="000A6F25" w:rsidRDefault="000A6F25" w:rsidP="000A6F25">
      <w:pPr>
        <w:pStyle w:val="a"/>
      </w:pPr>
      <w:r>
        <w:t>Разделение документов по штрихкодам</w:t>
      </w:r>
      <w:r>
        <w:rPr>
          <w:lang w:val="en-US"/>
        </w:rPr>
        <w:t>;</w:t>
      </w:r>
    </w:p>
    <w:p w14:paraId="39EBA856" w14:textId="4B6B6433" w:rsidR="000A6F25" w:rsidRPr="000A6F25" w:rsidRDefault="000A6F25" w:rsidP="000A6F25">
      <w:pPr>
        <w:pStyle w:val="a"/>
      </w:pPr>
      <w:r>
        <w:t>Поиск объектов</w:t>
      </w:r>
      <w:r>
        <w:rPr>
          <w:lang w:val="en-US"/>
        </w:rPr>
        <w:t>.</w:t>
      </w:r>
    </w:p>
    <w:p w14:paraId="783587E8" w14:textId="3C61EDF8" w:rsidR="000C669A" w:rsidRDefault="0024317B" w:rsidP="000A6F25">
      <w:pPr>
        <w:pStyle w:val="a2"/>
      </w:pPr>
      <w:r w:rsidRPr="0024317B">
        <w:t xml:space="preserve">В конце 2020 года компания (ELMA) запустила совершенно новый продукт на рынок — ELMA365, ключевой идеей которого является </w:t>
      </w:r>
      <w:proofErr w:type="spellStart"/>
      <w:r w:rsidRPr="0024317B">
        <w:t>Low-code</w:t>
      </w:r>
      <w:proofErr w:type="spellEnd"/>
      <w:r w:rsidRPr="0024317B">
        <w:t xml:space="preserve"> платформа для создания корпоративных приложений. </w:t>
      </w:r>
      <w:proofErr w:type="spellStart"/>
      <w:r w:rsidRPr="0024317B">
        <w:t>Low-code</w:t>
      </w:r>
      <w:proofErr w:type="spellEnd"/>
      <w:r w:rsidRPr="0024317B">
        <w:t xml:space="preserve"> инструментарий позволяет быстро собирать функциональную СЭД под требования бизнеса, сокращать стоимость владения и обслуживания. Привлечение дополнительных дорогих ресурсов для разработки решений не требуется. Это существенно меняет подход к автоматизации систем электронного документооборота и является неоспоримым конкурентным преимуществом для бизнеса.</w:t>
      </w:r>
      <w:r>
        <w:tab/>
      </w:r>
    </w:p>
    <w:p w14:paraId="6ECCDE1F" w14:textId="77777777" w:rsidR="000A6F25" w:rsidRDefault="000A6F25" w:rsidP="000A6F25">
      <w:pPr>
        <w:pStyle w:val="a2"/>
      </w:pPr>
      <w:r>
        <w:t xml:space="preserve">Со слов компании, данный метода автоматизации позволяет очень просто в кратчайшие сроки интегрироваться с другими, уже готовыми, системами, однако, поскольку </w:t>
      </w:r>
      <w:r>
        <w:rPr>
          <w:lang w:val="en-US"/>
        </w:rPr>
        <w:t>ELMA</w:t>
      </w:r>
      <w:r>
        <w:t xml:space="preserve"> является относительно молодой компанией, то степень доверия пока к ней не на очень высоком уровне, что не способствуют дальнейшему продвижению компании.</w:t>
      </w:r>
    </w:p>
    <w:p w14:paraId="226163B6" w14:textId="77777777" w:rsidR="00AA4614" w:rsidRDefault="000A6F25" w:rsidP="000A6F25">
      <w:pPr>
        <w:pStyle w:val="a2"/>
      </w:pPr>
      <w:r>
        <w:t xml:space="preserve">Среди плюсов </w:t>
      </w:r>
      <w:r>
        <w:rPr>
          <w:lang w:val="en-US"/>
        </w:rPr>
        <w:t>ELMA</w:t>
      </w:r>
      <w:r w:rsidRPr="000A6F25">
        <w:t xml:space="preserve"> </w:t>
      </w:r>
      <w:r>
        <w:t xml:space="preserve">главным, конечно же является использование </w:t>
      </w:r>
      <w:r>
        <w:rPr>
          <w:lang w:val="en-US"/>
        </w:rPr>
        <w:t>AI</w:t>
      </w:r>
      <w:r>
        <w:t xml:space="preserve"> в</w:t>
      </w:r>
      <w:r w:rsidR="00A85A09" w:rsidRPr="00A85A09">
        <w:t xml:space="preserve"> </w:t>
      </w:r>
      <w:r w:rsidR="00A85A09">
        <w:t>своих сервисах, что позволяет увеличить скорость и качество обработки различного рода документов</w:t>
      </w:r>
      <w:r w:rsidR="00E66F3E">
        <w:t>.</w:t>
      </w:r>
    </w:p>
    <w:p w14:paraId="296C060C" w14:textId="77777777" w:rsidR="00AA4614" w:rsidRDefault="00AA4614" w:rsidP="000A6F25">
      <w:pPr>
        <w:pStyle w:val="a2"/>
      </w:pPr>
    </w:p>
    <w:p w14:paraId="0A120013" w14:textId="77777777" w:rsidR="00AA4614" w:rsidRDefault="00AA4614" w:rsidP="00AA4614">
      <w:pPr>
        <w:pStyle w:val="2"/>
      </w:pPr>
      <w:r>
        <w:t>А2Б (Россия)</w:t>
      </w:r>
    </w:p>
    <w:p w14:paraId="3EDCA1CB" w14:textId="15BB1EE9" w:rsidR="00690486" w:rsidRPr="00690486" w:rsidRDefault="00690486" w:rsidP="00690486">
      <w:pPr>
        <w:pStyle w:val="a2"/>
        <w:rPr>
          <w:sz w:val="24"/>
          <w:szCs w:val="24"/>
          <w:lang w:eastAsia="ru-RU"/>
        </w:rPr>
      </w:pPr>
      <w:r>
        <w:rPr>
          <w:lang w:eastAsia="ru-RU"/>
        </w:rPr>
        <w:t>О</w:t>
      </w:r>
      <w:r w:rsidRPr="00690486">
        <w:rPr>
          <w:lang w:eastAsia="ru-RU"/>
        </w:rPr>
        <w:t xml:space="preserve">сновная цель – внедрение инноваций в области автоматизации бизнес-процессов, создание и продвижение </w:t>
      </w:r>
      <w:proofErr w:type="spellStart"/>
      <w:r w:rsidRPr="00690486">
        <w:rPr>
          <w:lang w:eastAsia="ru-RU"/>
        </w:rPr>
        <w:t>SaaS</w:t>
      </w:r>
      <w:proofErr w:type="spellEnd"/>
      <w:r w:rsidRPr="00690486">
        <w:rPr>
          <w:lang w:eastAsia="ru-RU"/>
        </w:rPr>
        <w:t>-сервиса нового качественного уровня для российских и зарубежных пользователей.</w:t>
      </w:r>
    </w:p>
    <w:p w14:paraId="4236B16A" w14:textId="79CC94B7" w:rsidR="00690486" w:rsidRPr="00690486" w:rsidRDefault="00717389" w:rsidP="00690486">
      <w:pPr>
        <w:pStyle w:val="a2"/>
        <w:rPr>
          <w:sz w:val="24"/>
          <w:szCs w:val="24"/>
          <w:lang w:eastAsia="ru-RU"/>
        </w:rPr>
      </w:pPr>
      <w:r>
        <w:rPr>
          <w:lang w:eastAsia="ru-RU"/>
        </w:rPr>
        <w:t>С</w:t>
      </w:r>
      <w:r w:rsidR="00690486" w:rsidRPr="00690486">
        <w:rPr>
          <w:lang w:eastAsia="ru-RU"/>
        </w:rPr>
        <w:t>отрудники</w:t>
      </w:r>
      <w:r>
        <w:rPr>
          <w:lang w:eastAsia="ru-RU"/>
        </w:rPr>
        <w:t xml:space="preserve"> данной компании</w:t>
      </w:r>
      <w:r w:rsidR="00690486" w:rsidRPr="00690486">
        <w:rPr>
          <w:lang w:eastAsia="ru-RU"/>
        </w:rPr>
        <w:t xml:space="preserve"> обладают многолетним опытом работы в больших (20 000 сотрудников) и малых (до 30 сотрудников) компаниях различных отраслей (органы государственного управления, финансовый сектор, производство нефтегазового оборудования, торговля, сервисные компании) на различных позициях. За плечами десятки успешно реализованных проектов в областях внутреннего менеджмента компаний и разработки информационных систем и онлайн-порталов.</w:t>
      </w:r>
    </w:p>
    <w:p w14:paraId="7F1D7E16" w14:textId="0CDD29A6" w:rsidR="006B22DF" w:rsidRDefault="00690486" w:rsidP="0092064C">
      <w:pPr>
        <w:pStyle w:val="a2"/>
        <w:rPr>
          <w:lang w:eastAsia="ru-RU"/>
        </w:rPr>
      </w:pPr>
      <w:r w:rsidRPr="00690486">
        <w:rPr>
          <w:lang w:eastAsia="ru-RU"/>
        </w:rPr>
        <w:t xml:space="preserve">Идея создания Компании появилась в </w:t>
      </w:r>
      <w:r w:rsidRPr="00690486">
        <w:rPr>
          <w:b/>
          <w:bCs/>
          <w:lang w:eastAsia="ru-RU"/>
        </w:rPr>
        <w:t xml:space="preserve">2009 </w:t>
      </w:r>
      <w:r w:rsidRPr="00690486">
        <w:rPr>
          <w:lang w:eastAsia="ru-RU"/>
        </w:rPr>
        <w:t xml:space="preserve">году, когда работая в одной из крупнейших корпораций России, </w:t>
      </w:r>
      <w:r w:rsidR="00717389">
        <w:rPr>
          <w:lang w:eastAsia="ru-RU"/>
        </w:rPr>
        <w:t>возникла проблема:</w:t>
      </w:r>
      <w:r w:rsidRPr="00690486">
        <w:rPr>
          <w:lang w:eastAsia="ru-RU"/>
        </w:rPr>
        <w:t xml:space="preserve"> фактическ</w:t>
      </w:r>
      <w:r w:rsidR="00717389">
        <w:rPr>
          <w:lang w:eastAsia="ru-RU"/>
        </w:rPr>
        <w:t>ое</w:t>
      </w:r>
      <w:r w:rsidRPr="00690486">
        <w:rPr>
          <w:lang w:eastAsia="ru-RU"/>
        </w:rPr>
        <w:t xml:space="preserve"> отсутствием прозрачных и эффективных инструментов для планирования и </w:t>
      </w:r>
      <w:r w:rsidRPr="00690486">
        <w:rPr>
          <w:lang w:eastAsia="ru-RU"/>
        </w:rPr>
        <w:lastRenderedPageBreak/>
        <w:t>оперативного контроля деятельности десятков дочерних компаний и сотен подразделений, разбросанных по всей стране. В результате работ</w:t>
      </w:r>
      <w:r w:rsidR="00717389">
        <w:rPr>
          <w:lang w:eastAsia="ru-RU"/>
        </w:rPr>
        <w:t>а</w:t>
      </w:r>
      <w:r w:rsidRPr="00690486">
        <w:rPr>
          <w:lang w:eastAsia="ru-RU"/>
        </w:rPr>
        <w:t xml:space="preserve"> аналитического подразделения порой превращалась </w:t>
      </w:r>
      <w:proofErr w:type="gramStart"/>
      <w:r w:rsidRPr="00690486">
        <w:rPr>
          <w:lang w:eastAsia="ru-RU"/>
        </w:rPr>
        <w:t>в ручную</w:t>
      </w:r>
      <w:proofErr w:type="gramEnd"/>
      <w:r w:rsidRPr="00690486">
        <w:rPr>
          <w:lang w:eastAsia="ru-RU"/>
        </w:rPr>
        <w:t xml:space="preserve"> переработку огромного количества документов различного формата и электронной переписки, с ежедневной сверкой цифр, сроков, данны</w:t>
      </w:r>
      <w:r w:rsidR="0092064C">
        <w:rPr>
          <w:lang w:eastAsia="ru-RU"/>
        </w:rPr>
        <w:t>х и тому подобных вещей. Для решения таких проблем и была создана А2Б.</w:t>
      </w:r>
    </w:p>
    <w:p w14:paraId="1B936CDF" w14:textId="1D6DB383" w:rsidR="0092064C" w:rsidRDefault="0092064C" w:rsidP="0092064C">
      <w:pPr>
        <w:pStyle w:val="a2"/>
        <w:rPr>
          <w:lang w:eastAsia="ru-RU"/>
        </w:rPr>
      </w:pPr>
      <w:r>
        <w:rPr>
          <w:lang w:eastAsia="ru-RU"/>
        </w:rPr>
        <w:t>А2Б предоставляет следующие возможности:</w:t>
      </w:r>
    </w:p>
    <w:p w14:paraId="59BC66A6" w14:textId="2D994AB6" w:rsidR="00014F5B" w:rsidRPr="00014F5B" w:rsidRDefault="00014F5B" w:rsidP="00014F5B">
      <w:pPr>
        <w:pStyle w:val="a"/>
        <w:rPr>
          <w:lang w:eastAsia="ru-RU"/>
        </w:rPr>
      </w:pPr>
      <w:r w:rsidRPr="00014F5B">
        <w:rPr>
          <w:lang w:eastAsia="ru-RU"/>
        </w:rPr>
        <w:t>Корпоративный портал (</w:t>
      </w:r>
      <w:r w:rsidR="00341BAF">
        <w:rPr>
          <w:lang w:eastAsia="ru-RU"/>
        </w:rPr>
        <w:t xml:space="preserve">публикация </w:t>
      </w:r>
      <w:r w:rsidRPr="00014F5B">
        <w:rPr>
          <w:lang w:eastAsia="ru-RU"/>
        </w:rPr>
        <w:t>новост</w:t>
      </w:r>
      <w:r w:rsidR="00341BAF">
        <w:rPr>
          <w:lang w:eastAsia="ru-RU"/>
        </w:rPr>
        <w:t>ей</w:t>
      </w:r>
      <w:r w:rsidRPr="00014F5B">
        <w:rPr>
          <w:lang w:eastAsia="ru-RU"/>
        </w:rPr>
        <w:t>, хран</w:t>
      </w:r>
      <w:r w:rsidR="00341BAF">
        <w:rPr>
          <w:lang w:eastAsia="ru-RU"/>
        </w:rPr>
        <w:t>ение</w:t>
      </w:r>
      <w:r w:rsidRPr="00014F5B">
        <w:rPr>
          <w:lang w:eastAsia="ru-RU"/>
        </w:rPr>
        <w:t xml:space="preserve"> файл</w:t>
      </w:r>
      <w:r w:rsidR="00341BAF">
        <w:rPr>
          <w:lang w:eastAsia="ru-RU"/>
        </w:rPr>
        <w:t>ов</w:t>
      </w:r>
      <w:r w:rsidRPr="00014F5B">
        <w:rPr>
          <w:lang w:eastAsia="ru-RU"/>
        </w:rPr>
        <w:t>, общ</w:t>
      </w:r>
      <w:r w:rsidR="00341BAF">
        <w:rPr>
          <w:lang w:eastAsia="ru-RU"/>
        </w:rPr>
        <w:t>ение</w:t>
      </w:r>
      <w:r w:rsidRPr="00014F5B">
        <w:rPr>
          <w:lang w:eastAsia="ru-RU"/>
        </w:rPr>
        <w:t xml:space="preserve"> в чате, корпоративный календарь);</w:t>
      </w:r>
    </w:p>
    <w:p w14:paraId="2BBAC659" w14:textId="7D2B1FAD" w:rsidR="00014F5B" w:rsidRPr="00014F5B" w:rsidRDefault="00014F5B" w:rsidP="00014F5B">
      <w:pPr>
        <w:pStyle w:val="a"/>
        <w:rPr>
          <w:lang w:eastAsia="ru-RU"/>
        </w:rPr>
      </w:pPr>
      <w:r w:rsidRPr="00014F5B">
        <w:rPr>
          <w:lang w:eastAsia="ru-RU"/>
        </w:rPr>
        <w:t>Контроль поручений</w:t>
      </w:r>
      <w:r>
        <w:rPr>
          <w:lang w:val="en-US" w:eastAsia="ru-RU"/>
        </w:rPr>
        <w:t>;</w:t>
      </w:r>
    </w:p>
    <w:p w14:paraId="37580838" w14:textId="0F6BBD0F" w:rsidR="00014F5B" w:rsidRPr="00014F5B" w:rsidRDefault="00014F5B" w:rsidP="00014F5B">
      <w:pPr>
        <w:pStyle w:val="a"/>
        <w:rPr>
          <w:lang w:eastAsia="ru-RU"/>
        </w:rPr>
      </w:pPr>
      <w:r w:rsidRPr="00014F5B">
        <w:rPr>
          <w:lang w:eastAsia="ru-RU"/>
        </w:rPr>
        <w:t>CRM (ведите базу клиентов и продаж);</w:t>
      </w:r>
    </w:p>
    <w:p w14:paraId="4740158C" w14:textId="3340B40E" w:rsidR="00014F5B" w:rsidRPr="00014F5B" w:rsidRDefault="00014F5B" w:rsidP="00014F5B">
      <w:pPr>
        <w:pStyle w:val="a"/>
        <w:rPr>
          <w:lang w:eastAsia="ru-RU"/>
        </w:rPr>
      </w:pPr>
      <w:r w:rsidRPr="00014F5B">
        <w:rPr>
          <w:lang w:eastAsia="ru-RU"/>
        </w:rPr>
        <w:t>Управление проектами</w:t>
      </w:r>
      <w:r>
        <w:rPr>
          <w:lang w:val="en-US" w:eastAsia="ru-RU"/>
        </w:rPr>
        <w:t>;</w:t>
      </w:r>
    </w:p>
    <w:p w14:paraId="148C7C5D" w14:textId="6D0D3172" w:rsidR="00014F5B" w:rsidRDefault="00014F5B" w:rsidP="00014F5B">
      <w:pPr>
        <w:pStyle w:val="a"/>
        <w:rPr>
          <w:lang w:eastAsia="ru-RU"/>
        </w:rPr>
      </w:pPr>
      <w:r w:rsidRPr="00014F5B">
        <w:rPr>
          <w:lang w:eastAsia="ru-RU"/>
        </w:rPr>
        <w:t>Электронные документы</w:t>
      </w:r>
      <w:r w:rsidR="00811B04">
        <w:rPr>
          <w:lang w:val="en-US" w:eastAsia="ru-RU"/>
        </w:rPr>
        <w:t>;</w:t>
      </w:r>
    </w:p>
    <w:p w14:paraId="2E2EC6F8" w14:textId="098B88B2" w:rsidR="00811B04" w:rsidRDefault="00811B04" w:rsidP="00014F5B">
      <w:pPr>
        <w:pStyle w:val="a"/>
        <w:rPr>
          <w:lang w:eastAsia="ru-RU"/>
        </w:rPr>
      </w:pPr>
      <w:r>
        <w:rPr>
          <w:lang w:eastAsia="ru-RU"/>
        </w:rPr>
        <w:t>Электронный архив документов;</w:t>
      </w:r>
    </w:p>
    <w:p w14:paraId="4907BED9" w14:textId="7327BBBD" w:rsidR="00811B04" w:rsidRDefault="00811B04" w:rsidP="00014F5B">
      <w:pPr>
        <w:pStyle w:val="a"/>
        <w:rPr>
          <w:lang w:eastAsia="ru-RU"/>
        </w:rPr>
      </w:pPr>
      <w:r>
        <w:rPr>
          <w:lang w:eastAsia="ru-RU"/>
        </w:rPr>
        <w:t>Распознавание документов;</w:t>
      </w:r>
    </w:p>
    <w:p w14:paraId="565A2B28" w14:textId="53670800" w:rsidR="00811B04" w:rsidRPr="001A796E" w:rsidRDefault="00811B04" w:rsidP="00014F5B">
      <w:pPr>
        <w:pStyle w:val="a"/>
        <w:rPr>
          <w:lang w:eastAsia="ru-RU"/>
        </w:rPr>
      </w:pPr>
      <w:r>
        <w:rPr>
          <w:lang w:eastAsia="ru-RU"/>
        </w:rPr>
        <w:t>Ввод документов в 1С и т.д.</w:t>
      </w:r>
    </w:p>
    <w:p w14:paraId="32AAC4D6" w14:textId="3F1D5D92" w:rsidR="001A796E" w:rsidRDefault="001A796E" w:rsidP="001A796E">
      <w:pPr>
        <w:pStyle w:val="a"/>
        <w:numPr>
          <w:ilvl w:val="0"/>
          <w:numId w:val="0"/>
        </w:numPr>
        <w:rPr>
          <w:lang w:eastAsia="ru-RU"/>
        </w:rPr>
      </w:pPr>
    </w:p>
    <w:p w14:paraId="649B793D" w14:textId="205534A8" w:rsidR="007871F6" w:rsidRDefault="007871F6" w:rsidP="007871F6">
      <w:pPr>
        <w:pStyle w:val="ac"/>
      </w:pPr>
      <w:r>
        <w:t>Вывод о предполагаемый ВАМИ перспективах (успешности/неуспешности) компании в будущем</w:t>
      </w:r>
    </w:p>
    <w:p w14:paraId="7FD1D85C" w14:textId="30663EA1" w:rsidR="007871F6" w:rsidRDefault="007871F6" w:rsidP="007871F6">
      <w:pPr>
        <w:pStyle w:val="ac"/>
      </w:pPr>
    </w:p>
    <w:p w14:paraId="5D7D6E0B" w14:textId="4B52EE48" w:rsidR="007871F6" w:rsidRDefault="00506F24" w:rsidP="007871F6">
      <w:pPr>
        <w:pStyle w:val="a2"/>
        <w:rPr>
          <w:lang w:eastAsia="ru-RU"/>
        </w:rPr>
      </w:pPr>
      <w:r w:rsidRPr="00506F24">
        <w:rPr>
          <w:lang w:eastAsia="ru-RU"/>
        </w:rPr>
        <w:drawing>
          <wp:anchor distT="0" distB="0" distL="114300" distR="114300" simplePos="0" relativeHeight="251658240" behindDoc="0" locked="0" layoutInCell="1" allowOverlap="1" wp14:anchorId="240BEB95" wp14:editId="64977FC4">
            <wp:simplePos x="0" y="0"/>
            <wp:positionH relativeFrom="margin">
              <wp:posOffset>-317500</wp:posOffset>
            </wp:positionH>
            <wp:positionV relativeFrom="paragraph">
              <wp:posOffset>2044700</wp:posOffset>
            </wp:positionV>
            <wp:extent cx="3068955" cy="1728470"/>
            <wp:effectExtent l="0" t="0" r="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1F6">
        <w:rPr>
          <w:lang w:eastAsia="ru-RU"/>
        </w:rPr>
        <w:t>Компания «</w:t>
      </w:r>
      <w:proofErr w:type="spellStart"/>
      <w:r w:rsidR="007871F6">
        <w:rPr>
          <w:lang w:eastAsia="ru-RU"/>
        </w:rPr>
        <w:t>ЭДиН</w:t>
      </w:r>
      <w:proofErr w:type="spellEnd"/>
      <w:r w:rsidR="007871F6">
        <w:rPr>
          <w:lang w:eastAsia="ru-RU"/>
        </w:rPr>
        <w:t>» является гегемоном на территории Беларуси. У этого если свои плюсы и свои минусы. К плюсам можно отнести, что отсутствие прямых конкурентов позволяет компании развиваться практически в каком угодно направлении. Это происходит по нескольким причинам: компания не может потерять своих клиентов, т.к. прямых аналогов нет, а ЭДО обязателен на законодательном уровне и компания не соревнуется за превосходство, среди других компаний.</w:t>
      </w:r>
      <w:r w:rsidR="00EF0C56">
        <w:rPr>
          <w:lang w:eastAsia="ru-RU"/>
        </w:rPr>
        <w:t xml:space="preserve"> Однако здесь можно отметить и минус – наличие гегемонии позволяет до некоторой степени игнорировать желания клиентов</w:t>
      </w:r>
      <w:r w:rsidR="00856C78">
        <w:rPr>
          <w:lang w:eastAsia="ru-RU"/>
        </w:rPr>
        <w:t>, поскольку они не могу уйти к конкурентам</w:t>
      </w:r>
      <w:r w:rsidR="00EF0C56">
        <w:rPr>
          <w:lang w:eastAsia="ru-RU"/>
        </w:rPr>
        <w:t>.</w:t>
      </w:r>
      <w:r w:rsidR="007871F6">
        <w:rPr>
          <w:lang w:eastAsia="ru-RU"/>
        </w:rPr>
        <w:t xml:space="preserve"> </w:t>
      </w:r>
    </w:p>
    <w:p w14:paraId="72CEF08C" w14:textId="0DE9E3AE" w:rsidR="00506F24" w:rsidRDefault="00506F24" w:rsidP="007871F6">
      <w:pPr>
        <w:pStyle w:val="a2"/>
        <w:rPr>
          <w:lang w:eastAsia="ru-RU"/>
        </w:rPr>
      </w:pPr>
      <w:r w:rsidRPr="00506F24">
        <w:rPr>
          <w:lang w:eastAsia="ru-RU"/>
        </w:rPr>
        <w:drawing>
          <wp:anchor distT="0" distB="0" distL="114300" distR="114300" simplePos="0" relativeHeight="251659264" behindDoc="0" locked="0" layoutInCell="1" allowOverlap="1" wp14:anchorId="6B3033A1" wp14:editId="119B24E0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2813050" cy="1581785"/>
            <wp:effectExtent l="0" t="0" r="635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C7C60" w14:textId="77777777" w:rsidR="00506F24" w:rsidRDefault="00506F24" w:rsidP="007871F6">
      <w:pPr>
        <w:pStyle w:val="a2"/>
        <w:rPr>
          <w:lang w:eastAsia="ru-RU"/>
        </w:rPr>
      </w:pPr>
    </w:p>
    <w:p w14:paraId="4725355B" w14:textId="77777777" w:rsidR="00506F24" w:rsidRDefault="00506F24" w:rsidP="007871F6">
      <w:pPr>
        <w:pStyle w:val="a2"/>
        <w:rPr>
          <w:lang w:eastAsia="ru-RU"/>
        </w:rPr>
      </w:pPr>
    </w:p>
    <w:p w14:paraId="7B0F30AE" w14:textId="58D3375C" w:rsidR="00506F24" w:rsidRPr="001A796E" w:rsidRDefault="00506F24" w:rsidP="007871F6">
      <w:pPr>
        <w:pStyle w:val="a2"/>
        <w:rPr>
          <w:lang w:eastAsia="ru-RU"/>
        </w:rPr>
      </w:pPr>
      <w:r w:rsidRPr="00506F24">
        <w:rPr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39FFAB4D" wp14:editId="7E8899D7">
            <wp:simplePos x="0" y="0"/>
            <wp:positionH relativeFrom="column">
              <wp:posOffset>-508000</wp:posOffset>
            </wp:positionH>
            <wp:positionV relativeFrom="paragraph">
              <wp:posOffset>4153811</wp:posOffset>
            </wp:positionV>
            <wp:extent cx="3323590" cy="186880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F24">
        <w:rPr>
          <w:lang w:eastAsia="ru-RU"/>
        </w:rPr>
        <w:drawing>
          <wp:anchor distT="0" distB="0" distL="114300" distR="114300" simplePos="0" relativeHeight="251663360" behindDoc="0" locked="0" layoutInCell="1" allowOverlap="1" wp14:anchorId="453873CA" wp14:editId="22C90DF0">
            <wp:simplePos x="0" y="0"/>
            <wp:positionH relativeFrom="page">
              <wp:posOffset>4125816</wp:posOffset>
            </wp:positionH>
            <wp:positionV relativeFrom="paragraph">
              <wp:posOffset>2006434</wp:posOffset>
            </wp:positionV>
            <wp:extent cx="3362482" cy="1891531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482" cy="1891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F24">
        <w:rPr>
          <w:lang w:eastAsia="ru-RU"/>
        </w:rPr>
        <w:drawing>
          <wp:anchor distT="0" distB="0" distL="114300" distR="114300" simplePos="0" relativeHeight="251662336" behindDoc="0" locked="0" layoutInCell="1" allowOverlap="1" wp14:anchorId="1173965F" wp14:editId="14699E59">
            <wp:simplePos x="0" y="0"/>
            <wp:positionH relativeFrom="column">
              <wp:posOffset>-508000</wp:posOffset>
            </wp:positionH>
            <wp:positionV relativeFrom="paragraph">
              <wp:posOffset>2006600</wp:posOffset>
            </wp:positionV>
            <wp:extent cx="3347085" cy="1882775"/>
            <wp:effectExtent l="0" t="0" r="5715" b="317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F24">
        <w:rPr>
          <w:lang w:eastAsia="ru-RU"/>
        </w:rPr>
        <w:drawing>
          <wp:anchor distT="0" distB="0" distL="114300" distR="114300" simplePos="0" relativeHeight="251661312" behindDoc="0" locked="0" layoutInCell="1" allowOverlap="1" wp14:anchorId="4C03E6A0" wp14:editId="36420D49">
            <wp:simplePos x="0" y="0"/>
            <wp:positionH relativeFrom="page">
              <wp:posOffset>4173855</wp:posOffset>
            </wp:positionH>
            <wp:positionV relativeFrom="paragraph">
              <wp:posOffset>3175</wp:posOffset>
            </wp:positionV>
            <wp:extent cx="3124200" cy="175704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F24">
        <w:rPr>
          <w:lang w:eastAsia="ru-RU"/>
        </w:rPr>
        <w:drawing>
          <wp:anchor distT="0" distB="0" distL="114300" distR="114300" simplePos="0" relativeHeight="251660288" behindDoc="0" locked="0" layoutInCell="1" allowOverlap="1" wp14:anchorId="384B0D4D" wp14:editId="32AFBA05">
            <wp:simplePos x="0" y="0"/>
            <wp:positionH relativeFrom="column">
              <wp:posOffset>-627021</wp:posOffset>
            </wp:positionH>
            <wp:positionV relativeFrom="paragraph">
              <wp:posOffset>303</wp:posOffset>
            </wp:positionV>
            <wp:extent cx="3252084" cy="1829428"/>
            <wp:effectExtent l="0" t="0" r="571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084" cy="182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6F24" w:rsidRPr="001A796E" w:rsidSect="0084040E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CF523" w14:textId="77777777" w:rsidR="00096694" w:rsidRDefault="00096694" w:rsidP="007B2A1F">
      <w:r>
        <w:separator/>
      </w:r>
    </w:p>
  </w:endnote>
  <w:endnote w:type="continuationSeparator" w:id="0">
    <w:p w14:paraId="015E1552" w14:textId="77777777" w:rsidR="00096694" w:rsidRDefault="0009669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22DEC" w14:textId="77777777" w:rsidR="00F9393D" w:rsidRPr="00FD6857" w:rsidRDefault="00F9393D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Pr="00DF6300">
      <w:rPr>
        <w:noProof/>
        <w:lang w:val="ru-RU"/>
      </w:rPr>
      <w:t>24</w:t>
    </w:r>
    <w:r w:rsidRPr="00FD6857">
      <w:fldChar w:fldCharType="end"/>
    </w:r>
  </w:p>
  <w:p w14:paraId="11E8A3FC" w14:textId="77777777" w:rsidR="00F9393D" w:rsidRDefault="00F9393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60963" w14:textId="77777777" w:rsidR="00096694" w:rsidRDefault="00096694" w:rsidP="007B2A1F">
      <w:r>
        <w:separator/>
      </w:r>
    </w:p>
  </w:footnote>
  <w:footnote w:type="continuationSeparator" w:id="0">
    <w:p w14:paraId="42DAD0C6" w14:textId="77777777" w:rsidR="00096694" w:rsidRDefault="0009669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33309"/>
    <w:multiLevelType w:val="hybridMultilevel"/>
    <w:tmpl w:val="9DC05A60"/>
    <w:lvl w:ilvl="0" w:tplc="6C046D46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B8FE5C42"/>
    <w:lvl w:ilvl="0" w:tplc="D8E09708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73E4C84"/>
    <w:multiLevelType w:val="multilevel"/>
    <w:tmpl w:val="6B0A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F474C"/>
    <w:multiLevelType w:val="multilevel"/>
    <w:tmpl w:val="077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0DA8"/>
    <w:rsid w:val="00002CD3"/>
    <w:rsid w:val="0000312B"/>
    <w:rsid w:val="00004803"/>
    <w:rsid w:val="0000781E"/>
    <w:rsid w:val="00007FC5"/>
    <w:rsid w:val="00012F6C"/>
    <w:rsid w:val="00013185"/>
    <w:rsid w:val="00014822"/>
    <w:rsid w:val="00014F5B"/>
    <w:rsid w:val="00015F71"/>
    <w:rsid w:val="000207FD"/>
    <w:rsid w:val="00033A73"/>
    <w:rsid w:val="00037292"/>
    <w:rsid w:val="0003739A"/>
    <w:rsid w:val="00041DD9"/>
    <w:rsid w:val="00053D42"/>
    <w:rsid w:val="00055B11"/>
    <w:rsid w:val="00063303"/>
    <w:rsid w:val="000749BE"/>
    <w:rsid w:val="00074C1C"/>
    <w:rsid w:val="00076F66"/>
    <w:rsid w:val="00081091"/>
    <w:rsid w:val="00082866"/>
    <w:rsid w:val="00085200"/>
    <w:rsid w:val="00087BC0"/>
    <w:rsid w:val="00094AF3"/>
    <w:rsid w:val="00096694"/>
    <w:rsid w:val="000A0768"/>
    <w:rsid w:val="000A172F"/>
    <w:rsid w:val="000A2E64"/>
    <w:rsid w:val="000A6F25"/>
    <w:rsid w:val="000B31E0"/>
    <w:rsid w:val="000B4C8B"/>
    <w:rsid w:val="000B4EA4"/>
    <w:rsid w:val="000B644B"/>
    <w:rsid w:val="000C11D2"/>
    <w:rsid w:val="000C1C2B"/>
    <w:rsid w:val="000C669A"/>
    <w:rsid w:val="000D27C4"/>
    <w:rsid w:val="000D43E6"/>
    <w:rsid w:val="000D4FE0"/>
    <w:rsid w:val="000E0511"/>
    <w:rsid w:val="000E18DD"/>
    <w:rsid w:val="000F41E8"/>
    <w:rsid w:val="000F6522"/>
    <w:rsid w:val="001140B4"/>
    <w:rsid w:val="0011664A"/>
    <w:rsid w:val="00121C5D"/>
    <w:rsid w:val="00130FEC"/>
    <w:rsid w:val="001321FD"/>
    <w:rsid w:val="00135319"/>
    <w:rsid w:val="00135ED9"/>
    <w:rsid w:val="0013657C"/>
    <w:rsid w:val="00137046"/>
    <w:rsid w:val="00150EFF"/>
    <w:rsid w:val="0017410F"/>
    <w:rsid w:val="00183034"/>
    <w:rsid w:val="0018577D"/>
    <w:rsid w:val="00185D44"/>
    <w:rsid w:val="00186E8D"/>
    <w:rsid w:val="001A3757"/>
    <w:rsid w:val="001A72C2"/>
    <w:rsid w:val="001A796E"/>
    <w:rsid w:val="001C3EAE"/>
    <w:rsid w:val="001C3FD8"/>
    <w:rsid w:val="001C7764"/>
    <w:rsid w:val="001D4874"/>
    <w:rsid w:val="001E3FA9"/>
    <w:rsid w:val="001F0434"/>
    <w:rsid w:val="001F7DB0"/>
    <w:rsid w:val="002064BD"/>
    <w:rsid w:val="002142A6"/>
    <w:rsid w:val="00216205"/>
    <w:rsid w:val="00220275"/>
    <w:rsid w:val="002258FD"/>
    <w:rsid w:val="00227C6C"/>
    <w:rsid w:val="0023321E"/>
    <w:rsid w:val="00234F58"/>
    <w:rsid w:val="00240B52"/>
    <w:rsid w:val="002422BA"/>
    <w:rsid w:val="0024317B"/>
    <w:rsid w:val="002444AB"/>
    <w:rsid w:val="00250B37"/>
    <w:rsid w:val="00250DE1"/>
    <w:rsid w:val="00254C52"/>
    <w:rsid w:val="00260145"/>
    <w:rsid w:val="0026106D"/>
    <w:rsid w:val="0026168E"/>
    <w:rsid w:val="00267A69"/>
    <w:rsid w:val="00267EC0"/>
    <w:rsid w:val="002700B7"/>
    <w:rsid w:val="00273814"/>
    <w:rsid w:val="002766CF"/>
    <w:rsid w:val="00280168"/>
    <w:rsid w:val="002856FE"/>
    <w:rsid w:val="00293FB5"/>
    <w:rsid w:val="002950AC"/>
    <w:rsid w:val="002A4130"/>
    <w:rsid w:val="002A7864"/>
    <w:rsid w:val="002B1077"/>
    <w:rsid w:val="002B3E5C"/>
    <w:rsid w:val="002B64A1"/>
    <w:rsid w:val="002B7CB8"/>
    <w:rsid w:val="002C50C0"/>
    <w:rsid w:val="002C64D6"/>
    <w:rsid w:val="002D7809"/>
    <w:rsid w:val="002E58F2"/>
    <w:rsid w:val="002F00FB"/>
    <w:rsid w:val="002F3DC1"/>
    <w:rsid w:val="002F4C27"/>
    <w:rsid w:val="002F71DE"/>
    <w:rsid w:val="002F763F"/>
    <w:rsid w:val="00300C27"/>
    <w:rsid w:val="0030211D"/>
    <w:rsid w:val="0030359C"/>
    <w:rsid w:val="0030512A"/>
    <w:rsid w:val="00306396"/>
    <w:rsid w:val="003125B4"/>
    <w:rsid w:val="00314EDC"/>
    <w:rsid w:val="0032282F"/>
    <w:rsid w:val="0033264C"/>
    <w:rsid w:val="00337F7A"/>
    <w:rsid w:val="00341BAF"/>
    <w:rsid w:val="00344C64"/>
    <w:rsid w:val="00351E22"/>
    <w:rsid w:val="0035289C"/>
    <w:rsid w:val="003579FB"/>
    <w:rsid w:val="0036088B"/>
    <w:rsid w:val="00370578"/>
    <w:rsid w:val="00370677"/>
    <w:rsid w:val="00373602"/>
    <w:rsid w:val="003813C0"/>
    <w:rsid w:val="00387561"/>
    <w:rsid w:val="00394506"/>
    <w:rsid w:val="0039518C"/>
    <w:rsid w:val="00397626"/>
    <w:rsid w:val="0039786A"/>
    <w:rsid w:val="003A1458"/>
    <w:rsid w:val="003A2791"/>
    <w:rsid w:val="003A49A2"/>
    <w:rsid w:val="003B46D0"/>
    <w:rsid w:val="003C1546"/>
    <w:rsid w:val="003D7EC3"/>
    <w:rsid w:val="003E1A3F"/>
    <w:rsid w:val="003E2647"/>
    <w:rsid w:val="003E481A"/>
    <w:rsid w:val="003E686A"/>
    <w:rsid w:val="003E742D"/>
    <w:rsid w:val="003F46D6"/>
    <w:rsid w:val="003F7471"/>
    <w:rsid w:val="00405F67"/>
    <w:rsid w:val="00413530"/>
    <w:rsid w:val="004168EC"/>
    <w:rsid w:val="00420DAB"/>
    <w:rsid w:val="00421AAE"/>
    <w:rsid w:val="00423CD3"/>
    <w:rsid w:val="00426DC7"/>
    <w:rsid w:val="00445706"/>
    <w:rsid w:val="004612E0"/>
    <w:rsid w:val="0046507D"/>
    <w:rsid w:val="0046542E"/>
    <w:rsid w:val="00467C2B"/>
    <w:rsid w:val="00481769"/>
    <w:rsid w:val="00481CFB"/>
    <w:rsid w:val="00482DE8"/>
    <w:rsid w:val="0048425E"/>
    <w:rsid w:val="00486B5B"/>
    <w:rsid w:val="004870D3"/>
    <w:rsid w:val="00490798"/>
    <w:rsid w:val="00490E36"/>
    <w:rsid w:val="004920F2"/>
    <w:rsid w:val="00496551"/>
    <w:rsid w:val="004A3727"/>
    <w:rsid w:val="004A6FD8"/>
    <w:rsid w:val="004B5325"/>
    <w:rsid w:val="004B7EB4"/>
    <w:rsid w:val="004D0CB1"/>
    <w:rsid w:val="004D2FE9"/>
    <w:rsid w:val="004E3764"/>
    <w:rsid w:val="004F0BB3"/>
    <w:rsid w:val="005012EB"/>
    <w:rsid w:val="00502AD1"/>
    <w:rsid w:val="00503157"/>
    <w:rsid w:val="00506F24"/>
    <w:rsid w:val="0051026E"/>
    <w:rsid w:val="00514AE3"/>
    <w:rsid w:val="005169D1"/>
    <w:rsid w:val="00517A6C"/>
    <w:rsid w:val="005229DF"/>
    <w:rsid w:val="00525FBF"/>
    <w:rsid w:val="0052790B"/>
    <w:rsid w:val="005306D0"/>
    <w:rsid w:val="005329F3"/>
    <w:rsid w:val="00557C2E"/>
    <w:rsid w:val="00560405"/>
    <w:rsid w:val="005643AC"/>
    <w:rsid w:val="00565932"/>
    <w:rsid w:val="00565AD5"/>
    <w:rsid w:val="00567A6F"/>
    <w:rsid w:val="00567B7B"/>
    <w:rsid w:val="00573F31"/>
    <w:rsid w:val="005817F0"/>
    <w:rsid w:val="005A4770"/>
    <w:rsid w:val="005A4FBE"/>
    <w:rsid w:val="005A6FC5"/>
    <w:rsid w:val="005B1A8E"/>
    <w:rsid w:val="005C15FE"/>
    <w:rsid w:val="005C229A"/>
    <w:rsid w:val="005D1AB1"/>
    <w:rsid w:val="005E1D1D"/>
    <w:rsid w:val="005E351D"/>
    <w:rsid w:val="005F5051"/>
    <w:rsid w:val="005F5B1B"/>
    <w:rsid w:val="00602F2D"/>
    <w:rsid w:val="00607227"/>
    <w:rsid w:val="006133B5"/>
    <w:rsid w:val="00615FB2"/>
    <w:rsid w:val="006163D2"/>
    <w:rsid w:val="0062228E"/>
    <w:rsid w:val="00632D0C"/>
    <w:rsid w:val="00633479"/>
    <w:rsid w:val="00647AF4"/>
    <w:rsid w:val="0065030C"/>
    <w:rsid w:val="00657FAE"/>
    <w:rsid w:val="00664FC3"/>
    <w:rsid w:val="00682B12"/>
    <w:rsid w:val="00690486"/>
    <w:rsid w:val="00693EC6"/>
    <w:rsid w:val="00695FDA"/>
    <w:rsid w:val="0069605E"/>
    <w:rsid w:val="006A2693"/>
    <w:rsid w:val="006B178D"/>
    <w:rsid w:val="006B22DF"/>
    <w:rsid w:val="006B347E"/>
    <w:rsid w:val="006B3C36"/>
    <w:rsid w:val="006B3F46"/>
    <w:rsid w:val="006B67D4"/>
    <w:rsid w:val="006C0EB8"/>
    <w:rsid w:val="006C2AB7"/>
    <w:rsid w:val="006C3A18"/>
    <w:rsid w:val="006D054E"/>
    <w:rsid w:val="006D593A"/>
    <w:rsid w:val="006D7663"/>
    <w:rsid w:val="006E0EAE"/>
    <w:rsid w:val="006E73F1"/>
    <w:rsid w:val="006F4417"/>
    <w:rsid w:val="006F6F88"/>
    <w:rsid w:val="00700CB5"/>
    <w:rsid w:val="007016C8"/>
    <w:rsid w:val="00706E96"/>
    <w:rsid w:val="00715BDC"/>
    <w:rsid w:val="007164FD"/>
    <w:rsid w:val="00717389"/>
    <w:rsid w:val="00721B6E"/>
    <w:rsid w:val="00722288"/>
    <w:rsid w:val="00724533"/>
    <w:rsid w:val="00724A75"/>
    <w:rsid w:val="00730429"/>
    <w:rsid w:val="00733655"/>
    <w:rsid w:val="007343E1"/>
    <w:rsid w:val="00740430"/>
    <w:rsid w:val="00744A7E"/>
    <w:rsid w:val="00746319"/>
    <w:rsid w:val="007471E1"/>
    <w:rsid w:val="00751D0A"/>
    <w:rsid w:val="0075395F"/>
    <w:rsid w:val="007606C5"/>
    <w:rsid w:val="007614C1"/>
    <w:rsid w:val="00766940"/>
    <w:rsid w:val="00775DF2"/>
    <w:rsid w:val="007770FB"/>
    <w:rsid w:val="007871F6"/>
    <w:rsid w:val="007A2778"/>
    <w:rsid w:val="007B2A1F"/>
    <w:rsid w:val="007B2F91"/>
    <w:rsid w:val="007C7187"/>
    <w:rsid w:val="007E1386"/>
    <w:rsid w:val="007E3A0F"/>
    <w:rsid w:val="007F0DCB"/>
    <w:rsid w:val="00800FC1"/>
    <w:rsid w:val="00805FE2"/>
    <w:rsid w:val="00807183"/>
    <w:rsid w:val="00811B04"/>
    <w:rsid w:val="0081286D"/>
    <w:rsid w:val="00815193"/>
    <w:rsid w:val="00817F9A"/>
    <w:rsid w:val="0082221E"/>
    <w:rsid w:val="0082386F"/>
    <w:rsid w:val="00837830"/>
    <w:rsid w:val="0084040E"/>
    <w:rsid w:val="00840CD0"/>
    <w:rsid w:val="00844474"/>
    <w:rsid w:val="0084562A"/>
    <w:rsid w:val="00852B3E"/>
    <w:rsid w:val="0085533C"/>
    <w:rsid w:val="00856494"/>
    <w:rsid w:val="00856C78"/>
    <w:rsid w:val="0087166B"/>
    <w:rsid w:val="008728C8"/>
    <w:rsid w:val="0087416D"/>
    <w:rsid w:val="00885784"/>
    <w:rsid w:val="008931AA"/>
    <w:rsid w:val="008A1D73"/>
    <w:rsid w:val="008A2924"/>
    <w:rsid w:val="008B5115"/>
    <w:rsid w:val="008C0A35"/>
    <w:rsid w:val="008C312D"/>
    <w:rsid w:val="008D184D"/>
    <w:rsid w:val="008D200D"/>
    <w:rsid w:val="008D4CC1"/>
    <w:rsid w:val="008E4510"/>
    <w:rsid w:val="008E6DA4"/>
    <w:rsid w:val="008F0F5C"/>
    <w:rsid w:val="008F14DA"/>
    <w:rsid w:val="00910FAF"/>
    <w:rsid w:val="00912CF8"/>
    <w:rsid w:val="0091745B"/>
    <w:rsid w:val="0092064C"/>
    <w:rsid w:val="00931D59"/>
    <w:rsid w:val="00935F56"/>
    <w:rsid w:val="00937CD7"/>
    <w:rsid w:val="0094035B"/>
    <w:rsid w:val="009436A7"/>
    <w:rsid w:val="009440E3"/>
    <w:rsid w:val="009506F5"/>
    <w:rsid w:val="00965CB1"/>
    <w:rsid w:val="00972E94"/>
    <w:rsid w:val="0097352A"/>
    <w:rsid w:val="009777CA"/>
    <w:rsid w:val="00982673"/>
    <w:rsid w:val="00982A65"/>
    <w:rsid w:val="00987BD3"/>
    <w:rsid w:val="00992D45"/>
    <w:rsid w:val="009944D8"/>
    <w:rsid w:val="00995942"/>
    <w:rsid w:val="00996CD2"/>
    <w:rsid w:val="0099719B"/>
    <w:rsid w:val="009B0C8C"/>
    <w:rsid w:val="009B308A"/>
    <w:rsid w:val="009C5494"/>
    <w:rsid w:val="009E318A"/>
    <w:rsid w:val="009E6883"/>
    <w:rsid w:val="009F0AF0"/>
    <w:rsid w:val="009F2906"/>
    <w:rsid w:val="009F4857"/>
    <w:rsid w:val="00A00545"/>
    <w:rsid w:val="00A04221"/>
    <w:rsid w:val="00A12346"/>
    <w:rsid w:val="00A12B9B"/>
    <w:rsid w:val="00A15C05"/>
    <w:rsid w:val="00A213AD"/>
    <w:rsid w:val="00A23BE9"/>
    <w:rsid w:val="00A24EFA"/>
    <w:rsid w:val="00A25969"/>
    <w:rsid w:val="00A25DB7"/>
    <w:rsid w:val="00A304E2"/>
    <w:rsid w:val="00A32620"/>
    <w:rsid w:val="00A355A4"/>
    <w:rsid w:val="00A36CC3"/>
    <w:rsid w:val="00A40A94"/>
    <w:rsid w:val="00A4410C"/>
    <w:rsid w:val="00A47DD5"/>
    <w:rsid w:val="00A50CB2"/>
    <w:rsid w:val="00A54DDC"/>
    <w:rsid w:val="00A62B7E"/>
    <w:rsid w:val="00A704B8"/>
    <w:rsid w:val="00A85A09"/>
    <w:rsid w:val="00A86142"/>
    <w:rsid w:val="00A862AD"/>
    <w:rsid w:val="00A917F2"/>
    <w:rsid w:val="00A93EA6"/>
    <w:rsid w:val="00AA4614"/>
    <w:rsid w:val="00AB1728"/>
    <w:rsid w:val="00AB3649"/>
    <w:rsid w:val="00AC0620"/>
    <w:rsid w:val="00AC0EEB"/>
    <w:rsid w:val="00AC60B0"/>
    <w:rsid w:val="00AD2F49"/>
    <w:rsid w:val="00AE1F41"/>
    <w:rsid w:val="00AE73A0"/>
    <w:rsid w:val="00AF2E33"/>
    <w:rsid w:val="00B0110B"/>
    <w:rsid w:val="00B1345D"/>
    <w:rsid w:val="00B22D6C"/>
    <w:rsid w:val="00B25FA0"/>
    <w:rsid w:val="00B27284"/>
    <w:rsid w:val="00B31F09"/>
    <w:rsid w:val="00B3237F"/>
    <w:rsid w:val="00B33B88"/>
    <w:rsid w:val="00B37F66"/>
    <w:rsid w:val="00B40DA8"/>
    <w:rsid w:val="00B4499F"/>
    <w:rsid w:val="00B44F8F"/>
    <w:rsid w:val="00B52587"/>
    <w:rsid w:val="00B66712"/>
    <w:rsid w:val="00B73216"/>
    <w:rsid w:val="00B7433F"/>
    <w:rsid w:val="00B743BD"/>
    <w:rsid w:val="00B8687A"/>
    <w:rsid w:val="00B934F3"/>
    <w:rsid w:val="00BA321A"/>
    <w:rsid w:val="00BA37FE"/>
    <w:rsid w:val="00BB0DE8"/>
    <w:rsid w:val="00BB38B6"/>
    <w:rsid w:val="00BB633A"/>
    <w:rsid w:val="00BC1CAB"/>
    <w:rsid w:val="00BC6309"/>
    <w:rsid w:val="00BC7CBC"/>
    <w:rsid w:val="00BD1B8D"/>
    <w:rsid w:val="00BD3B90"/>
    <w:rsid w:val="00BF1B83"/>
    <w:rsid w:val="00BF218E"/>
    <w:rsid w:val="00BF3F34"/>
    <w:rsid w:val="00BF4BEF"/>
    <w:rsid w:val="00BF4DEA"/>
    <w:rsid w:val="00BF53BA"/>
    <w:rsid w:val="00C0289F"/>
    <w:rsid w:val="00C23DBB"/>
    <w:rsid w:val="00C25707"/>
    <w:rsid w:val="00C2655D"/>
    <w:rsid w:val="00C265FD"/>
    <w:rsid w:val="00C30C12"/>
    <w:rsid w:val="00C3193C"/>
    <w:rsid w:val="00C345A1"/>
    <w:rsid w:val="00C36F66"/>
    <w:rsid w:val="00C37506"/>
    <w:rsid w:val="00C418B7"/>
    <w:rsid w:val="00C42032"/>
    <w:rsid w:val="00C42CF3"/>
    <w:rsid w:val="00C46494"/>
    <w:rsid w:val="00C5019E"/>
    <w:rsid w:val="00C51DBE"/>
    <w:rsid w:val="00C539B7"/>
    <w:rsid w:val="00C54BD3"/>
    <w:rsid w:val="00C54C7E"/>
    <w:rsid w:val="00C55870"/>
    <w:rsid w:val="00C56E43"/>
    <w:rsid w:val="00C57352"/>
    <w:rsid w:val="00C64FEB"/>
    <w:rsid w:val="00C6668D"/>
    <w:rsid w:val="00C70AD1"/>
    <w:rsid w:val="00C71A64"/>
    <w:rsid w:val="00C73004"/>
    <w:rsid w:val="00C93871"/>
    <w:rsid w:val="00C94C49"/>
    <w:rsid w:val="00CA2E4C"/>
    <w:rsid w:val="00CA5F03"/>
    <w:rsid w:val="00CA70E2"/>
    <w:rsid w:val="00CA794E"/>
    <w:rsid w:val="00CB348C"/>
    <w:rsid w:val="00CC21C6"/>
    <w:rsid w:val="00CC6C0E"/>
    <w:rsid w:val="00CD6BF0"/>
    <w:rsid w:val="00CD7A62"/>
    <w:rsid w:val="00CE1E7D"/>
    <w:rsid w:val="00CE668F"/>
    <w:rsid w:val="00CF0736"/>
    <w:rsid w:val="00CF0749"/>
    <w:rsid w:val="00CF77D2"/>
    <w:rsid w:val="00D01C56"/>
    <w:rsid w:val="00D01EEA"/>
    <w:rsid w:val="00D033BC"/>
    <w:rsid w:val="00D06947"/>
    <w:rsid w:val="00D1011C"/>
    <w:rsid w:val="00D118F8"/>
    <w:rsid w:val="00D152EE"/>
    <w:rsid w:val="00D21C8E"/>
    <w:rsid w:val="00D2333F"/>
    <w:rsid w:val="00D3217D"/>
    <w:rsid w:val="00D33681"/>
    <w:rsid w:val="00D46500"/>
    <w:rsid w:val="00D534BE"/>
    <w:rsid w:val="00D539E0"/>
    <w:rsid w:val="00D56170"/>
    <w:rsid w:val="00D62386"/>
    <w:rsid w:val="00D63AB0"/>
    <w:rsid w:val="00D6536F"/>
    <w:rsid w:val="00D7019F"/>
    <w:rsid w:val="00D72E9B"/>
    <w:rsid w:val="00D82603"/>
    <w:rsid w:val="00D83266"/>
    <w:rsid w:val="00D9304B"/>
    <w:rsid w:val="00D935D7"/>
    <w:rsid w:val="00D9366D"/>
    <w:rsid w:val="00D94328"/>
    <w:rsid w:val="00D97C1B"/>
    <w:rsid w:val="00DA14FA"/>
    <w:rsid w:val="00DA1E52"/>
    <w:rsid w:val="00DA3B34"/>
    <w:rsid w:val="00DA5B18"/>
    <w:rsid w:val="00DA7D9A"/>
    <w:rsid w:val="00DB05DF"/>
    <w:rsid w:val="00DB1CBB"/>
    <w:rsid w:val="00DB42EC"/>
    <w:rsid w:val="00DC474C"/>
    <w:rsid w:val="00DD2F5B"/>
    <w:rsid w:val="00DE0418"/>
    <w:rsid w:val="00DE44ED"/>
    <w:rsid w:val="00DE65EF"/>
    <w:rsid w:val="00DF1643"/>
    <w:rsid w:val="00DF45B0"/>
    <w:rsid w:val="00DF6300"/>
    <w:rsid w:val="00E064A6"/>
    <w:rsid w:val="00E129EB"/>
    <w:rsid w:val="00E14347"/>
    <w:rsid w:val="00E17162"/>
    <w:rsid w:val="00E172F5"/>
    <w:rsid w:val="00E206FD"/>
    <w:rsid w:val="00E23B1A"/>
    <w:rsid w:val="00E23D7B"/>
    <w:rsid w:val="00E32308"/>
    <w:rsid w:val="00E34E2A"/>
    <w:rsid w:val="00E36C28"/>
    <w:rsid w:val="00E460A0"/>
    <w:rsid w:val="00E460C5"/>
    <w:rsid w:val="00E53C56"/>
    <w:rsid w:val="00E65C6B"/>
    <w:rsid w:val="00E66F3E"/>
    <w:rsid w:val="00E671D0"/>
    <w:rsid w:val="00E71FC4"/>
    <w:rsid w:val="00E75D46"/>
    <w:rsid w:val="00E7647E"/>
    <w:rsid w:val="00E767D4"/>
    <w:rsid w:val="00E811F4"/>
    <w:rsid w:val="00E82421"/>
    <w:rsid w:val="00E84FB4"/>
    <w:rsid w:val="00E855CE"/>
    <w:rsid w:val="00E91D66"/>
    <w:rsid w:val="00EA1BB8"/>
    <w:rsid w:val="00EA26A7"/>
    <w:rsid w:val="00EA2F1A"/>
    <w:rsid w:val="00EA6F8A"/>
    <w:rsid w:val="00EB01FC"/>
    <w:rsid w:val="00EB0A0B"/>
    <w:rsid w:val="00EB2EB5"/>
    <w:rsid w:val="00EC1D13"/>
    <w:rsid w:val="00ED26F4"/>
    <w:rsid w:val="00ED744C"/>
    <w:rsid w:val="00EE1369"/>
    <w:rsid w:val="00EE32EF"/>
    <w:rsid w:val="00EE3F33"/>
    <w:rsid w:val="00EE3FAD"/>
    <w:rsid w:val="00EE405B"/>
    <w:rsid w:val="00EF0C56"/>
    <w:rsid w:val="00EF11B3"/>
    <w:rsid w:val="00EF263D"/>
    <w:rsid w:val="00EF29B3"/>
    <w:rsid w:val="00F00038"/>
    <w:rsid w:val="00F073A6"/>
    <w:rsid w:val="00F1492E"/>
    <w:rsid w:val="00F156E1"/>
    <w:rsid w:val="00F170B1"/>
    <w:rsid w:val="00F2307F"/>
    <w:rsid w:val="00F2444C"/>
    <w:rsid w:val="00F32B5C"/>
    <w:rsid w:val="00F35337"/>
    <w:rsid w:val="00F41708"/>
    <w:rsid w:val="00F41FE6"/>
    <w:rsid w:val="00F44C47"/>
    <w:rsid w:val="00F46052"/>
    <w:rsid w:val="00F5238B"/>
    <w:rsid w:val="00F54282"/>
    <w:rsid w:val="00F619AA"/>
    <w:rsid w:val="00F633F5"/>
    <w:rsid w:val="00F67221"/>
    <w:rsid w:val="00F76647"/>
    <w:rsid w:val="00F80E89"/>
    <w:rsid w:val="00F85595"/>
    <w:rsid w:val="00F90518"/>
    <w:rsid w:val="00F92336"/>
    <w:rsid w:val="00F9393D"/>
    <w:rsid w:val="00F93FFC"/>
    <w:rsid w:val="00F957A2"/>
    <w:rsid w:val="00F97D23"/>
    <w:rsid w:val="00FA133C"/>
    <w:rsid w:val="00FA13E7"/>
    <w:rsid w:val="00FA2C5F"/>
    <w:rsid w:val="00FA5830"/>
    <w:rsid w:val="00FA7D12"/>
    <w:rsid w:val="00FB06DF"/>
    <w:rsid w:val="00FB0BF9"/>
    <w:rsid w:val="00FB3985"/>
    <w:rsid w:val="00FB752C"/>
    <w:rsid w:val="00FC0404"/>
    <w:rsid w:val="00FC04CE"/>
    <w:rsid w:val="00FC2285"/>
    <w:rsid w:val="00FC5B31"/>
    <w:rsid w:val="00FD6857"/>
    <w:rsid w:val="00FE2D13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820FB"/>
  <w15:chartTrackingRefBased/>
  <w15:docId w15:val="{99963658-BBAB-4AD4-85F4-0CE9B613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76647"/>
    <w:pPr>
      <w:ind w:firstLine="709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BA321A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link w:val="a8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BA321A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/>
    </w:rPr>
  </w:style>
  <w:style w:type="paragraph" w:styleId="a9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a">
    <w:name w:val="No Spacing"/>
    <w:uiPriority w:val="1"/>
    <w:qFormat/>
    <w:rsid w:val="00517A6C"/>
    <w:rPr>
      <w:rFonts w:ascii="Times New Roman" w:hAnsi="Times New Roman"/>
      <w:sz w:val="28"/>
      <w:szCs w:val="22"/>
      <w:lang w:val="ru-RU"/>
    </w:rPr>
  </w:style>
  <w:style w:type="paragraph" w:customStyle="1" w:styleId="ab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5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8">
    <w:name w:val="Код"/>
    <w:basedOn w:val="a2"/>
    <w:link w:val="af9"/>
    <w:qFormat/>
    <w:rsid w:val="00992D45"/>
    <w:pPr>
      <w:jc w:val="left"/>
    </w:pPr>
    <w:rPr>
      <w:rFonts w:ascii="Courier New" w:hAnsi="Courier New" w:cs="Courier New"/>
      <w:sz w:val="26"/>
    </w:rPr>
  </w:style>
  <w:style w:type="character" w:customStyle="1" w:styleId="a8">
    <w:name w:val="Абзац. Основной текст Знак"/>
    <w:link w:val="a2"/>
    <w:rsid w:val="00992D45"/>
    <w:rPr>
      <w:rFonts w:ascii="Times New Roman" w:hAnsi="Times New Roman"/>
      <w:sz w:val="28"/>
      <w:szCs w:val="28"/>
      <w:lang w:eastAsia="en-US"/>
    </w:rPr>
  </w:style>
  <w:style w:type="character" w:customStyle="1" w:styleId="af9">
    <w:name w:val="Код Знак"/>
    <w:link w:val="af8"/>
    <w:rsid w:val="00992D45"/>
    <w:rPr>
      <w:rFonts w:ascii="Courier New" w:hAnsi="Courier New" w:cs="Courier New"/>
      <w:sz w:val="26"/>
      <w:szCs w:val="28"/>
      <w:lang w:eastAsia="en-US"/>
    </w:rPr>
  </w:style>
  <w:style w:type="paragraph" w:styleId="afa">
    <w:name w:val="List Paragraph"/>
    <w:basedOn w:val="a1"/>
    <w:uiPriority w:val="34"/>
    <w:qFormat/>
    <w:rsid w:val="00130FEC"/>
    <w:pPr>
      <w:ind w:left="720"/>
      <w:contextualSpacing/>
    </w:pPr>
  </w:style>
  <w:style w:type="character" w:customStyle="1" w:styleId="fontstyle01">
    <w:name w:val="fontstyle01"/>
    <w:rsid w:val="00130FEC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130FEC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paragraph" w:styleId="afb">
    <w:name w:val="Normal (Web)"/>
    <w:basedOn w:val="a1"/>
    <w:uiPriority w:val="99"/>
    <w:unhideWhenUsed/>
    <w:rsid w:val="00130FE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12">
    <w:name w:val="Стиль1"/>
    <w:basedOn w:val="1"/>
    <w:qFormat/>
    <w:rsid w:val="00A04221"/>
    <w:pPr>
      <w:numPr>
        <w:numId w:val="0"/>
      </w:numPr>
      <w:ind w:left="1066" w:hanging="357"/>
      <w:jc w:val="center"/>
    </w:pPr>
    <w:rPr>
      <w:lang w:val="ru-RU"/>
    </w:rPr>
  </w:style>
  <w:style w:type="character" w:styleId="afc">
    <w:name w:val="Placeholder Text"/>
    <w:basedOn w:val="a3"/>
    <w:uiPriority w:val="99"/>
    <w:semiHidden/>
    <w:rsid w:val="00A4410C"/>
    <w:rPr>
      <w:color w:val="808080"/>
    </w:rPr>
  </w:style>
  <w:style w:type="character" w:customStyle="1" w:styleId="afd">
    <w:name w:val="Основной текст Знак"/>
    <w:basedOn w:val="a3"/>
    <w:link w:val="afe"/>
    <w:locked/>
    <w:rsid w:val="0039518C"/>
    <w:rPr>
      <w:sz w:val="24"/>
      <w:szCs w:val="24"/>
      <w:lang w:eastAsia="ru-RU"/>
    </w:rPr>
  </w:style>
  <w:style w:type="paragraph" w:styleId="afe">
    <w:name w:val="Body Text"/>
    <w:basedOn w:val="a1"/>
    <w:link w:val="afd"/>
    <w:rsid w:val="0039518C"/>
    <w:pPr>
      <w:spacing w:after="120"/>
      <w:ind w:firstLine="0"/>
    </w:pPr>
    <w:rPr>
      <w:rFonts w:ascii="Calibri" w:hAnsi="Calibri"/>
      <w:sz w:val="24"/>
      <w:szCs w:val="24"/>
      <w:lang w:val="en-US" w:eastAsia="ru-RU"/>
    </w:rPr>
  </w:style>
  <w:style w:type="character" w:customStyle="1" w:styleId="13">
    <w:name w:val="Основной текст Знак1"/>
    <w:basedOn w:val="a3"/>
    <w:uiPriority w:val="99"/>
    <w:semiHidden/>
    <w:rsid w:val="0039518C"/>
    <w:rPr>
      <w:rFonts w:ascii="Times New Roman" w:hAnsi="Times New Roman"/>
      <w:sz w:val="28"/>
      <w:szCs w:val="22"/>
      <w:lang w:val="ru-RU"/>
    </w:rPr>
  </w:style>
  <w:style w:type="character" w:styleId="aff">
    <w:name w:val="annotation reference"/>
    <w:basedOn w:val="a3"/>
    <w:uiPriority w:val="99"/>
    <w:semiHidden/>
    <w:unhideWhenUsed/>
    <w:rsid w:val="00706E96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706E96"/>
    <w:rPr>
      <w:sz w:val="20"/>
      <w:szCs w:val="20"/>
    </w:rPr>
  </w:style>
  <w:style w:type="character" w:customStyle="1" w:styleId="aff1">
    <w:name w:val="Текст примечания Знак"/>
    <w:basedOn w:val="a3"/>
    <w:link w:val="aff0"/>
    <w:uiPriority w:val="99"/>
    <w:semiHidden/>
    <w:rsid w:val="00706E96"/>
    <w:rPr>
      <w:rFonts w:ascii="Times New Roman" w:hAnsi="Times New Roman"/>
      <w:lang w:val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06E96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706E96"/>
    <w:rPr>
      <w:rFonts w:ascii="Times New Roman" w:hAnsi="Times New Roman"/>
      <w:b/>
      <w:bCs/>
      <w:lang w:val="ru-RU"/>
    </w:rPr>
  </w:style>
  <w:style w:type="paragraph" w:styleId="aff4">
    <w:name w:val="Revision"/>
    <w:hidden/>
    <w:uiPriority w:val="99"/>
    <w:semiHidden/>
    <w:rsid w:val="00706E96"/>
    <w:rPr>
      <w:rFonts w:ascii="Times New Roman" w:hAnsi="Times New Roman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FE48D-AD92-4332-B880-71CCE77FB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6418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Pavel Bobryk</cp:lastModifiedBy>
  <cp:revision>207</cp:revision>
  <cp:lastPrinted>2014-05-16T12:26:00Z</cp:lastPrinted>
  <dcterms:created xsi:type="dcterms:W3CDTF">2021-04-12T17:51:00Z</dcterms:created>
  <dcterms:modified xsi:type="dcterms:W3CDTF">2023-12-08T03:47:00Z</dcterms:modified>
</cp:coreProperties>
</file>