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E4924" w14:textId="77777777" w:rsidR="00FA133C" w:rsidRDefault="00FA133C" w:rsidP="00FA133C">
      <w:pPr>
        <w:jc w:val="center"/>
        <w:rPr>
          <w:szCs w:val="28"/>
        </w:rPr>
      </w:pPr>
      <w:bookmarkStart w:id="0" w:name="_Hlk66224851"/>
      <w:bookmarkEnd w:id="0"/>
      <w:r>
        <w:rPr>
          <w:szCs w:val="28"/>
        </w:rPr>
        <w:t>Министерство образования Республики Беларусь</w:t>
      </w:r>
    </w:p>
    <w:p w14:paraId="2888B1CA" w14:textId="77777777" w:rsidR="00FA133C" w:rsidRDefault="00FA133C" w:rsidP="00FA133C">
      <w:pPr>
        <w:pStyle w:val="aa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1F195658" w14:textId="77777777" w:rsidR="00FA133C" w:rsidRDefault="00FA133C" w:rsidP="00FA133C">
      <w:pPr>
        <w:pStyle w:val="aa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A123E25" w14:textId="77777777" w:rsidR="00FA133C" w:rsidRDefault="00FA133C" w:rsidP="00FA133C">
      <w:pPr>
        <w:pStyle w:val="aa"/>
        <w:jc w:val="center"/>
      </w:pPr>
      <w:r>
        <w:rPr>
          <w:szCs w:val="28"/>
        </w:rPr>
        <w:t>ИНФОРМАТИКИ И РАДИОЭЛЕКТРОНИКИ</w:t>
      </w:r>
    </w:p>
    <w:p w14:paraId="18E6D28F" w14:textId="77777777" w:rsidR="00FA133C" w:rsidRDefault="00FA133C" w:rsidP="00FA133C"/>
    <w:p w14:paraId="6A286581" w14:textId="77777777" w:rsidR="00FA133C" w:rsidRDefault="00FA133C" w:rsidP="00FA133C"/>
    <w:p w14:paraId="2ACAF07D" w14:textId="203CB809" w:rsidR="00FA133C" w:rsidRPr="00481769" w:rsidRDefault="00FA133C" w:rsidP="00FA133C">
      <w:pPr>
        <w:pStyle w:val="aa"/>
      </w:pPr>
      <w:r>
        <w:t>Факультет</w:t>
      </w:r>
      <w:r w:rsidR="00DE65EF">
        <w:tab/>
      </w:r>
      <w:r w:rsidR="00481769">
        <w:t>инженерно-экономический</w:t>
      </w:r>
    </w:p>
    <w:p w14:paraId="4678B118" w14:textId="25A9C53E" w:rsidR="00FA133C" w:rsidRDefault="00FA133C" w:rsidP="00FA133C">
      <w:pPr>
        <w:pStyle w:val="aa"/>
      </w:pPr>
      <w:r>
        <w:t>Кафедра</w:t>
      </w:r>
      <w:r w:rsidR="00DE65EF">
        <w:tab/>
      </w:r>
      <w:r w:rsidR="00481769">
        <w:t>экономики</w:t>
      </w:r>
    </w:p>
    <w:p w14:paraId="5F0A6789" w14:textId="77777777" w:rsidR="00FA133C" w:rsidRDefault="00FA133C" w:rsidP="00FA133C">
      <w:pPr>
        <w:rPr>
          <w:szCs w:val="28"/>
        </w:rPr>
      </w:pPr>
    </w:p>
    <w:p w14:paraId="2D32CF4F" w14:textId="77777777" w:rsidR="00FA133C" w:rsidRDefault="00FA133C" w:rsidP="00FA133C">
      <w:pPr>
        <w:rPr>
          <w:szCs w:val="28"/>
        </w:rPr>
      </w:pPr>
    </w:p>
    <w:p w14:paraId="1147C9B1" w14:textId="77777777" w:rsidR="00FA133C" w:rsidRDefault="00FA133C" w:rsidP="00FA133C">
      <w:pPr>
        <w:rPr>
          <w:szCs w:val="28"/>
        </w:rPr>
      </w:pPr>
    </w:p>
    <w:p w14:paraId="0A11436D" w14:textId="77777777" w:rsidR="00FA133C" w:rsidRDefault="00FA133C" w:rsidP="00FA133C">
      <w:pPr>
        <w:rPr>
          <w:szCs w:val="28"/>
        </w:rPr>
      </w:pPr>
    </w:p>
    <w:p w14:paraId="535461F2" w14:textId="77777777" w:rsidR="00FA133C" w:rsidRDefault="00FA133C" w:rsidP="00FA133C">
      <w:pPr>
        <w:rPr>
          <w:szCs w:val="28"/>
        </w:rPr>
      </w:pPr>
    </w:p>
    <w:p w14:paraId="673E6757" w14:textId="77777777" w:rsidR="00FA133C" w:rsidRDefault="00FA133C" w:rsidP="00FA133C">
      <w:pPr>
        <w:rPr>
          <w:szCs w:val="28"/>
        </w:rPr>
      </w:pPr>
    </w:p>
    <w:p w14:paraId="600F5A0F" w14:textId="77777777" w:rsidR="00FA133C" w:rsidRDefault="00FA133C" w:rsidP="00FA133C">
      <w:pPr>
        <w:rPr>
          <w:szCs w:val="28"/>
        </w:rPr>
      </w:pPr>
    </w:p>
    <w:p w14:paraId="47FEC90A" w14:textId="77777777" w:rsidR="00FA133C" w:rsidRDefault="00FA133C" w:rsidP="00FA133C">
      <w:pPr>
        <w:rPr>
          <w:szCs w:val="28"/>
        </w:rPr>
      </w:pPr>
    </w:p>
    <w:p w14:paraId="14736B70" w14:textId="77777777" w:rsidR="00FA133C" w:rsidRDefault="00FA133C" w:rsidP="00FA133C">
      <w:pPr>
        <w:rPr>
          <w:szCs w:val="28"/>
        </w:rPr>
      </w:pPr>
    </w:p>
    <w:p w14:paraId="6BF6BEE1" w14:textId="77777777" w:rsidR="0039518C" w:rsidRPr="004D0EAA" w:rsidRDefault="00FA133C" w:rsidP="0039518C">
      <w:pPr>
        <w:contextualSpacing/>
        <w:jc w:val="center"/>
        <w:rPr>
          <w:b/>
          <w:caps/>
          <w:szCs w:val="28"/>
        </w:rPr>
      </w:pPr>
      <w:r>
        <w:t xml:space="preserve"> </w:t>
      </w:r>
      <w:r w:rsidR="0039518C" w:rsidRPr="004D0EAA">
        <w:rPr>
          <w:b/>
          <w:caps/>
          <w:szCs w:val="28"/>
        </w:rPr>
        <w:t xml:space="preserve">МАРКЕТИНГ </w:t>
      </w:r>
      <w:r w:rsidR="0039518C">
        <w:rPr>
          <w:b/>
          <w:caps/>
          <w:szCs w:val="28"/>
        </w:rPr>
        <w:t>п</w:t>
      </w:r>
      <w:r w:rsidR="0039518C" w:rsidRPr="004D0EAA">
        <w:rPr>
          <w:b/>
          <w:caps/>
          <w:szCs w:val="28"/>
        </w:rPr>
        <w:t>РОГРАММНЫХ ПРОДУКТОВ И УСЛУГ</w:t>
      </w:r>
    </w:p>
    <w:p w14:paraId="2AED6342" w14:textId="74059FF7" w:rsidR="00FA133C" w:rsidRDefault="00FA133C" w:rsidP="00FA133C">
      <w:pPr>
        <w:pStyle w:val="ac"/>
      </w:pPr>
    </w:p>
    <w:p w14:paraId="60CB3FE8" w14:textId="06D43E6D" w:rsidR="0039518C" w:rsidRPr="005B1B29" w:rsidRDefault="0039518C" w:rsidP="0039518C">
      <w:pPr>
        <w:contextualSpacing/>
        <w:jc w:val="center"/>
        <w:rPr>
          <w:szCs w:val="28"/>
        </w:rPr>
      </w:pPr>
      <w:r w:rsidRPr="001C3BC1">
        <w:rPr>
          <w:szCs w:val="28"/>
        </w:rPr>
        <w:t>Практическое занятие</w:t>
      </w:r>
      <w:r>
        <w:rPr>
          <w:szCs w:val="28"/>
        </w:rPr>
        <w:t xml:space="preserve"> №</w:t>
      </w:r>
      <w:r w:rsidR="0052790B">
        <w:rPr>
          <w:szCs w:val="28"/>
        </w:rPr>
        <w:t xml:space="preserve"> </w:t>
      </w:r>
      <w:r w:rsidR="005B1B29" w:rsidRPr="005B1B29">
        <w:rPr>
          <w:szCs w:val="28"/>
        </w:rPr>
        <w:t>5</w:t>
      </w:r>
    </w:p>
    <w:p w14:paraId="611B72E9" w14:textId="0FAA23FA" w:rsidR="00F24110" w:rsidRPr="005B1B29" w:rsidRDefault="005B1B29" w:rsidP="0039518C">
      <w:pPr>
        <w:contextualSpacing/>
        <w:jc w:val="center"/>
        <w:rPr>
          <w:b/>
          <w:bCs/>
          <w:caps/>
          <w:szCs w:val="28"/>
        </w:rPr>
      </w:pPr>
      <w:r>
        <w:rPr>
          <w:b/>
          <w:bCs/>
          <w:caps/>
          <w:szCs w:val="28"/>
        </w:rPr>
        <w:t xml:space="preserve">Аудит каналов распределения коммерческой организации, работающей на </w:t>
      </w:r>
      <w:r>
        <w:rPr>
          <w:b/>
          <w:bCs/>
          <w:caps/>
          <w:szCs w:val="28"/>
          <w:lang w:val="en-US"/>
        </w:rPr>
        <w:t>B</w:t>
      </w:r>
      <w:r w:rsidRPr="005B1B29">
        <w:rPr>
          <w:b/>
          <w:bCs/>
          <w:caps/>
          <w:szCs w:val="28"/>
        </w:rPr>
        <w:t>2</w:t>
      </w:r>
      <w:r>
        <w:rPr>
          <w:b/>
          <w:bCs/>
          <w:caps/>
          <w:szCs w:val="28"/>
          <w:lang w:val="en-US"/>
        </w:rPr>
        <w:t>B</w:t>
      </w:r>
      <w:r w:rsidRPr="005B1B29">
        <w:rPr>
          <w:b/>
          <w:bCs/>
          <w:caps/>
          <w:szCs w:val="28"/>
        </w:rPr>
        <w:t>-</w:t>
      </w:r>
      <w:r>
        <w:rPr>
          <w:b/>
          <w:bCs/>
          <w:caps/>
          <w:szCs w:val="28"/>
        </w:rPr>
        <w:t>рынке</w:t>
      </w:r>
    </w:p>
    <w:p w14:paraId="0692F01A" w14:textId="4D84220F" w:rsidR="0039518C" w:rsidRPr="001C3BC1" w:rsidRDefault="0039518C" w:rsidP="0039518C">
      <w:pPr>
        <w:contextualSpacing/>
        <w:jc w:val="center"/>
        <w:rPr>
          <w:szCs w:val="28"/>
        </w:rPr>
      </w:pPr>
      <w:r w:rsidRPr="001C3BC1">
        <w:rPr>
          <w:szCs w:val="28"/>
        </w:rPr>
        <w:t>Вариант №</w:t>
      </w:r>
      <w:r>
        <w:rPr>
          <w:szCs w:val="28"/>
        </w:rPr>
        <w:t xml:space="preserve"> </w:t>
      </w:r>
      <w:r w:rsidR="0052790B">
        <w:rPr>
          <w:szCs w:val="28"/>
        </w:rPr>
        <w:t>6</w:t>
      </w:r>
    </w:p>
    <w:p w14:paraId="4E11DA27" w14:textId="19998AD1" w:rsidR="0039518C" w:rsidRPr="0039518C" w:rsidRDefault="0039518C" w:rsidP="0052790B">
      <w:pPr>
        <w:pStyle w:val="afe"/>
        <w:ind w:firstLine="709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 w:rsidRPr="0039518C">
        <w:rPr>
          <w:rFonts w:ascii="Times New Roman" w:hAnsi="Times New Roman"/>
          <w:sz w:val="28"/>
          <w:szCs w:val="28"/>
          <w:lang w:val="ru-RU"/>
        </w:rPr>
        <w:t>группа №</w:t>
      </w:r>
      <w:r w:rsidR="0052790B">
        <w:rPr>
          <w:rFonts w:ascii="Times New Roman" w:hAnsi="Times New Roman"/>
          <w:sz w:val="28"/>
          <w:szCs w:val="28"/>
          <w:lang w:val="ru-RU"/>
        </w:rPr>
        <w:t xml:space="preserve"> 051006</w:t>
      </w:r>
    </w:p>
    <w:p w14:paraId="61E75DB5" w14:textId="77777777" w:rsidR="00FA133C" w:rsidRDefault="00FA133C" w:rsidP="00FA133C">
      <w:pPr>
        <w:jc w:val="center"/>
        <w:rPr>
          <w:i/>
          <w:szCs w:val="28"/>
        </w:rPr>
      </w:pPr>
    </w:p>
    <w:p w14:paraId="0402D6AD" w14:textId="77777777" w:rsidR="00FA133C" w:rsidRDefault="00FA133C" w:rsidP="00FA133C">
      <w:pPr>
        <w:jc w:val="center"/>
        <w:rPr>
          <w:szCs w:val="28"/>
        </w:rPr>
      </w:pPr>
    </w:p>
    <w:p w14:paraId="7BF2703A" w14:textId="77777777" w:rsidR="00FA133C" w:rsidRDefault="00FA133C" w:rsidP="00FA133C">
      <w:pPr>
        <w:rPr>
          <w:szCs w:val="28"/>
        </w:rPr>
      </w:pPr>
    </w:p>
    <w:p w14:paraId="1EC868EB" w14:textId="77777777" w:rsidR="00FA133C" w:rsidRDefault="00FA133C" w:rsidP="00FA133C">
      <w:pPr>
        <w:rPr>
          <w:szCs w:val="28"/>
        </w:rPr>
      </w:pPr>
    </w:p>
    <w:p w14:paraId="2F76308B" w14:textId="77777777" w:rsidR="00FA133C" w:rsidRDefault="00FA133C" w:rsidP="00FA133C">
      <w:pPr>
        <w:rPr>
          <w:szCs w:val="28"/>
        </w:rPr>
      </w:pPr>
    </w:p>
    <w:p w14:paraId="6E2A1010" w14:textId="77777777" w:rsidR="0052790B" w:rsidRDefault="0052790B" w:rsidP="00FA133C">
      <w:pPr>
        <w:pStyle w:val="aa"/>
      </w:pPr>
    </w:p>
    <w:p w14:paraId="20763ABF" w14:textId="2A605894" w:rsidR="00FA133C" w:rsidRDefault="00FA133C" w:rsidP="00FA133C">
      <w:pPr>
        <w:pStyle w:val="aa"/>
      </w:pPr>
      <w:r>
        <w:t>Выполни</w:t>
      </w:r>
      <w:r w:rsidR="0052790B">
        <w:t>ли</w:t>
      </w:r>
      <w:r w:rsidR="0052790B" w:rsidRPr="00BB38B6">
        <w:t>:</w:t>
      </w:r>
      <w:r w:rsidR="0052790B" w:rsidRPr="00BB38B6">
        <w:tab/>
      </w:r>
      <w:r w:rsidR="0052790B" w:rsidRPr="00BB38B6">
        <w:tab/>
      </w:r>
      <w:r w:rsidR="0052790B" w:rsidRPr="00BB38B6">
        <w:tab/>
      </w:r>
      <w:r w:rsidR="0052790B" w:rsidRPr="00BB38B6">
        <w:tab/>
      </w:r>
      <w:r w:rsidR="0052790B" w:rsidRPr="00BB38B6">
        <w:tab/>
      </w:r>
      <w:r w:rsidR="0052790B" w:rsidRPr="00BB38B6">
        <w:tab/>
      </w:r>
      <w:r w:rsidR="0052790B" w:rsidRPr="00BB38B6">
        <w:tab/>
        <w:t xml:space="preserve">        </w:t>
      </w:r>
      <w:r w:rsidR="0052790B">
        <w:t>Шуляк А.В.</w:t>
      </w:r>
    </w:p>
    <w:p w14:paraId="78CE28BF" w14:textId="68215F92" w:rsidR="0052790B" w:rsidRDefault="0052790B" w:rsidP="00FA133C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B38B6">
        <w:t xml:space="preserve">        </w:t>
      </w:r>
      <w:proofErr w:type="spellStart"/>
      <w:r>
        <w:t>Крыжановский</w:t>
      </w:r>
      <w:proofErr w:type="spellEnd"/>
      <w:r>
        <w:t xml:space="preserve"> А.В.</w:t>
      </w:r>
    </w:p>
    <w:p w14:paraId="45B29280" w14:textId="3F195743" w:rsidR="0052790B" w:rsidRDefault="0052790B" w:rsidP="00FA133C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B38B6">
        <w:t xml:space="preserve">        </w:t>
      </w:r>
      <w:proofErr w:type="spellStart"/>
      <w:r>
        <w:t>Дранкевич</w:t>
      </w:r>
      <w:proofErr w:type="spellEnd"/>
      <w:r>
        <w:t xml:space="preserve"> А.А.</w:t>
      </w:r>
    </w:p>
    <w:p w14:paraId="4C49F4BA" w14:textId="50E13828" w:rsidR="0052790B" w:rsidRPr="0052790B" w:rsidRDefault="0052790B" w:rsidP="00FA133C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2790B">
        <w:t xml:space="preserve">        </w:t>
      </w:r>
      <w:r>
        <w:t>Бобрик П.В.</w:t>
      </w:r>
    </w:p>
    <w:p w14:paraId="42132F21" w14:textId="77777777" w:rsidR="0052790B" w:rsidRDefault="0052790B" w:rsidP="00FA133C">
      <w:pPr>
        <w:pStyle w:val="aa"/>
      </w:pPr>
    </w:p>
    <w:p w14:paraId="278C3DC0" w14:textId="01A1EEA4" w:rsidR="00FA133C" w:rsidRDefault="00FA133C" w:rsidP="00FA133C">
      <w:pPr>
        <w:pStyle w:val="aa"/>
      </w:pPr>
      <w:r>
        <w:t>Проверил:</w:t>
      </w:r>
      <w:r w:rsidR="0052790B">
        <w:tab/>
      </w:r>
      <w:r w:rsidR="0052790B">
        <w:tab/>
      </w:r>
      <w:r w:rsidR="0052790B">
        <w:tab/>
      </w:r>
      <w:r w:rsidR="0052790B">
        <w:tab/>
      </w:r>
      <w:r w:rsidR="0052790B">
        <w:tab/>
      </w:r>
      <w:r w:rsidR="0052790B">
        <w:tab/>
      </w:r>
      <w:r w:rsidR="0052790B">
        <w:tab/>
      </w:r>
      <w:r w:rsidR="0052790B">
        <w:tab/>
        <w:t xml:space="preserve">        Смирнов И.В.</w:t>
      </w:r>
      <w:r>
        <w:t xml:space="preserve">  </w:t>
      </w:r>
    </w:p>
    <w:p w14:paraId="4A29C24B" w14:textId="77777777" w:rsidR="00FA133C" w:rsidRDefault="00FA133C" w:rsidP="00FA133C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5E91787C" w14:textId="28FC4CE1" w:rsidR="0033264C" w:rsidRPr="00325EFC" w:rsidRDefault="00FA133C" w:rsidP="00245F35">
      <w:pPr>
        <w:rPr>
          <w:szCs w:val="28"/>
        </w:rPr>
      </w:pPr>
      <w:r>
        <w:rPr>
          <w:szCs w:val="28"/>
        </w:rPr>
        <w:t xml:space="preserve">              </w:t>
      </w:r>
    </w:p>
    <w:p w14:paraId="04864205" w14:textId="75145033" w:rsidR="00FA133C" w:rsidRDefault="00FA133C" w:rsidP="00FA133C">
      <w:pPr>
        <w:rPr>
          <w:szCs w:val="28"/>
        </w:rPr>
      </w:pPr>
    </w:p>
    <w:p w14:paraId="2755A286" w14:textId="1B48BB09" w:rsidR="00F24110" w:rsidRDefault="00F24110" w:rsidP="00FA133C">
      <w:pPr>
        <w:rPr>
          <w:szCs w:val="28"/>
        </w:rPr>
      </w:pPr>
    </w:p>
    <w:p w14:paraId="503BFF44" w14:textId="28BCB9FB" w:rsidR="00F24110" w:rsidRDefault="00F24110" w:rsidP="00FA133C">
      <w:pPr>
        <w:rPr>
          <w:szCs w:val="28"/>
        </w:rPr>
      </w:pPr>
    </w:p>
    <w:p w14:paraId="6B37A9B3" w14:textId="77777777" w:rsidR="00F24110" w:rsidRDefault="00F24110" w:rsidP="00FA133C">
      <w:pPr>
        <w:rPr>
          <w:szCs w:val="28"/>
        </w:rPr>
      </w:pPr>
    </w:p>
    <w:p w14:paraId="2D9F7D41" w14:textId="77777777" w:rsidR="00FA133C" w:rsidRDefault="00FA133C" w:rsidP="00FA133C">
      <w:pPr>
        <w:rPr>
          <w:szCs w:val="28"/>
        </w:rPr>
      </w:pPr>
    </w:p>
    <w:p w14:paraId="1E3CD679" w14:textId="30A53DD6" w:rsidR="00FA133C" w:rsidRDefault="00FA133C" w:rsidP="00FA133C">
      <w:pPr>
        <w:jc w:val="center"/>
      </w:pPr>
      <w:r>
        <w:t>Минск 202</w:t>
      </w:r>
      <w:r w:rsidR="0033264C">
        <w:t>3</w:t>
      </w:r>
    </w:p>
    <w:p w14:paraId="4E420B5D" w14:textId="2CA2BE00" w:rsidR="001D6C09" w:rsidRDefault="006137DB" w:rsidP="006137DB">
      <w:pPr>
        <w:pStyle w:val="ac"/>
      </w:pPr>
      <w:r w:rsidRPr="006137DB">
        <w:lastRenderedPageBreak/>
        <w:t>Какую стратегию сбыта (эксклюзивный, селективный, интенсивный) использует компания</w:t>
      </w:r>
    </w:p>
    <w:p w14:paraId="7A5FDEC9" w14:textId="4AF2CE96" w:rsidR="006137DB" w:rsidRDefault="006137DB" w:rsidP="006137DB">
      <w:pPr>
        <w:pStyle w:val="ac"/>
      </w:pPr>
    </w:p>
    <w:p w14:paraId="5FEC3D36" w14:textId="063206C1" w:rsidR="006137DB" w:rsidRDefault="007759C0" w:rsidP="007759C0">
      <w:pPr>
        <w:pStyle w:val="a2"/>
      </w:pPr>
      <w:r w:rsidRPr="007759C0">
        <w:t>Эксклюзивный сбыт (</w:t>
      </w:r>
      <w:proofErr w:type="spellStart"/>
      <w:r w:rsidRPr="007759C0">
        <w:t>Exclusive</w:t>
      </w:r>
      <w:proofErr w:type="spellEnd"/>
      <w:r w:rsidRPr="007759C0">
        <w:t xml:space="preserve"> </w:t>
      </w:r>
      <w:proofErr w:type="spellStart"/>
      <w:r w:rsidRPr="007759C0">
        <w:t>Distribution</w:t>
      </w:r>
      <w:proofErr w:type="spellEnd"/>
      <w:r w:rsidRPr="007759C0">
        <w:t>):</w:t>
      </w:r>
    </w:p>
    <w:p w14:paraId="35DAD104" w14:textId="4FAD39C3" w:rsidR="007759C0" w:rsidRPr="00241073" w:rsidRDefault="00241073" w:rsidP="00241073">
      <w:pPr>
        <w:pStyle w:val="a"/>
      </w:pPr>
      <w:r w:rsidRPr="00241073">
        <w:t xml:space="preserve"> </w:t>
      </w:r>
      <w:r w:rsidR="007759C0" w:rsidRPr="00241073">
        <w:t>При этой стратегии компания выбирает ограниченное число дистрибьюторов или розничных точек для продажи своих товаров или услуг;</w:t>
      </w:r>
    </w:p>
    <w:p w14:paraId="2691695C" w14:textId="2E42328A" w:rsidR="007759C0" w:rsidRPr="00241073" w:rsidRDefault="007759C0" w:rsidP="00241073">
      <w:pPr>
        <w:pStyle w:val="a"/>
      </w:pPr>
      <w:r w:rsidRPr="00241073">
        <w:t>Обычно используется для продуктов, которые требуют особого внимания или экспертизы в продажах;</w:t>
      </w:r>
    </w:p>
    <w:p w14:paraId="3383BF45" w14:textId="3C99B605" w:rsidR="007759C0" w:rsidRPr="00241073" w:rsidRDefault="007759C0" w:rsidP="00241073">
      <w:pPr>
        <w:pStyle w:val="a"/>
      </w:pPr>
      <w:r w:rsidRPr="00241073">
        <w:t>Компания работает с небольшим числом партнеров, чтобы обеспечить высокий уровень обслуживания и контроля над брендом.</w:t>
      </w:r>
    </w:p>
    <w:p w14:paraId="088C82AA" w14:textId="77777777" w:rsidR="00EF1DD2" w:rsidRDefault="00241073" w:rsidP="00241073">
      <w:pPr>
        <w:pStyle w:val="a2"/>
      </w:pPr>
      <w:r>
        <w:t>Компания использует такую стратегию сбыта, поскольку она является гегемоном на своём рынке</w:t>
      </w:r>
      <w:r w:rsidR="00FE3BA3">
        <w:t xml:space="preserve">. Компания занимает одну нишу и плотно в ней укрепилась, для повышения качества своего продукта сугубо в этой нише. </w:t>
      </w:r>
      <w:proofErr w:type="spellStart"/>
      <w:r w:rsidR="00FE3BA3">
        <w:t>ЭДиН</w:t>
      </w:r>
      <w:proofErr w:type="spellEnd"/>
      <w:r w:rsidR="00FE3BA3">
        <w:t xml:space="preserve"> тесно сотрудничает с государством, из чего следует, что продукция данной компании должна быть надлежащего уровня, а распыление на множество продукций не способствует поддержанию качества обслуживания.</w:t>
      </w:r>
    </w:p>
    <w:p w14:paraId="14A8E68E" w14:textId="77777777" w:rsidR="00EF1DD2" w:rsidRDefault="00EF1DD2" w:rsidP="00241073">
      <w:pPr>
        <w:pStyle w:val="a2"/>
      </w:pPr>
    </w:p>
    <w:p w14:paraId="1913E1AE" w14:textId="77777777" w:rsidR="00EF1DD2" w:rsidRDefault="00EF1DD2" w:rsidP="00EF1DD2">
      <w:pPr>
        <w:pStyle w:val="ac"/>
      </w:pPr>
      <w:r w:rsidRPr="00EF1DD2">
        <w:t>Какие каналы распределения использует компания</w:t>
      </w:r>
    </w:p>
    <w:p w14:paraId="78FA6A58" w14:textId="77777777" w:rsidR="00EF1DD2" w:rsidRDefault="00EF1DD2" w:rsidP="00EF1DD2">
      <w:pPr>
        <w:pStyle w:val="ac"/>
      </w:pPr>
    </w:p>
    <w:p w14:paraId="17145046" w14:textId="77777777" w:rsidR="00EF1DD2" w:rsidRDefault="00EF1DD2" w:rsidP="00EF1DD2">
      <w:pPr>
        <w:pStyle w:val="a2"/>
      </w:pPr>
      <w:r>
        <w:t>Прямые продажи (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Sales</w:t>
      </w:r>
      <w:proofErr w:type="spellEnd"/>
      <w:r>
        <w:t>):</w:t>
      </w:r>
    </w:p>
    <w:p w14:paraId="015852E4" w14:textId="199DC9A6" w:rsidR="00EF1DD2" w:rsidRDefault="00EF1DD2" w:rsidP="00EF1DD2">
      <w:pPr>
        <w:pStyle w:val="a"/>
      </w:pPr>
      <w:r>
        <w:t>Компания продает свои продукты или услуги напрямую конечным потребителям без посредников</w:t>
      </w:r>
      <w:r w:rsidRPr="00EF1DD2">
        <w:t>;</w:t>
      </w:r>
    </w:p>
    <w:p w14:paraId="3470B6EA" w14:textId="038B6FE8" w:rsidR="00EF1DD2" w:rsidRDefault="00EF1DD2" w:rsidP="00EF1DD2">
      <w:pPr>
        <w:pStyle w:val="a"/>
      </w:pPr>
      <w:r>
        <w:t xml:space="preserve">Это может быть осуществлено через собственные магазины, сайты для электронной коммерции, фирменные магазины, выставки и т. </w:t>
      </w:r>
      <w:r w:rsidR="00A31157">
        <w:t>д</w:t>
      </w:r>
      <w:r>
        <w:t>.</w:t>
      </w:r>
    </w:p>
    <w:p w14:paraId="632610CA" w14:textId="77777777" w:rsidR="00EF1DD2" w:rsidRDefault="00EF1DD2" w:rsidP="00EF1DD2">
      <w:pPr>
        <w:pStyle w:val="a2"/>
      </w:pPr>
      <w:r>
        <w:t>Прямые продажи через интернет (E-</w:t>
      </w:r>
      <w:proofErr w:type="spellStart"/>
      <w:r>
        <w:t>commerce</w:t>
      </w:r>
      <w:proofErr w:type="spellEnd"/>
      <w:r>
        <w:t>):</w:t>
      </w:r>
    </w:p>
    <w:p w14:paraId="465EFC4C" w14:textId="1E99C226" w:rsidR="00EF1DD2" w:rsidRDefault="00EF1DD2" w:rsidP="00EF1DD2">
      <w:pPr>
        <w:pStyle w:val="a"/>
      </w:pPr>
      <w:r>
        <w:t>Компании продают продукты или услуги через интернет-магазины, аукционы, маркетплейсы и другие онлайн-платформы</w:t>
      </w:r>
      <w:r w:rsidR="00647FC7" w:rsidRPr="00647FC7">
        <w:t>;</w:t>
      </w:r>
    </w:p>
    <w:p w14:paraId="4501C8C6" w14:textId="77777777" w:rsidR="00EF1DD2" w:rsidRDefault="00EF1DD2" w:rsidP="00EF1DD2">
      <w:pPr>
        <w:pStyle w:val="a"/>
      </w:pPr>
      <w:r>
        <w:t>Этот канал распределения позволяет достичь мировой аудитории и удобство для покупателей.</w:t>
      </w:r>
    </w:p>
    <w:p w14:paraId="7080339C" w14:textId="06572A14" w:rsidR="00EF1DD2" w:rsidRPr="00647FC7" w:rsidRDefault="00EF1DD2" w:rsidP="00EF1DD2">
      <w:pPr>
        <w:pStyle w:val="a2"/>
      </w:pPr>
      <w:r>
        <w:t>Дистанционные продажи (</w:t>
      </w:r>
      <w:proofErr w:type="spellStart"/>
      <w:r>
        <w:t>Telemarketing</w:t>
      </w:r>
      <w:proofErr w:type="spellEnd"/>
      <w:r>
        <w:t>)</w:t>
      </w:r>
      <w:r w:rsidR="00647FC7">
        <w:rPr>
          <w:lang w:val="en-US"/>
        </w:rPr>
        <w:t>:</w:t>
      </w:r>
    </w:p>
    <w:p w14:paraId="529A3EF5" w14:textId="5CABE61D" w:rsidR="00241073" w:rsidRDefault="00EF1DD2" w:rsidP="00EF1DD2">
      <w:pPr>
        <w:pStyle w:val="a"/>
      </w:pPr>
      <w:r>
        <w:t>Компании используют телефонные звонки и другие средства связи для продажи продуктов или услуг</w:t>
      </w:r>
      <w:r w:rsidR="00647FC7" w:rsidRPr="00647FC7">
        <w:t>;</w:t>
      </w:r>
    </w:p>
    <w:p w14:paraId="11BDE354" w14:textId="4DF7D3B3" w:rsidR="00EF1DD2" w:rsidRDefault="00EF1DD2" w:rsidP="00EF1DD2">
      <w:pPr>
        <w:pStyle w:val="a"/>
      </w:pPr>
      <w:r>
        <w:t>Это может включать в себя как исходящие звонки потенциальным клиентам, так и прием заказов по телефону</w:t>
      </w:r>
      <w:r w:rsidR="00647FC7">
        <w:t>, например, использование колл-центров.</w:t>
      </w:r>
    </w:p>
    <w:p w14:paraId="3CC6CC88" w14:textId="77777777" w:rsidR="00EF1DD2" w:rsidRDefault="00EF1DD2" w:rsidP="00EF1DD2">
      <w:pPr>
        <w:pStyle w:val="a2"/>
      </w:pPr>
      <w:r>
        <w:t>Смешанные каналы:</w:t>
      </w:r>
    </w:p>
    <w:p w14:paraId="31A14E08" w14:textId="7364828C" w:rsidR="00EF1DD2" w:rsidRDefault="00EF1DD2" w:rsidP="00EF1DD2">
      <w:pPr>
        <w:pStyle w:val="a"/>
      </w:pPr>
      <w:r>
        <w:t>Многие компании используют комбинацию прямых и косвенных каналов, чтобы достичь разных сегментов рынка</w:t>
      </w:r>
      <w:r w:rsidR="00647FC7">
        <w:t>;</w:t>
      </w:r>
    </w:p>
    <w:p w14:paraId="37F0C95C" w14:textId="77923C48" w:rsidR="00EF1DD2" w:rsidRDefault="00EF1DD2" w:rsidP="00EF1DD2">
      <w:pPr>
        <w:pStyle w:val="a"/>
      </w:pPr>
      <w:r>
        <w:t>Например, компания может продавать продукты напрямую через свой веб-сайт и одновременно сотрудничать с розничными магазинами и оптовыми дистрибьюторами</w:t>
      </w:r>
      <w:r w:rsidR="00647FC7">
        <w:t>.</w:t>
      </w:r>
    </w:p>
    <w:p w14:paraId="401F9B4E" w14:textId="1E4690CB" w:rsidR="00647FC7" w:rsidRDefault="00647FC7" w:rsidP="00647FC7">
      <w:pPr>
        <w:pStyle w:val="a"/>
        <w:numPr>
          <w:ilvl w:val="0"/>
          <w:numId w:val="0"/>
        </w:numPr>
        <w:ind w:firstLine="709"/>
      </w:pPr>
    </w:p>
    <w:p w14:paraId="142D858E" w14:textId="77777777" w:rsidR="00647FC7" w:rsidRDefault="00647FC7" w:rsidP="00647FC7">
      <w:pPr>
        <w:pStyle w:val="a"/>
        <w:numPr>
          <w:ilvl w:val="0"/>
          <w:numId w:val="0"/>
        </w:numPr>
        <w:ind w:firstLine="709"/>
      </w:pPr>
    </w:p>
    <w:p w14:paraId="6971B3C3" w14:textId="316948D7" w:rsidR="00647FC7" w:rsidRDefault="00647FC7" w:rsidP="00647FC7">
      <w:pPr>
        <w:pStyle w:val="ac"/>
      </w:pPr>
      <w:r w:rsidRPr="00647FC7">
        <w:lastRenderedPageBreak/>
        <w:t>Какие типы торговых и неторговых посредников участвуют в работе этих каналов</w:t>
      </w:r>
    </w:p>
    <w:p w14:paraId="2F1C390C" w14:textId="68C54C23" w:rsidR="00647FC7" w:rsidRDefault="00647FC7" w:rsidP="00647FC7">
      <w:pPr>
        <w:pStyle w:val="ac"/>
      </w:pPr>
    </w:p>
    <w:p w14:paraId="3D773091" w14:textId="77777777" w:rsidR="002E7F56" w:rsidRDefault="002E7F56" w:rsidP="002E7F56">
      <w:pPr>
        <w:pStyle w:val="a2"/>
      </w:pPr>
      <w:r>
        <w:t>Торговые посредники</w:t>
      </w:r>
    </w:p>
    <w:p w14:paraId="7406BF31" w14:textId="34B713DA" w:rsidR="00647FC7" w:rsidRDefault="002E7F56" w:rsidP="002E7F56">
      <w:pPr>
        <w:pStyle w:val="a"/>
      </w:pPr>
      <w:r>
        <w:t>Отсутствуют.</w:t>
      </w:r>
    </w:p>
    <w:p w14:paraId="6E816C7B" w14:textId="762BA62A" w:rsidR="002E7F56" w:rsidRDefault="002E7F56" w:rsidP="002E7F56">
      <w:pPr>
        <w:pStyle w:val="a"/>
        <w:numPr>
          <w:ilvl w:val="0"/>
          <w:numId w:val="0"/>
        </w:numPr>
        <w:ind w:firstLine="709"/>
      </w:pPr>
    </w:p>
    <w:p w14:paraId="4B54DD8A" w14:textId="63468029" w:rsidR="002E7F56" w:rsidRPr="002E7F56" w:rsidRDefault="002E7F56" w:rsidP="002E7F56">
      <w:pPr>
        <w:pStyle w:val="a2"/>
      </w:pPr>
      <w:r>
        <w:t>Неторговые посредники</w:t>
      </w:r>
      <w:r w:rsidRPr="002E7F56">
        <w:t>:</w:t>
      </w:r>
    </w:p>
    <w:p w14:paraId="20966DBC" w14:textId="334FB27A" w:rsidR="002E7F56" w:rsidRDefault="002E7F56" w:rsidP="002E7F56">
      <w:pPr>
        <w:pStyle w:val="a"/>
      </w:pPr>
      <w:r>
        <w:t>Поставщики облачных решений. Поставщики облачных платформ и сервисов, предоставляющие инфраструктуру и хранение для электронных документов и накладных. Облачные решения могут упростить доступ и обмен данными для предприятий.</w:t>
      </w:r>
    </w:p>
    <w:p w14:paraId="03A07F5D" w14:textId="56B2E4DF" w:rsidR="002E7F56" w:rsidRDefault="002E7F56" w:rsidP="002E7F56">
      <w:pPr>
        <w:pStyle w:val="a"/>
      </w:pPr>
      <w:r>
        <w:t>Правительственные органы и регулирующие организации. Государственные и регулирующие органы могут устанавливать стандарты и требования к электронным документам и накладным, а также осуществлять контроль и регулирование электронного документооборота.</w:t>
      </w:r>
    </w:p>
    <w:p w14:paraId="7CEE2A57" w14:textId="7E75A9BA" w:rsidR="002E7F56" w:rsidRDefault="002E7F56" w:rsidP="00473066">
      <w:pPr>
        <w:pStyle w:val="a"/>
      </w:pPr>
      <w:r>
        <w:t>Партнеры и поставщики</w:t>
      </w:r>
      <w:r w:rsidR="00473066">
        <w:t xml:space="preserve">. </w:t>
      </w:r>
      <w:r>
        <w:t>Партнерские организации и поставщики могут использовать электронные документы и накладные для упрощения совместной работы и обмена информацией в рамках бизнес-процессов.</w:t>
      </w:r>
    </w:p>
    <w:p w14:paraId="0392804A" w14:textId="6C7E5896" w:rsidR="002E7F56" w:rsidRDefault="002E7F56" w:rsidP="002E7F56">
      <w:pPr>
        <w:pStyle w:val="a2"/>
      </w:pPr>
      <w:r>
        <w:t>Технические посредники</w:t>
      </w:r>
      <w:r w:rsidR="00473066">
        <w:t xml:space="preserve">. </w:t>
      </w:r>
      <w:r>
        <w:t>Интеграторы, консультанты и технические специалисты, которые помогают компаниям настраивать и интегрировать системы электронного документооборота.</w:t>
      </w:r>
    </w:p>
    <w:p w14:paraId="46197431" w14:textId="598B65D3" w:rsidR="00B04AEB" w:rsidRDefault="00B04AEB" w:rsidP="002E7F56">
      <w:pPr>
        <w:pStyle w:val="a2"/>
      </w:pPr>
    </w:p>
    <w:p w14:paraId="53CE2A51" w14:textId="25BDCCD9" w:rsidR="00B04AEB" w:rsidRDefault="00B04AEB" w:rsidP="00B04AEB">
      <w:pPr>
        <w:pStyle w:val="ac"/>
      </w:pPr>
      <w:r w:rsidRPr="00B04AEB">
        <w:t>Каково среднее количество уровней в каналах распределения компании</w:t>
      </w:r>
    </w:p>
    <w:p w14:paraId="7D685E6B" w14:textId="32B8066D" w:rsidR="00B04AEB" w:rsidRDefault="00B04AEB" w:rsidP="00B04AEB">
      <w:pPr>
        <w:pStyle w:val="ac"/>
      </w:pPr>
    </w:p>
    <w:p w14:paraId="58DB5053" w14:textId="42253E51" w:rsidR="00B04AEB" w:rsidRPr="00B04AEB" w:rsidRDefault="00B04AEB" w:rsidP="00B04AEB">
      <w:pPr>
        <w:pStyle w:val="a2"/>
      </w:pPr>
      <w:r>
        <w:t>Мы выделили 4 уровня в каналах распределения компании</w:t>
      </w:r>
      <w:r w:rsidRPr="00B04AEB">
        <w:t>:</w:t>
      </w:r>
    </w:p>
    <w:p w14:paraId="38FE8C65" w14:textId="379B402A" w:rsidR="00B04AEB" w:rsidRDefault="00B04AEB" w:rsidP="00F9436E">
      <w:pPr>
        <w:pStyle w:val="a"/>
      </w:pPr>
      <w:r>
        <w:t>Производитель (компания, предоставляющая электронные документы и услуги)</w:t>
      </w:r>
      <w:r w:rsidR="00F9436E" w:rsidRPr="00F9436E">
        <w:t>;</w:t>
      </w:r>
    </w:p>
    <w:p w14:paraId="185CCAAC" w14:textId="4FBC60D9" w:rsidR="00B04AEB" w:rsidRDefault="00B04AEB" w:rsidP="00F9436E">
      <w:pPr>
        <w:pStyle w:val="a"/>
      </w:pPr>
      <w:r>
        <w:t>Поставщики облачных решений (если используются облачные сервисы для хранения и обмена документами)</w:t>
      </w:r>
      <w:r w:rsidR="00F9436E" w:rsidRPr="00F9436E">
        <w:t>;</w:t>
      </w:r>
    </w:p>
    <w:p w14:paraId="3AD7E301" w14:textId="05B8EE83" w:rsidR="00B04AEB" w:rsidRDefault="00B04AEB" w:rsidP="00F9436E">
      <w:pPr>
        <w:pStyle w:val="a"/>
      </w:pPr>
      <w:r>
        <w:t>Партнеры и интеграторы (компании или организации, предоставляющие услуги по настройке и интеграции систем электронного документооборота)</w:t>
      </w:r>
      <w:r w:rsidR="00F9436E" w:rsidRPr="00F9436E">
        <w:t>;</w:t>
      </w:r>
    </w:p>
    <w:p w14:paraId="6C0FE937" w14:textId="73D8DCE6" w:rsidR="00B04AEB" w:rsidRDefault="00B04AEB" w:rsidP="00F9436E">
      <w:pPr>
        <w:pStyle w:val="a"/>
      </w:pPr>
      <w:r>
        <w:t>Клиенты и конечные пользователи (организации или физические лица, использующие электронные документы и накладные)</w:t>
      </w:r>
      <w:r w:rsidR="00F9436E" w:rsidRPr="00F9436E">
        <w:t>;</w:t>
      </w:r>
    </w:p>
    <w:p w14:paraId="619F55D2" w14:textId="38AC3347" w:rsidR="00776755" w:rsidRDefault="00776755" w:rsidP="00776755">
      <w:pPr>
        <w:pStyle w:val="a"/>
        <w:numPr>
          <w:ilvl w:val="0"/>
          <w:numId w:val="0"/>
        </w:numPr>
        <w:ind w:firstLine="709"/>
      </w:pPr>
    </w:p>
    <w:p w14:paraId="41380A67" w14:textId="069490B5" w:rsidR="00776755" w:rsidRDefault="00776755" w:rsidP="00776755">
      <w:pPr>
        <w:pStyle w:val="ac"/>
      </w:pPr>
      <w:r w:rsidRPr="00776755">
        <w:t>Каковы (размер в %)</w:t>
      </w:r>
      <w:r>
        <w:t xml:space="preserve">, </w:t>
      </w:r>
      <w:r w:rsidRPr="00776755">
        <w:t>по вашей оценке</w:t>
      </w:r>
      <w:r>
        <w:t>,</w:t>
      </w:r>
      <w:r w:rsidRPr="00776755">
        <w:t xml:space="preserve"> торговые и иные надбавки к первоначальной цене продукции есть в каналах распределения</w:t>
      </w:r>
    </w:p>
    <w:p w14:paraId="73C219C3" w14:textId="7863347D" w:rsidR="00776755" w:rsidRDefault="00776755" w:rsidP="00776755">
      <w:pPr>
        <w:pStyle w:val="ac"/>
      </w:pPr>
    </w:p>
    <w:p w14:paraId="10E199EC" w14:textId="1A4417D0" w:rsidR="00776755" w:rsidRDefault="00776755" w:rsidP="00776755">
      <w:pPr>
        <w:pStyle w:val="a2"/>
      </w:pPr>
      <w:r>
        <w:t xml:space="preserve">Исходя из наших исследований и выделенных уровней в каналах распределения копании, предоставляемая продукция имеет относительно не большие торговые наценки в размере 5-10%. Данная цифра является следствием того, что компания занимается всем, самостоятельно и не имеет торговых посредников, что вызвало бы увеличение торговых надбавок. </w:t>
      </w:r>
      <w:r>
        <w:lastRenderedPageBreak/>
        <w:t>Однако надбавки возникают в результате, например, неторговых посредников</w:t>
      </w:r>
      <w:r w:rsidR="00A41310">
        <w:t>, маркетинг компании и различного рода бонусы, предоставляемые торговым партнёрам</w:t>
      </w:r>
      <w:r w:rsidR="00E921B9">
        <w:t xml:space="preserve">, </w:t>
      </w:r>
      <w:r w:rsidR="00A41310">
        <w:t>сотрудникам компании</w:t>
      </w:r>
      <w:r w:rsidR="00E921B9">
        <w:t xml:space="preserve"> и самим клиентам</w:t>
      </w:r>
      <w:r w:rsidR="00A41310">
        <w:t>.</w:t>
      </w:r>
    </w:p>
    <w:p w14:paraId="080A2064" w14:textId="078950EE" w:rsidR="00E921B9" w:rsidRDefault="00E921B9" w:rsidP="00776755">
      <w:pPr>
        <w:pStyle w:val="a2"/>
      </w:pPr>
    </w:p>
    <w:p w14:paraId="39F28192" w14:textId="32825E23" w:rsidR="00E921B9" w:rsidRDefault="00E921B9" w:rsidP="00E921B9">
      <w:pPr>
        <w:pStyle w:val="ac"/>
      </w:pPr>
      <w:r w:rsidRPr="00E921B9">
        <w:t>Какова система мотивации посредников со стороны компании</w:t>
      </w:r>
    </w:p>
    <w:p w14:paraId="4E622574" w14:textId="2643AA95" w:rsidR="00E921B9" w:rsidRDefault="00E921B9" w:rsidP="00E921B9">
      <w:pPr>
        <w:pStyle w:val="ac"/>
      </w:pPr>
    </w:p>
    <w:p w14:paraId="5E7EFB0D" w14:textId="2CEA287D" w:rsidR="00143D5F" w:rsidRDefault="00143D5F" w:rsidP="00143D5F">
      <w:pPr>
        <w:pStyle w:val="a2"/>
      </w:pPr>
      <w:r>
        <w:t xml:space="preserve">Поскольку компания не имеет множество посредников, то: </w:t>
      </w:r>
    </w:p>
    <w:p w14:paraId="4871F98A" w14:textId="029590FE" w:rsidR="00143D5F" w:rsidRDefault="00143D5F" w:rsidP="00143D5F">
      <w:pPr>
        <w:pStyle w:val="a"/>
      </w:pPr>
      <w:r>
        <w:t xml:space="preserve">Неторговых посредников компания мотивирует сотрудничеством и возможностью индивидуальных предложений; </w:t>
      </w:r>
    </w:p>
    <w:p w14:paraId="577EF87A" w14:textId="464D321D" w:rsidR="00143D5F" w:rsidRDefault="00143D5F" w:rsidP="00143D5F">
      <w:pPr>
        <w:pStyle w:val="a"/>
      </w:pPr>
      <w:r>
        <w:t xml:space="preserve">Сотрудников компания мотивирует различного рода дополнительными денежными выплатами и бонусами, относящимися к использованию предоставляемой продукции. </w:t>
      </w:r>
    </w:p>
    <w:p w14:paraId="59607201" w14:textId="7419C98B" w:rsidR="00B04AEB" w:rsidRDefault="00143D5F" w:rsidP="007774C1">
      <w:pPr>
        <w:pStyle w:val="a"/>
      </w:pPr>
      <w:r>
        <w:t>Новым сотрудникам компания предоставляет возможность обучения за счёт компании, что позволяет выгодно обоим сторонам, поскольку сотрудник получает навыки и умения, относящиеся к выполняемой им работе, а компания получает сотрудника с навыками, которые необходимы</w:t>
      </w:r>
      <w:r w:rsidR="007774C1">
        <w:t>;</w:t>
      </w:r>
    </w:p>
    <w:p w14:paraId="76AFBC69" w14:textId="3F1CF57F" w:rsidR="007774C1" w:rsidRDefault="007774C1" w:rsidP="007774C1">
      <w:pPr>
        <w:pStyle w:val="a"/>
      </w:pPr>
      <w:r>
        <w:t>Клиентов компания мотивирует различного рода специальными предложениями, множеством возможностей по использованию предоставляемой продукции (</w:t>
      </w:r>
      <w:r w:rsidR="00636F0F">
        <w:t xml:space="preserve">имеются возможности </w:t>
      </w:r>
      <w:r>
        <w:t>пользоваться продуктами множеством способов</w:t>
      </w:r>
      <w:r w:rsidR="00636F0F">
        <w:t>) и индивидуальным подходом к кли</w:t>
      </w:r>
      <w:r w:rsidR="00B25F6B">
        <w:t>е</w:t>
      </w:r>
      <w:r w:rsidR="00636F0F">
        <w:t>нтам.</w:t>
      </w:r>
    </w:p>
    <w:p w14:paraId="02449C03" w14:textId="1D21CD53" w:rsidR="00B25F6B" w:rsidRDefault="00B25F6B" w:rsidP="00B25F6B">
      <w:pPr>
        <w:pStyle w:val="a"/>
        <w:numPr>
          <w:ilvl w:val="0"/>
          <w:numId w:val="0"/>
        </w:numPr>
        <w:ind w:firstLine="709"/>
      </w:pPr>
    </w:p>
    <w:p w14:paraId="34CE9F67" w14:textId="3464C84D" w:rsidR="00B25F6B" w:rsidRDefault="00B25F6B" w:rsidP="00B25F6B">
      <w:pPr>
        <w:pStyle w:val="ac"/>
      </w:pPr>
      <w:r w:rsidRPr="00B25F6B">
        <w:t>Какие проблемы/недостатки можно выделить в существующих каналах распределения</w:t>
      </w:r>
    </w:p>
    <w:p w14:paraId="1964FD6E" w14:textId="525B1510" w:rsidR="00B25F6B" w:rsidRDefault="00B25F6B" w:rsidP="00B25F6B">
      <w:pPr>
        <w:pStyle w:val="ac"/>
      </w:pPr>
    </w:p>
    <w:p w14:paraId="3A30A47A" w14:textId="77777777" w:rsidR="00B25F6B" w:rsidRDefault="00B25F6B" w:rsidP="00B25F6B">
      <w:pPr>
        <w:pStyle w:val="a2"/>
      </w:pPr>
      <w:r>
        <w:t>Наши исследования показали, что каких-либо крупных проблем в области каналов распределения компании не имеется, одна стоит отметить несколько спорных моментов:</w:t>
      </w:r>
    </w:p>
    <w:p w14:paraId="4AEAC77C" w14:textId="18F0BED5" w:rsidR="00B04AEB" w:rsidRDefault="00B25F6B" w:rsidP="00B25F6B">
      <w:pPr>
        <w:pStyle w:val="a"/>
      </w:pPr>
      <w:r>
        <w:t>Следствием индивидуального подхода к каждому клиенту является то, что работа с каждым клиентом движется медленно. Это и плюс и минус: индивидуальный подход позволяет обеспечивать именно те услуги и именно в такой степени, в какой пожелает клиент, однако за это приходится расплачиваться временем, потраченным на обсуждение потребностей и услуг;</w:t>
      </w:r>
    </w:p>
    <w:p w14:paraId="2420CE04" w14:textId="77777777" w:rsidR="00866814" w:rsidRDefault="00B25F6B" w:rsidP="00B25F6B">
      <w:pPr>
        <w:pStyle w:val="a"/>
      </w:pPr>
      <w:r>
        <w:t xml:space="preserve">Следствием небольшого ассортимента является узкий охват аудитории, но качество предоставляемых продуктов используется как компенсация описываемого недостатка. Также этот недостаток нивелируется тем, что компания </w:t>
      </w:r>
      <w:proofErr w:type="spellStart"/>
      <w:r>
        <w:t>ЭДиН</w:t>
      </w:r>
      <w:proofErr w:type="spellEnd"/>
      <w:r>
        <w:t xml:space="preserve"> является гегемоном в своей области.</w:t>
      </w:r>
    </w:p>
    <w:p w14:paraId="349FC288" w14:textId="77777777" w:rsidR="00866814" w:rsidRDefault="00866814" w:rsidP="00866814">
      <w:pPr>
        <w:pStyle w:val="a"/>
        <w:numPr>
          <w:ilvl w:val="0"/>
          <w:numId w:val="0"/>
        </w:numPr>
        <w:ind w:firstLine="709"/>
      </w:pPr>
    </w:p>
    <w:p w14:paraId="6A806C6A" w14:textId="77777777" w:rsidR="00980027" w:rsidRDefault="00866814" w:rsidP="00866814">
      <w:pPr>
        <w:pStyle w:val="ac"/>
      </w:pPr>
      <w:r w:rsidRPr="00866814">
        <w:t>Какой канал распределения целесообразно использовать для нового товара</w:t>
      </w:r>
    </w:p>
    <w:p w14:paraId="3FC614A2" w14:textId="77777777" w:rsidR="00980027" w:rsidRDefault="00980027" w:rsidP="00866814">
      <w:pPr>
        <w:pStyle w:val="ac"/>
      </w:pPr>
    </w:p>
    <w:p w14:paraId="5F9AEB87" w14:textId="614A7B1B" w:rsidR="00980027" w:rsidRDefault="00980027" w:rsidP="00980027">
      <w:pPr>
        <w:pStyle w:val="a2"/>
        <w:rPr>
          <w:lang w:eastAsia="ru-RU"/>
        </w:rPr>
      </w:pPr>
      <w:r>
        <w:t xml:space="preserve">Новый товар – </w:t>
      </w:r>
      <w:r>
        <w:rPr>
          <w:lang w:eastAsia="ru-RU"/>
        </w:rPr>
        <w:t>«</w:t>
      </w:r>
      <w:proofErr w:type="spellStart"/>
      <w:r w:rsidRPr="008172B6">
        <w:rPr>
          <w:lang w:eastAsia="ru-RU"/>
        </w:rPr>
        <w:t>SecureDocVault</w:t>
      </w:r>
      <w:proofErr w:type="spellEnd"/>
      <w:r>
        <w:rPr>
          <w:lang w:eastAsia="ru-RU"/>
        </w:rPr>
        <w:t>» –</w:t>
      </w:r>
      <w:r w:rsidRPr="008172B6">
        <w:rPr>
          <w:lang w:eastAsia="ru-RU"/>
        </w:rPr>
        <w:t xml:space="preserve"> инновационный сервис для шифрования, хранения и передачи секретных документов. Главной особенностью этого продукта является его способность работать с физическим ключом, обеспечивая максимальную безопасность</w:t>
      </w:r>
      <w:r>
        <w:rPr>
          <w:lang w:eastAsia="ru-RU"/>
        </w:rPr>
        <w:t xml:space="preserve">. Мы считаем, что для </w:t>
      </w:r>
      <w:r>
        <w:rPr>
          <w:lang w:eastAsia="ru-RU"/>
        </w:rPr>
        <w:lastRenderedPageBreak/>
        <w:t>данного товара следует использовать всё те же каналы распределения:</w:t>
      </w:r>
    </w:p>
    <w:p w14:paraId="0161B16D" w14:textId="573B47C7" w:rsidR="00980027" w:rsidRDefault="00980027" w:rsidP="00980027">
      <w:pPr>
        <w:pStyle w:val="a"/>
        <w:rPr>
          <w:lang w:eastAsia="ru-RU"/>
        </w:rPr>
      </w:pPr>
      <w:r>
        <w:rPr>
          <w:lang w:eastAsia="ru-RU"/>
        </w:rPr>
        <w:t>Прямые продажи;</w:t>
      </w:r>
    </w:p>
    <w:p w14:paraId="183D85BF" w14:textId="5918CED2" w:rsidR="00980027" w:rsidRDefault="00980027" w:rsidP="00980027">
      <w:pPr>
        <w:pStyle w:val="a"/>
        <w:rPr>
          <w:lang w:eastAsia="ru-RU"/>
        </w:rPr>
      </w:pPr>
      <w:r>
        <w:rPr>
          <w:lang w:eastAsia="ru-RU"/>
        </w:rPr>
        <w:t>Прямые продажи через интернет;</w:t>
      </w:r>
    </w:p>
    <w:p w14:paraId="27C33458" w14:textId="57174EFE" w:rsidR="00980027" w:rsidRDefault="00980027" w:rsidP="00980027">
      <w:pPr>
        <w:pStyle w:val="a"/>
        <w:rPr>
          <w:lang w:eastAsia="ru-RU"/>
        </w:rPr>
      </w:pPr>
      <w:r>
        <w:rPr>
          <w:lang w:eastAsia="ru-RU"/>
        </w:rPr>
        <w:t>Дистанционные продажи;</w:t>
      </w:r>
    </w:p>
    <w:p w14:paraId="343E5671" w14:textId="75A83EDB" w:rsidR="00980027" w:rsidRDefault="00980027" w:rsidP="00980027">
      <w:pPr>
        <w:pStyle w:val="a"/>
        <w:rPr>
          <w:lang w:eastAsia="ru-RU"/>
        </w:rPr>
      </w:pPr>
      <w:r>
        <w:rPr>
          <w:lang w:eastAsia="ru-RU"/>
        </w:rPr>
        <w:t>Смешанные каналы.</w:t>
      </w:r>
    </w:p>
    <w:p w14:paraId="528041A8" w14:textId="6E4FAAFD" w:rsidR="004938D8" w:rsidRDefault="004938D8" w:rsidP="004938D8">
      <w:pPr>
        <w:pStyle w:val="a2"/>
        <w:rPr>
          <w:lang w:eastAsia="ru-RU"/>
        </w:rPr>
      </w:pPr>
      <w:r>
        <w:rPr>
          <w:lang w:eastAsia="ru-RU"/>
        </w:rPr>
        <w:t>Использование данных каналов обусловлено несколькими факторами:</w:t>
      </w:r>
    </w:p>
    <w:p w14:paraId="015F95B7" w14:textId="2FB2092A" w:rsidR="004938D8" w:rsidRDefault="004938D8" w:rsidP="004938D8">
      <w:pPr>
        <w:pStyle w:val="a"/>
        <w:tabs>
          <w:tab w:val="left" w:pos="7938"/>
        </w:tabs>
        <w:rPr>
          <w:lang w:eastAsia="ru-RU"/>
        </w:rPr>
      </w:pPr>
      <w:r>
        <w:rPr>
          <w:lang w:eastAsia="ru-RU"/>
        </w:rPr>
        <w:t>Для продвижение новой продукции проще использовать уже существующие каналы;</w:t>
      </w:r>
    </w:p>
    <w:p w14:paraId="5C166E4B" w14:textId="70621957" w:rsidR="004938D8" w:rsidRDefault="004938D8" w:rsidP="004938D8">
      <w:pPr>
        <w:pStyle w:val="a"/>
        <w:tabs>
          <w:tab w:val="left" w:pos="7938"/>
        </w:tabs>
        <w:rPr>
          <w:lang w:eastAsia="ru-RU"/>
        </w:rPr>
      </w:pPr>
      <w:r>
        <w:rPr>
          <w:lang w:eastAsia="ru-RU"/>
        </w:rPr>
        <w:t>Поскольку нынешняя продукция схожа и новым продуктом, то и каналы следует использовать схожие;</w:t>
      </w:r>
    </w:p>
    <w:p w14:paraId="7E730062" w14:textId="2950F486" w:rsidR="004938D8" w:rsidRDefault="000D1716" w:rsidP="004938D8">
      <w:pPr>
        <w:pStyle w:val="a"/>
        <w:tabs>
          <w:tab w:val="left" w:pos="7938"/>
        </w:tabs>
        <w:rPr>
          <w:lang w:eastAsia="ru-RU"/>
        </w:rPr>
      </w:pPr>
      <w:r w:rsidRPr="00260059">
        <w:drawing>
          <wp:anchor distT="0" distB="0" distL="114300" distR="114300" simplePos="0" relativeHeight="251659264" behindDoc="0" locked="0" layoutInCell="1" allowOverlap="1" wp14:anchorId="2CD14C82" wp14:editId="15BEA0D4">
            <wp:simplePos x="0" y="0"/>
            <wp:positionH relativeFrom="column">
              <wp:posOffset>2959100</wp:posOffset>
            </wp:positionH>
            <wp:positionV relativeFrom="paragraph">
              <wp:posOffset>677545</wp:posOffset>
            </wp:positionV>
            <wp:extent cx="2496185" cy="1403985"/>
            <wp:effectExtent l="0" t="0" r="0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059" w:rsidRPr="00260059">
        <w:drawing>
          <wp:anchor distT="0" distB="0" distL="114300" distR="114300" simplePos="0" relativeHeight="251663360" behindDoc="0" locked="0" layoutInCell="1" allowOverlap="1" wp14:anchorId="181A3D5A" wp14:editId="1DC16014">
            <wp:simplePos x="0" y="0"/>
            <wp:positionH relativeFrom="column">
              <wp:posOffset>2903220</wp:posOffset>
            </wp:positionH>
            <wp:positionV relativeFrom="paragraph">
              <wp:posOffset>3603625</wp:posOffset>
            </wp:positionV>
            <wp:extent cx="2597150" cy="145288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059" w:rsidRPr="00260059">
        <w:rPr>
          <w:lang w:eastAsia="ru-RU"/>
        </w:rPr>
        <w:drawing>
          <wp:anchor distT="0" distB="0" distL="114300" distR="114300" simplePos="0" relativeHeight="251661312" behindDoc="0" locked="0" layoutInCell="1" allowOverlap="1" wp14:anchorId="0928DBB6" wp14:editId="4BEC1EE8">
            <wp:simplePos x="0" y="0"/>
            <wp:positionH relativeFrom="margin">
              <wp:posOffset>2934970</wp:posOffset>
            </wp:positionH>
            <wp:positionV relativeFrom="paragraph">
              <wp:posOffset>2101215</wp:posOffset>
            </wp:positionV>
            <wp:extent cx="2543810" cy="1430655"/>
            <wp:effectExtent l="0" t="0" r="889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059" w:rsidRPr="00260059">
        <w:drawing>
          <wp:anchor distT="0" distB="0" distL="114300" distR="114300" simplePos="0" relativeHeight="251660288" behindDoc="0" locked="0" layoutInCell="1" allowOverlap="1" wp14:anchorId="043DCED6" wp14:editId="04E2323C">
            <wp:simplePos x="0" y="0"/>
            <wp:positionH relativeFrom="column">
              <wp:posOffset>-562997</wp:posOffset>
            </wp:positionH>
            <wp:positionV relativeFrom="paragraph">
              <wp:posOffset>2100883</wp:posOffset>
            </wp:positionV>
            <wp:extent cx="2560320" cy="1443355"/>
            <wp:effectExtent l="0" t="0" r="0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059" w:rsidRPr="00260059">
        <w:drawing>
          <wp:anchor distT="0" distB="0" distL="114300" distR="114300" simplePos="0" relativeHeight="251662336" behindDoc="0" locked="0" layoutInCell="1" allowOverlap="1" wp14:anchorId="5AD68F04" wp14:editId="49439149">
            <wp:simplePos x="0" y="0"/>
            <wp:positionH relativeFrom="column">
              <wp:posOffset>-547673</wp:posOffset>
            </wp:positionH>
            <wp:positionV relativeFrom="paragraph">
              <wp:posOffset>3588219</wp:posOffset>
            </wp:positionV>
            <wp:extent cx="2602865" cy="1471930"/>
            <wp:effectExtent l="0" t="0" r="698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059" w:rsidRPr="00260059">
        <w:drawing>
          <wp:anchor distT="0" distB="0" distL="114300" distR="114300" simplePos="0" relativeHeight="251658240" behindDoc="0" locked="0" layoutInCell="1" allowOverlap="1" wp14:anchorId="72544F72" wp14:editId="5D07F3C1">
            <wp:simplePos x="0" y="0"/>
            <wp:positionH relativeFrom="column">
              <wp:posOffset>-523875</wp:posOffset>
            </wp:positionH>
            <wp:positionV relativeFrom="paragraph">
              <wp:posOffset>677545</wp:posOffset>
            </wp:positionV>
            <wp:extent cx="2496185" cy="141097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059" w:rsidRPr="00260059">
        <w:drawing>
          <wp:anchor distT="0" distB="0" distL="114300" distR="114300" simplePos="0" relativeHeight="251664384" behindDoc="0" locked="0" layoutInCell="1" allowOverlap="1" wp14:anchorId="1FA3615A" wp14:editId="46E16A24">
            <wp:simplePos x="0" y="0"/>
            <wp:positionH relativeFrom="page">
              <wp:align>center</wp:align>
            </wp:positionH>
            <wp:positionV relativeFrom="paragraph">
              <wp:posOffset>5350621</wp:posOffset>
            </wp:positionV>
            <wp:extent cx="3044825" cy="171450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8D8">
        <w:rPr>
          <w:lang w:eastAsia="ru-RU"/>
        </w:rPr>
        <w:t>Новая продукция также используется как дополнение нынешней, поэтому распространять ей как дополнение по уже существующим каналам – хорошее решение.</w:t>
      </w:r>
      <w:r w:rsidR="00260059" w:rsidRPr="00260059">
        <w:rPr>
          <w:noProof/>
        </w:rPr>
        <w:t xml:space="preserve"> </w:t>
      </w:r>
    </w:p>
    <w:p w14:paraId="66D5A71A" w14:textId="5A9CC37E" w:rsidR="00B25F6B" w:rsidRDefault="00B25F6B" w:rsidP="00980027">
      <w:pPr>
        <w:pStyle w:val="a2"/>
      </w:pPr>
    </w:p>
    <w:sectPr w:rsidR="00B25F6B" w:rsidSect="0084040E">
      <w:footerReference w:type="default" r:id="rId15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388BB" w14:textId="77777777" w:rsidR="0037738A" w:rsidRDefault="0037738A" w:rsidP="007B2A1F">
      <w:r>
        <w:separator/>
      </w:r>
    </w:p>
  </w:endnote>
  <w:endnote w:type="continuationSeparator" w:id="0">
    <w:p w14:paraId="4CDC0732" w14:textId="77777777" w:rsidR="0037738A" w:rsidRDefault="0037738A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22DEC" w14:textId="77777777" w:rsidR="00F9393D" w:rsidRPr="00FD6857" w:rsidRDefault="00F9393D">
    <w:pPr>
      <w:pStyle w:val="af3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Pr="00DF6300">
      <w:rPr>
        <w:noProof/>
        <w:lang w:val="ru-RU"/>
      </w:rPr>
      <w:t>24</w:t>
    </w:r>
    <w:r w:rsidRPr="00FD6857">
      <w:fldChar w:fldCharType="end"/>
    </w:r>
  </w:p>
  <w:p w14:paraId="11E8A3FC" w14:textId="77777777" w:rsidR="00F9393D" w:rsidRDefault="00F9393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7339E" w14:textId="77777777" w:rsidR="0037738A" w:rsidRDefault="0037738A" w:rsidP="007B2A1F">
      <w:r>
        <w:separator/>
      </w:r>
    </w:p>
  </w:footnote>
  <w:footnote w:type="continuationSeparator" w:id="0">
    <w:p w14:paraId="4BB0218F" w14:textId="77777777" w:rsidR="0037738A" w:rsidRDefault="0037738A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A532E"/>
    <w:multiLevelType w:val="multilevel"/>
    <w:tmpl w:val="C3F4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B088F"/>
    <w:multiLevelType w:val="multilevel"/>
    <w:tmpl w:val="2B14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551BA"/>
    <w:multiLevelType w:val="multilevel"/>
    <w:tmpl w:val="04C6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A6F69"/>
    <w:multiLevelType w:val="multilevel"/>
    <w:tmpl w:val="C29E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C563B"/>
    <w:multiLevelType w:val="multilevel"/>
    <w:tmpl w:val="D968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254AA"/>
    <w:multiLevelType w:val="multilevel"/>
    <w:tmpl w:val="8586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65775"/>
    <w:multiLevelType w:val="multilevel"/>
    <w:tmpl w:val="F880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33309"/>
    <w:multiLevelType w:val="hybridMultilevel"/>
    <w:tmpl w:val="9DC05A60"/>
    <w:lvl w:ilvl="0" w:tplc="6C046D46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D52F18"/>
    <w:multiLevelType w:val="multilevel"/>
    <w:tmpl w:val="ED1E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7103E"/>
    <w:multiLevelType w:val="hybridMultilevel"/>
    <w:tmpl w:val="B8FE5C42"/>
    <w:lvl w:ilvl="0" w:tplc="D8E09708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FF4447F"/>
    <w:multiLevelType w:val="multilevel"/>
    <w:tmpl w:val="F7EC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E4C84"/>
    <w:multiLevelType w:val="multilevel"/>
    <w:tmpl w:val="6B0A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D2D9C"/>
    <w:multiLevelType w:val="multilevel"/>
    <w:tmpl w:val="0EAC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0F474C"/>
    <w:multiLevelType w:val="multilevel"/>
    <w:tmpl w:val="0776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BE0F0C"/>
    <w:multiLevelType w:val="multilevel"/>
    <w:tmpl w:val="04E4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D6DA9"/>
    <w:multiLevelType w:val="multilevel"/>
    <w:tmpl w:val="63AC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2431E8"/>
    <w:multiLevelType w:val="multilevel"/>
    <w:tmpl w:val="795E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13"/>
  </w:num>
  <w:num w:numId="5">
    <w:abstractNumId w:val="11"/>
  </w:num>
  <w:num w:numId="6">
    <w:abstractNumId w:val="4"/>
  </w:num>
  <w:num w:numId="7">
    <w:abstractNumId w:val="5"/>
  </w:num>
  <w:num w:numId="8">
    <w:abstractNumId w:val="12"/>
  </w:num>
  <w:num w:numId="9">
    <w:abstractNumId w:val="6"/>
  </w:num>
  <w:num w:numId="10">
    <w:abstractNumId w:val="8"/>
  </w:num>
  <w:num w:numId="11">
    <w:abstractNumId w:val="1"/>
  </w:num>
  <w:num w:numId="12">
    <w:abstractNumId w:val="14"/>
  </w:num>
  <w:num w:numId="13">
    <w:abstractNumId w:val="2"/>
  </w:num>
  <w:num w:numId="14">
    <w:abstractNumId w:val="15"/>
  </w:num>
  <w:num w:numId="15">
    <w:abstractNumId w:val="16"/>
  </w:num>
  <w:num w:numId="16">
    <w:abstractNumId w:val="0"/>
  </w:num>
  <w:num w:numId="17">
    <w:abstractNumId w:val="10"/>
  </w:num>
  <w:num w:numId="1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0DA8"/>
    <w:rsid w:val="00002CD3"/>
    <w:rsid w:val="0000312B"/>
    <w:rsid w:val="00004803"/>
    <w:rsid w:val="000062D9"/>
    <w:rsid w:val="0000781E"/>
    <w:rsid w:val="00007FC5"/>
    <w:rsid w:val="00012F6C"/>
    <w:rsid w:val="00013071"/>
    <w:rsid w:val="00013185"/>
    <w:rsid w:val="00014822"/>
    <w:rsid w:val="00014F5B"/>
    <w:rsid w:val="00015F71"/>
    <w:rsid w:val="000207FD"/>
    <w:rsid w:val="00033A73"/>
    <w:rsid w:val="00037292"/>
    <w:rsid w:val="0003739A"/>
    <w:rsid w:val="00037A86"/>
    <w:rsid w:val="00041DD9"/>
    <w:rsid w:val="00044395"/>
    <w:rsid w:val="00053D42"/>
    <w:rsid w:val="00055B11"/>
    <w:rsid w:val="00063303"/>
    <w:rsid w:val="000749BE"/>
    <w:rsid w:val="00074C1C"/>
    <w:rsid w:val="00076F66"/>
    <w:rsid w:val="00081091"/>
    <w:rsid w:val="00082866"/>
    <w:rsid w:val="00085200"/>
    <w:rsid w:val="0008535B"/>
    <w:rsid w:val="00086DEF"/>
    <w:rsid w:val="00087BC0"/>
    <w:rsid w:val="00094AF3"/>
    <w:rsid w:val="000A0768"/>
    <w:rsid w:val="000A172F"/>
    <w:rsid w:val="000A2E64"/>
    <w:rsid w:val="000A6F25"/>
    <w:rsid w:val="000B31E0"/>
    <w:rsid w:val="000B4C8B"/>
    <w:rsid w:val="000B4EA4"/>
    <w:rsid w:val="000B644B"/>
    <w:rsid w:val="000C11D2"/>
    <w:rsid w:val="000C1C2B"/>
    <w:rsid w:val="000C669A"/>
    <w:rsid w:val="000D1716"/>
    <w:rsid w:val="000D27C4"/>
    <w:rsid w:val="000D43E6"/>
    <w:rsid w:val="000D4FE0"/>
    <w:rsid w:val="000E0511"/>
    <w:rsid w:val="000E18DD"/>
    <w:rsid w:val="000F41E8"/>
    <w:rsid w:val="000F6522"/>
    <w:rsid w:val="00113A53"/>
    <w:rsid w:val="001140B4"/>
    <w:rsid w:val="0011664A"/>
    <w:rsid w:val="00117BDE"/>
    <w:rsid w:val="00120839"/>
    <w:rsid w:val="00121C5D"/>
    <w:rsid w:val="00130FEC"/>
    <w:rsid w:val="001321FD"/>
    <w:rsid w:val="00134381"/>
    <w:rsid w:val="00135319"/>
    <w:rsid w:val="00135ED9"/>
    <w:rsid w:val="0013657C"/>
    <w:rsid w:val="00137046"/>
    <w:rsid w:val="00142984"/>
    <w:rsid w:val="00143D5F"/>
    <w:rsid w:val="00150EFF"/>
    <w:rsid w:val="00165FBD"/>
    <w:rsid w:val="0017410F"/>
    <w:rsid w:val="00183034"/>
    <w:rsid w:val="0018577D"/>
    <w:rsid w:val="00185D44"/>
    <w:rsid w:val="00186E8D"/>
    <w:rsid w:val="001A3757"/>
    <w:rsid w:val="001A4D36"/>
    <w:rsid w:val="001A72C2"/>
    <w:rsid w:val="001A796E"/>
    <w:rsid w:val="001C3EAE"/>
    <w:rsid w:val="001C3FD8"/>
    <w:rsid w:val="001C7764"/>
    <w:rsid w:val="001C7A4C"/>
    <w:rsid w:val="001D000E"/>
    <w:rsid w:val="001D21DA"/>
    <w:rsid w:val="001D4874"/>
    <w:rsid w:val="001D6C09"/>
    <w:rsid w:val="001E3FA9"/>
    <w:rsid w:val="001F0434"/>
    <w:rsid w:val="001F7DB0"/>
    <w:rsid w:val="002064BD"/>
    <w:rsid w:val="0021222B"/>
    <w:rsid w:val="002142A6"/>
    <w:rsid w:val="00216205"/>
    <w:rsid w:val="00220275"/>
    <w:rsid w:val="002258FD"/>
    <w:rsid w:val="00227C6C"/>
    <w:rsid w:val="0023321E"/>
    <w:rsid w:val="00234F58"/>
    <w:rsid w:val="00240B52"/>
    <w:rsid w:val="00241073"/>
    <w:rsid w:val="002422BA"/>
    <w:rsid w:val="0024317B"/>
    <w:rsid w:val="002444AB"/>
    <w:rsid w:val="00244E04"/>
    <w:rsid w:val="00245F35"/>
    <w:rsid w:val="00250B37"/>
    <w:rsid w:val="00250DE1"/>
    <w:rsid w:val="00254C52"/>
    <w:rsid w:val="0025786A"/>
    <w:rsid w:val="00260059"/>
    <w:rsid w:val="00260145"/>
    <w:rsid w:val="0026106D"/>
    <w:rsid w:val="0026168E"/>
    <w:rsid w:val="00267A69"/>
    <w:rsid w:val="00267EC0"/>
    <w:rsid w:val="002700B7"/>
    <w:rsid w:val="00273814"/>
    <w:rsid w:val="002766CF"/>
    <w:rsid w:val="00280168"/>
    <w:rsid w:val="002856FE"/>
    <w:rsid w:val="00293FB5"/>
    <w:rsid w:val="002950AC"/>
    <w:rsid w:val="002A4130"/>
    <w:rsid w:val="002A7864"/>
    <w:rsid w:val="002B1077"/>
    <w:rsid w:val="002B3E5C"/>
    <w:rsid w:val="002B64A1"/>
    <w:rsid w:val="002B7CB8"/>
    <w:rsid w:val="002C50C0"/>
    <w:rsid w:val="002C64D6"/>
    <w:rsid w:val="002D0957"/>
    <w:rsid w:val="002D2FFA"/>
    <w:rsid w:val="002D7809"/>
    <w:rsid w:val="002E58F2"/>
    <w:rsid w:val="002E7F56"/>
    <w:rsid w:val="002F00FB"/>
    <w:rsid w:val="002F3DC1"/>
    <w:rsid w:val="002F4C27"/>
    <w:rsid w:val="002F71DE"/>
    <w:rsid w:val="002F763F"/>
    <w:rsid w:val="00300C27"/>
    <w:rsid w:val="0030211D"/>
    <w:rsid w:val="0030359C"/>
    <w:rsid w:val="0030512A"/>
    <w:rsid w:val="00306396"/>
    <w:rsid w:val="003125B4"/>
    <w:rsid w:val="00312757"/>
    <w:rsid w:val="00314EDC"/>
    <w:rsid w:val="0032090B"/>
    <w:rsid w:val="0032282F"/>
    <w:rsid w:val="00325EFC"/>
    <w:rsid w:val="00326B93"/>
    <w:rsid w:val="0033264C"/>
    <w:rsid w:val="00337F7A"/>
    <w:rsid w:val="00341BAF"/>
    <w:rsid w:val="00344C64"/>
    <w:rsid w:val="00351E22"/>
    <w:rsid w:val="0035289C"/>
    <w:rsid w:val="003579FB"/>
    <w:rsid w:val="0036064B"/>
    <w:rsid w:val="0036088B"/>
    <w:rsid w:val="00370578"/>
    <w:rsid w:val="00370677"/>
    <w:rsid w:val="00373602"/>
    <w:rsid w:val="0037738A"/>
    <w:rsid w:val="00377F6E"/>
    <w:rsid w:val="003813C0"/>
    <w:rsid w:val="00387561"/>
    <w:rsid w:val="00394506"/>
    <w:rsid w:val="0039518C"/>
    <w:rsid w:val="00397626"/>
    <w:rsid w:val="003976CF"/>
    <w:rsid w:val="0039786A"/>
    <w:rsid w:val="003A1458"/>
    <w:rsid w:val="003A2791"/>
    <w:rsid w:val="003A49A2"/>
    <w:rsid w:val="003B46D0"/>
    <w:rsid w:val="003C1546"/>
    <w:rsid w:val="003D4D19"/>
    <w:rsid w:val="003D7EC3"/>
    <w:rsid w:val="003E1A3F"/>
    <w:rsid w:val="003E2647"/>
    <w:rsid w:val="003E481A"/>
    <w:rsid w:val="003E686A"/>
    <w:rsid w:val="003E742D"/>
    <w:rsid w:val="003F2F76"/>
    <w:rsid w:val="003F46D6"/>
    <w:rsid w:val="003F7471"/>
    <w:rsid w:val="00401468"/>
    <w:rsid w:val="00405F67"/>
    <w:rsid w:val="0041222E"/>
    <w:rsid w:val="00413530"/>
    <w:rsid w:val="004168EC"/>
    <w:rsid w:val="00420DAB"/>
    <w:rsid w:val="00421AAE"/>
    <w:rsid w:val="00423CD3"/>
    <w:rsid w:val="00426DC7"/>
    <w:rsid w:val="00431631"/>
    <w:rsid w:val="00445706"/>
    <w:rsid w:val="004612E0"/>
    <w:rsid w:val="0046507D"/>
    <w:rsid w:val="0046542E"/>
    <w:rsid w:val="00467C2B"/>
    <w:rsid w:val="0047092E"/>
    <w:rsid w:val="00473066"/>
    <w:rsid w:val="00481769"/>
    <w:rsid w:val="00481CFB"/>
    <w:rsid w:val="00482DE8"/>
    <w:rsid w:val="0048425E"/>
    <w:rsid w:val="00486B5B"/>
    <w:rsid w:val="004870D3"/>
    <w:rsid w:val="00490798"/>
    <w:rsid w:val="00490E36"/>
    <w:rsid w:val="00491176"/>
    <w:rsid w:val="004920F2"/>
    <w:rsid w:val="004938D8"/>
    <w:rsid w:val="004963E7"/>
    <w:rsid w:val="00496551"/>
    <w:rsid w:val="004A3727"/>
    <w:rsid w:val="004A6FD8"/>
    <w:rsid w:val="004A75CF"/>
    <w:rsid w:val="004B5325"/>
    <w:rsid w:val="004B6AAB"/>
    <w:rsid w:val="004B7EB4"/>
    <w:rsid w:val="004D0CB1"/>
    <w:rsid w:val="004D2FE9"/>
    <w:rsid w:val="004E3764"/>
    <w:rsid w:val="004F0BB3"/>
    <w:rsid w:val="004F7492"/>
    <w:rsid w:val="005012EB"/>
    <w:rsid w:val="00502AD1"/>
    <w:rsid w:val="00503157"/>
    <w:rsid w:val="0051026E"/>
    <w:rsid w:val="00514AE3"/>
    <w:rsid w:val="005169D1"/>
    <w:rsid w:val="00517A6C"/>
    <w:rsid w:val="005229DF"/>
    <w:rsid w:val="00525FBF"/>
    <w:rsid w:val="0052790B"/>
    <w:rsid w:val="005306D0"/>
    <w:rsid w:val="005329F3"/>
    <w:rsid w:val="00557C2E"/>
    <w:rsid w:val="00560405"/>
    <w:rsid w:val="005618AE"/>
    <w:rsid w:val="005643AC"/>
    <w:rsid w:val="00565932"/>
    <w:rsid w:val="00565AD5"/>
    <w:rsid w:val="00567A6F"/>
    <w:rsid w:val="00567AC0"/>
    <w:rsid w:val="00567B7B"/>
    <w:rsid w:val="00573F31"/>
    <w:rsid w:val="005817F0"/>
    <w:rsid w:val="00593A90"/>
    <w:rsid w:val="005A4770"/>
    <w:rsid w:val="005A4FBE"/>
    <w:rsid w:val="005A6FC5"/>
    <w:rsid w:val="005B1A8E"/>
    <w:rsid w:val="005B1B29"/>
    <w:rsid w:val="005C15FE"/>
    <w:rsid w:val="005C229A"/>
    <w:rsid w:val="005D1AB1"/>
    <w:rsid w:val="005E1D1D"/>
    <w:rsid w:val="005E351D"/>
    <w:rsid w:val="005E6F62"/>
    <w:rsid w:val="005F5051"/>
    <w:rsid w:val="005F5B1B"/>
    <w:rsid w:val="00602F2D"/>
    <w:rsid w:val="00607227"/>
    <w:rsid w:val="006133B5"/>
    <w:rsid w:val="006137DB"/>
    <w:rsid w:val="00615FB2"/>
    <w:rsid w:val="006163D2"/>
    <w:rsid w:val="00617FD2"/>
    <w:rsid w:val="0062228E"/>
    <w:rsid w:val="00632D0C"/>
    <w:rsid w:val="00633479"/>
    <w:rsid w:val="00636F0F"/>
    <w:rsid w:val="00647AF4"/>
    <w:rsid w:val="00647FC7"/>
    <w:rsid w:val="0065030C"/>
    <w:rsid w:val="00657FAE"/>
    <w:rsid w:val="00664FC3"/>
    <w:rsid w:val="0068016C"/>
    <w:rsid w:val="00682B12"/>
    <w:rsid w:val="00685515"/>
    <w:rsid w:val="00690486"/>
    <w:rsid w:val="00693EC6"/>
    <w:rsid w:val="00695FDA"/>
    <w:rsid w:val="0069605E"/>
    <w:rsid w:val="006A2693"/>
    <w:rsid w:val="006B03A0"/>
    <w:rsid w:val="006B178D"/>
    <w:rsid w:val="006B22DF"/>
    <w:rsid w:val="006B347E"/>
    <w:rsid w:val="006B3C36"/>
    <w:rsid w:val="006B3F46"/>
    <w:rsid w:val="006B67D4"/>
    <w:rsid w:val="006C0EB8"/>
    <w:rsid w:val="006C2AB7"/>
    <w:rsid w:val="006C3A18"/>
    <w:rsid w:val="006D054E"/>
    <w:rsid w:val="006D593A"/>
    <w:rsid w:val="006D7663"/>
    <w:rsid w:val="006E0EAE"/>
    <w:rsid w:val="006E13D5"/>
    <w:rsid w:val="006E73F1"/>
    <w:rsid w:val="006F2955"/>
    <w:rsid w:val="006F4417"/>
    <w:rsid w:val="006F6F88"/>
    <w:rsid w:val="00700CB5"/>
    <w:rsid w:val="007016C8"/>
    <w:rsid w:val="00706E96"/>
    <w:rsid w:val="00715BDC"/>
    <w:rsid w:val="007164FD"/>
    <w:rsid w:val="00717389"/>
    <w:rsid w:val="00721B6E"/>
    <w:rsid w:val="00722288"/>
    <w:rsid w:val="00724533"/>
    <w:rsid w:val="00724A75"/>
    <w:rsid w:val="00730429"/>
    <w:rsid w:val="00733655"/>
    <w:rsid w:val="007343E1"/>
    <w:rsid w:val="00740430"/>
    <w:rsid w:val="00742D0A"/>
    <w:rsid w:val="00744A7E"/>
    <w:rsid w:val="00746319"/>
    <w:rsid w:val="007471E1"/>
    <w:rsid w:val="00751D0A"/>
    <w:rsid w:val="0075395F"/>
    <w:rsid w:val="007606C5"/>
    <w:rsid w:val="007614C1"/>
    <w:rsid w:val="00766940"/>
    <w:rsid w:val="007759C0"/>
    <w:rsid w:val="00775DF2"/>
    <w:rsid w:val="00776755"/>
    <w:rsid w:val="007770FB"/>
    <w:rsid w:val="007774C1"/>
    <w:rsid w:val="007871F6"/>
    <w:rsid w:val="007A2778"/>
    <w:rsid w:val="007B2A1F"/>
    <w:rsid w:val="007B2F91"/>
    <w:rsid w:val="007C7187"/>
    <w:rsid w:val="007E1386"/>
    <w:rsid w:val="007E3A0F"/>
    <w:rsid w:val="007E4EF7"/>
    <w:rsid w:val="007F0DCB"/>
    <w:rsid w:val="007F62F9"/>
    <w:rsid w:val="00800FC1"/>
    <w:rsid w:val="00805FE2"/>
    <w:rsid w:val="00807183"/>
    <w:rsid w:val="00811B04"/>
    <w:rsid w:val="0081286D"/>
    <w:rsid w:val="00815193"/>
    <w:rsid w:val="008172B6"/>
    <w:rsid w:val="00817F9A"/>
    <w:rsid w:val="0082221E"/>
    <w:rsid w:val="0082386F"/>
    <w:rsid w:val="00833A4C"/>
    <w:rsid w:val="0083557A"/>
    <w:rsid w:val="00837830"/>
    <w:rsid w:val="0084040E"/>
    <w:rsid w:val="00840CD0"/>
    <w:rsid w:val="00844474"/>
    <w:rsid w:val="0084562A"/>
    <w:rsid w:val="00852B3E"/>
    <w:rsid w:val="0085396D"/>
    <w:rsid w:val="0085533C"/>
    <w:rsid w:val="00856494"/>
    <w:rsid w:val="00856C78"/>
    <w:rsid w:val="008610C5"/>
    <w:rsid w:val="00861C6B"/>
    <w:rsid w:val="00866814"/>
    <w:rsid w:val="0087166B"/>
    <w:rsid w:val="008728C8"/>
    <w:rsid w:val="0087416D"/>
    <w:rsid w:val="0088030E"/>
    <w:rsid w:val="00885784"/>
    <w:rsid w:val="008931AA"/>
    <w:rsid w:val="008A1D73"/>
    <w:rsid w:val="008A2924"/>
    <w:rsid w:val="008B5115"/>
    <w:rsid w:val="008C0A35"/>
    <w:rsid w:val="008C312D"/>
    <w:rsid w:val="008D184D"/>
    <w:rsid w:val="008D200D"/>
    <w:rsid w:val="008D4CC1"/>
    <w:rsid w:val="008E4510"/>
    <w:rsid w:val="008E6DA4"/>
    <w:rsid w:val="008F0F5C"/>
    <w:rsid w:val="008F14DA"/>
    <w:rsid w:val="008F69EC"/>
    <w:rsid w:val="00900EDE"/>
    <w:rsid w:val="00905308"/>
    <w:rsid w:val="00905D41"/>
    <w:rsid w:val="00910FAF"/>
    <w:rsid w:val="00912CF8"/>
    <w:rsid w:val="0091745B"/>
    <w:rsid w:val="0092064C"/>
    <w:rsid w:val="00931D59"/>
    <w:rsid w:val="00935F56"/>
    <w:rsid w:val="0093797A"/>
    <w:rsid w:val="00937CD7"/>
    <w:rsid w:val="0094035B"/>
    <w:rsid w:val="009436A7"/>
    <w:rsid w:val="009440E3"/>
    <w:rsid w:val="009506F5"/>
    <w:rsid w:val="00965CB1"/>
    <w:rsid w:val="009662D4"/>
    <w:rsid w:val="00970B36"/>
    <w:rsid w:val="00972E94"/>
    <w:rsid w:val="0097352A"/>
    <w:rsid w:val="009777CA"/>
    <w:rsid w:val="00980027"/>
    <w:rsid w:val="00982673"/>
    <w:rsid w:val="00982A65"/>
    <w:rsid w:val="00987BD3"/>
    <w:rsid w:val="00991E2D"/>
    <w:rsid w:val="00992D45"/>
    <w:rsid w:val="009944D8"/>
    <w:rsid w:val="00995942"/>
    <w:rsid w:val="00996CD2"/>
    <w:rsid w:val="0099719B"/>
    <w:rsid w:val="009B0C8C"/>
    <w:rsid w:val="009B14CD"/>
    <w:rsid w:val="009B28FC"/>
    <w:rsid w:val="009B308A"/>
    <w:rsid w:val="009B32A2"/>
    <w:rsid w:val="009C5494"/>
    <w:rsid w:val="009D6620"/>
    <w:rsid w:val="009D7518"/>
    <w:rsid w:val="009E318A"/>
    <w:rsid w:val="009E6883"/>
    <w:rsid w:val="009F0AF0"/>
    <w:rsid w:val="009F2906"/>
    <w:rsid w:val="009F4857"/>
    <w:rsid w:val="00A00545"/>
    <w:rsid w:val="00A04221"/>
    <w:rsid w:val="00A12346"/>
    <w:rsid w:val="00A12B9B"/>
    <w:rsid w:val="00A15C05"/>
    <w:rsid w:val="00A213AD"/>
    <w:rsid w:val="00A23BE9"/>
    <w:rsid w:val="00A2458D"/>
    <w:rsid w:val="00A24EFA"/>
    <w:rsid w:val="00A25969"/>
    <w:rsid w:val="00A25DB7"/>
    <w:rsid w:val="00A304E2"/>
    <w:rsid w:val="00A31157"/>
    <w:rsid w:val="00A32620"/>
    <w:rsid w:val="00A32DEC"/>
    <w:rsid w:val="00A355A4"/>
    <w:rsid w:val="00A36CC3"/>
    <w:rsid w:val="00A374C5"/>
    <w:rsid w:val="00A40A94"/>
    <w:rsid w:val="00A41310"/>
    <w:rsid w:val="00A4410C"/>
    <w:rsid w:val="00A47DD5"/>
    <w:rsid w:val="00A50CB2"/>
    <w:rsid w:val="00A54DDC"/>
    <w:rsid w:val="00A62B7E"/>
    <w:rsid w:val="00A704B8"/>
    <w:rsid w:val="00A72D90"/>
    <w:rsid w:val="00A85A09"/>
    <w:rsid w:val="00A86142"/>
    <w:rsid w:val="00A862AD"/>
    <w:rsid w:val="00A917F2"/>
    <w:rsid w:val="00A93EA6"/>
    <w:rsid w:val="00A97C4A"/>
    <w:rsid w:val="00AA4614"/>
    <w:rsid w:val="00AB1728"/>
    <w:rsid w:val="00AB3649"/>
    <w:rsid w:val="00AC0620"/>
    <w:rsid w:val="00AC0EEB"/>
    <w:rsid w:val="00AC60B0"/>
    <w:rsid w:val="00AD2F49"/>
    <w:rsid w:val="00AE1F41"/>
    <w:rsid w:val="00AE7095"/>
    <w:rsid w:val="00AE73A0"/>
    <w:rsid w:val="00AE7F92"/>
    <w:rsid w:val="00AF2E33"/>
    <w:rsid w:val="00AF6D6A"/>
    <w:rsid w:val="00B0110B"/>
    <w:rsid w:val="00B04AEB"/>
    <w:rsid w:val="00B12165"/>
    <w:rsid w:val="00B1345D"/>
    <w:rsid w:val="00B22D6C"/>
    <w:rsid w:val="00B25F6B"/>
    <w:rsid w:val="00B25FA0"/>
    <w:rsid w:val="00B27284"/>
    <w:rsid w:val="00B31F09"/>
    <w:rsid w:val="00B3237F"/>
    <w:rsid w:val="00B33B88"/>
    <w:rsid w:val="00B37F66"/>
    <w:rsid w:val="00B40B5F"/>
    <w:rsid w:val="00B40DA8"/>
    <w:rsid w:val="00B4499F"/>
    <w:rsid w:val="00B44F8F"/>
    <w:rsid w:val="00B52587"/>
    <w:rsid w:val="00B66712"/>
    <w:rsid w:val="00B73216"/>
    <w:rsid w:val="00B7433F"/>
    <w:rsid w:val="00B743BD"/>
    <w:rsid w:val="00B8687A"/>
    <w:rsid w:val="00B934F3"/>
    <w:rsid w:val="00BA321A"/>
    <w:rsid w:val="00BA37FE"/>
    <w:rsid w:val="00BB0DE8"/>
    <w:rsid w:val="00BB38B6"/>
    <w:rsid w:val="00BB633A"/>
    <w:rsid w:val="00BC1CAB"/>
    <w:rsid w:val="00BC6309"/>
    <w:rsid w:val="00BC7CBC"/>
    <w:rsid w:val="00BD1B8D"/>
    <w:rsid w:val="00BD3B90"/>
    <w:rsid w:val="00BD49C8"/>
    <w:rsid w:val="00BD7A7D"/>
    <w:rsid w:val="00BE1865"/>
    <w:rsid w:val="00BF1B83"/>
    <w:rsid w:val="00BF218E"/>
    <w:rsid w:val="00BF2CB6"/>
    <w:rsid w:val="00BF3F34"/>
    <w:rsid w:val="00BF4BEF"/>
    <w:rsid w:val="00BF4DEA"/>
    <w:rsid w:val="00BF53BA"/>
    <w:rsid w:val="00C0289F"/>
    <w:rsid w:val="00C10B5C"/>
    <w:rsid w:val="00C23DBB"/>
    <w:rsid w:val="00C25707"/>
    <w:rsid w:val="00C2655D"/>
    <w:rsid w:val="00C265FD"/>
    <w:rsid w:val="00C30C12"/>
    <w:rsid w:val="00C3193C"/>
    <w:rsid w:val="00C345A1"/>
    <w:rsid w:val="00C356D0"/>
    <w:rsid w:val="00C36F66"/>
    <w:rsid w:val="00C37506"/>
    <w:rsid w:val="00C418B7"/>
    <w:rsid w:val="00C42032"/>
    <w:rsid w:val="00C42CF3"/>
    <w:rsid w:val="00C46494"/>
    <w:rsid w:val="00C5019E"/>
    <w:rsid w:val="00C51DBE"/>
    <w:rsid w:val="00C539B7"/>
    <w:rsid w:val="00C54BD3"/>
    <w:rsid w:val="00C54C7E"/>
    <w:rsid w:val="00C55870"/>
    <w:rsid w:val="00C56E43"/>
    <w:rsid w:val="00C57352"/>
    <w:rsid w:val="00C64FEB"/>
    <w:rsid w:val="00C6668D"/>
    <w:rsid w:val="00C70AD1"/>
    <w:rsid w:val="00C71766"/>
    <w:rsid w:val="00C71A64"/>
    <w:rsid w:val="00C73004"/>
    <w:rsid w:val="00C773AC"/>
    <w:rsid w:val="00C77411"/>
    <w:rsid w:val="00C93871"/>
    <w:rsid w:val="00C94C49"/>
    <w:rsid w:val="00CA2E4C"/>
    <w:rsid w:val="00CA3A05"/>
    <w:rsid w:val="00CA5F03"/>
    <w:rsid w:val="00CA70E2"/>
    <w:rsid w:val="00CA794E"/>
    <w:rsid w:val="00CB0B88"/>
    <w:rsid w:val="00CB348C"/>
    <w:rsid w:val="00CB7077"/>
    <w:rsid w:val="00CC21C6"/>
    <w:rsid w:val="00CC6C0E"/>
    <w:rsid w:val="00CD5A92"/>
    <w:rsid w:val="00CD6BF0"/>
    <w:rsid w:val="00CD7A62"/>
    <w:rsid w:val="00CE1E7D"/>
    <w:rsid w:val="00CE668F"/>
    <w:rsid w:val="00CF0736"/>
    <w:rsid w:val="00CF0749"/>
    <w:rsid w:val="00CF77D2"/>
    <w:rsid w:val="00D01C56"/>
    <w:rsid w:val="00D01EEA"/>
    <w:rsid w:val="00D033BC"/>
    <w:rsid w:val="00D06947"/>
    <w:rsid w:val="00D1011C"/>
    <w:rsid w:val="00D118F8"/>
    <w:rsid w:val="00D152EE"/>
    <w:rsid w:val="00D21C8E"/>
    <w:rsid w:val="00D2333F"/>
    <w:rsid w:val="00D3217D"/>
    <w:rsid w:val="00D33681"/>
    <w:rsid w:val="00D46500"/>
    <w:rsid w:val="00D534BE"/>
    <w:rsid w:val="00D539E0"/>
    <w:rsid w:val="00D56170"/>
    <w:rsid w:val="00D57641"/>
    <w:rsid w:val="00D62386"/>
    <w:rsid w:val="00D63AB0"/>
    <w:rsid w:val="00D6536F"/>
    <w:rsid w:val="00D7019F"/>
    <w:rsid w:val="00D72E9B"/>
    <w:rsid w:val="00D82603"/>
    <w:rsid w:val="00D83266"/>
    <w:rsid w:val="00D9304B"/>
    <w:rsid w:val="00D935D7"/>
    <w:rsid w:val="00D9366D"/>
    <w:rsid w:val="00D94328"/>
    <w:rsid w:val="00D97C1B"/>
    <w:rsid w:val="00DA14FA"/>
    <w:rsid w:val="00DA1E52"/>
    <w:rsid w:val="00DA3B34"/>
    <w:rsid w:val="00DA5B18"/>
    <w:rsid w:val="00DA7D9A"/>
    <w:rsid w:val="00DB05DF"/>
    <w:rsid w:val="00DB1CBB"/>
    <w:rsid w:val="00DB1F63"/>
    <w:rsid w:val="00DB42EC"/>
    <w:rsid w:val="00DC474C"/>
    <w:rsid w:val="00DD2F5B"/>
    <w:rsid w:val="00DD74B8"/>
    <w:rsid w:val="00DE0418"/>
    <w:rsid w:val="00DE44ED"/>
    <w:rsid w:val="00DE501C"/>
    <w:rsid w:val="00DE65EF"/>
    <w:rsid w:val="00DF1643"/>
    <w:rsid w:val="00DF45B0"/>
    <w:rsid w:val="00DF6300"/>
    <w:rsid w:val="00E064A6"/>
    <w:rsid w:val="00E129EB"/>
    <w:rsid w:val="00E14347"/>
    <w:rsid w:val="00E17162"/>
    <w:rsid w:val="00E172F5"/>
    <w:rsid w:val="00E206FD"/>
    <w:rsid w:val="00E23B1A"/>
    <w:rsid w:val="00E23D7B"/>
    <w:rsid w:val="00E31FFD"/>
    <w:rsid w:val="00E32308"/>
    <w:rsid w:val="00E34E2A"/>
    <w:rsid w:val="00E36C28"/>
    <w:rsid w:val="00E460A0"/>
    <w:rsid w:val="00E460C5"/>
    <w:rsid w:val="00E53C56"/>
    <w:rsid w:val="00E65C6B"/>
    <w:rsid w:val="00E66F3E"/>
    <w:rsid w:val="00E671D0"/>
    <w:rsid w:val="00E71FC4"/>
    <w:rsid w:val="00E75D46"/>
    <w:rsid w:val="00E7647E"/>
    <w:rsid w:val="00E767D4"/>
    <w:rsid w:val="00E811F4"/>
    <w:rsid w:val="00E82121"/>
    <w:rsid w:val="00E82421"/>
    <w:rsid w:val="00E84FB4"/>
    <w:rsid w:val="00E855CE"/>
    <w:rsid w:val="00E866A3"/>
    <w:rsid w:val="00E91D66"/>
    <w:rsid w:val="00E921B9"/>
    <w:rsid w:val="00E94932"/>
    <w:rsid w:val="00EA1BB8"/>
    <w:rsid w:val="00EA26A7"/>
    <w:rsid w:val="00EA2F1A"/>
    <w:rsid w:val="00EA6F8A"/>
    <w:rsid w:val="00EB01FC"/>
    <w:rsid w:val="00EB0A0B"/>
    <w:rsid w:val="00EB2EB5"/>
    <w:rsid w:val="00EC1D13"/>
    <w:rsid w:val="00ED26F4"/>
    <w:rsid w:val="00ED744C"/>
    <w:rsid w:val="00EE1369"/>
    <w:rsid w:val="00EE32EF"/>
    <w:rsid w:val="00EE3F33"/>
    <w:rsid w:val="00EE3FAD"/>
    <w:rsid w:val="00EE405B"/>
    <w:rsid w:val="00EE6AD3"/>
    <w:rsid w:val="00EE72F5"/>
    <w:rsid w:val="00EF0C56"/>
    <w:rsid w:val="00EF11B3"/>
    <w:rsid w:val="00EF1DD2"/>
    <w:rsid w:val="00EF263D"/>
    <w:rsid w:val="00EF29B3"/>
    <w:rsid w:val="00F00038"/>
    <w:rsid w:val="00F04058"/>
    <w:rsid w:val="00F073A6"/>
    <w:rsid w:val="00F1492E"/>
    <w:rsid w:val="00F1564E"/>
    <w:rsid w:val="00F156E1"/>
    <w:rsid w:val="00F170B1"/>
    <w:rsid w:val="00F22A3E"/>
    <w:rsid w:val="00F2307F"/>
    <w:rsid w:val="00F23DD6"/>
    <w:rsid w:val="00F24110"/>
    <w:rsid w:val="00F2444C"/>
    <w:rsid w:val="00F327D6"/>
    <w:rsid w:val="00F32B5C"/>
    <w:rsid w:val="00F35337"/>
    <w:rsid w:val="00F41708"/>
    <w:rsid w:val="00F41FE6"/>
    <w:rsid w:val="00F44C47"/>
    <w:rsid w:val="00F46052"/>
    <w:rsid w:val="00F5238B"/>
    <w:rsid w:val="00F54282"/>
    <w:rsid w:val="00F619AA"/>
    <w:rsid w:val="00F633F5"/>
    <w:rsid w:val="00F67221"/>
    <w:rsid w:val="00F72B99"/>
    <w:rsid w:val="00F75CD6"/>
    <w:rsid w:val="00F76647"/>
    <w:rsid w:val="00F80420"/>
    <w:rsid w:val="00F80E89"/>
    <w:rsid w:val="00F81C96"/>
    <w:rsid w:val="00F85595"/>
    <w:rsid w:val="00F90518"/>
    <w:rsid w:val="00F92336"/>
    <w:rsid w:val="00F9393D"/>
    <w:rsid w:val="00F93FFC"/>
    <w:rsid w:val="00F9436E"/>
    <w:rsid w:val="00F957A2"/>
    <w:rsid w:val="00F97D23"/>
    <w:rsid w:val="00FA133C"/>
    <w:rsid w:val="00FA13E7"/>
    <w:rsid w:val="00FA2C5F"/>
    <w:rsid w:val="00FA3926"/>
    <w:rsid w:val="00FA5830"/>
    <w:rsid w:val="00FA7D12"/>
    <w:rsid w:val="00FB06DF"/>
    <w:rsid w:val="00FB0BF9"/>
    <w:rsid w:val="00FB3985"/>
    <w:rsid w:val="00FB752C"/>
    <w:rsid w:val="00FC0404"/>
    <w:rsid w:val="00FC04CE"/>
    <w:rsid w:val="00FC2285"/>
    <w:rsid w:val="00FC5B31"/>
    <w:rsid w:val="00FD3EC0"/>
    <w:rsid w:val="00FD6857"/>
    <w:rsid w:val="00FE2D13"/>
    <w:rsid w:val="00FE3BA3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820FB"/>
  <w15:chartTrackingRefBased/>
  <w15:docId w15:val="{99963658-BBAB-4AD4-85F4-0CE9B613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76647"/>
    <w:pPr>
      <w:ind w:firstLine="709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BA321A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link w:val="a8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BA321A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/>
    </w:rPr>
  </w:style>
  <w:style w:type="paragraph" w:styleId="a9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a">
    <w:name w:val="No Spacing"/>
    <w:uiPriority w:val="1"/>
    <w:qFormat/>
    <w:rsid w:val="00517A6C"/>
    <w:rPr>
      <w:rFonts w:ascii="Times New Roman" w:hAnsi="Times New Roman"/>
      <w:sz w:val="28"/>
      <w:szCs w:val="22"/>
      <w:lang w:val="ru-RU"/>
    </w:rPr>
  </w:style>
  <w:style w:type="paragraph" w:customStyle="1" w:styleId="ab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c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d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e">
    <w:name w:val="таблица"/>
    <w:basedOn w:val="a1"/>
    <w:qFormat/>
    <w:rsid w:val="00DA14FA"/>
    <w:pPr>
      <w:ind w:firstLine="0"/>
    </w:pPr>
  </w:style>
  <w:style w:type="paragraph" w:customStyle="1" w:styleId="af">
    <w:name w:val="название таблицы"/>
    <w:basedOn w:val="ad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0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1">
    <w:name w:val="header"/>
    <w:basedOn w:val="a1"/>
    <w:link w:val="af2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2">
    <w:name w:val="Верхний колонтитул Знак"/>
    <w:link w:val="af1"/>
    <w:uiPriority w:val="99"/>
    <w:rsid w:val="0013657C"/>
    <w:rPr>
      <w:rFonts w:eastAsia="Times New Roman"/>
      <w:sz w:val="22"/>
      <w:szCs w:val="22"/>
    </w:rPr>
  </w:style>
  <w:style w:type="paragraph" w:styleId="af3">
    <w:name w:val="footer"/>
    <w:basedOn w:val="a1"/>
    <w:link w:val="af4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5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1"/>
    <w:link w:val="af7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8">
    <w:name w:val="Код"/>
    <w:basedOn w:val="a2"/>
    <w:link w:val="af9"/>
    <w:qFormat/>
    <w:rsid w:val="00992D45"/>
    <w:pPr>
      <w:jc w:val="left"/>
    </w:pPr>
    <w:rPr>
      <w:rFonts w:ascii="Courier New" w:hAnsi="Courier New" w:cs="Courier New"/>
      <w:sz w:val="26"/>
    </w:rPr>
  </w:style>
  <w:style w:type="character" w:customStyle="1" w:styleId="a8">
    <w:name w:val="Абзац. Основной текст Знак"/>
    <w:link w:val="a2"/>
    <w:rsid w:val="00992D45"/>
    <w:rPr>
      <w:rFonts w:ascii="Times New Roman" w:hAnsi="Times New Roman"/>
      <w:sz w:val="28"/>
      <w:szCs w:val="28"/>
      <w:lang w:eastAsia="en-US"/>
    </w:rPr>
  </w:style>
  <w:style w:type="character" w:customStyle="1" w:styleId="af9">
    <w:name w:val="Код Знак"/>
    <w:link w:val="af8"/>
    <w:rsid w:val="00992D45"/>
    <w:rPr>
      <w:rFonts w:ascii="Courier New" w:hAnsi="Courier New" w:cs="Courier New"/>
      <w:sz w:val="26"/>
      <w:szCs w:val="28"/>
      <w:lang w:eastAsia="en-US"/>
    </w:rPr>
  </w:style>
  <w:style w:type="paragraph" w:styleId="afa">
    <w:name w:val="List Paragraph"/>
    <w:basedOn w:val="a1"/>
    <w:uiPriority w:val="34"/>
    <w:qFormat/>
    <w:rsid w:val="00130FEC"/>
    <w:pPr>
      <w:ind w:left="720"/>
      <w:contextualSpacing/>
    </w:pPr>
  </w:style>
  <w:style w:type="character" w:customStyle="1" w:styleId="fontstyle01">
    <w:name w:val="fontstyle01"/>
    <w:rsid w:val="00130FEC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rsid w:val="00130FEC"/>
    <w:rPr>
      <w:rFonts w:ascii="Arial-BoldMT" w:hAnsi="Arial-BoldMT" w:hint="default"/>
      <w:b/>
      <w:bCs/>
      <w:i w:val="0"/>
      <w:iCs w:val="0"/>
      <w:color w:val="000000"/>
      <w:sz w:val="18"/>
      <w:szCs w:val="18"/>
    </w:rPr>
  </w:style>
  <w:style w:type="paragraph" w:styleId="afb">
    <w:name w:val="Normal (Web)"/>
    <w:basedOn w:val="a1"/>
    <w:uiPriority w:val="99"/>
    <w:unhideWhenUsed/>
    <w:rsid w:val="00130FEC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12">
    <w:name w:val="Стиль1"/>
    <w:basedOn w:val="1"/>
    <w:qFormat/>
    <w:rsid w:val="00A04221"/>
    <w:pPr>
      <w:numPr>
        <w:numId w:val="0"/>
      </w:numPr>
      <w:ind w:left="1066" w:hanging="357"/>
      <w:jc w:val="center"/>
    </w:pPr>
    <w:rPr>
      <w:lang w:val="ru-RU"/>
    </w:rPr>
  </w:style>
  <w:style w:type="character" w:styleId="afc">
    <w:name w:val="Placeholder Text"/>
    <w:basedOn w:val="a3"/>
    <w:uiPriority w:val="99"/>
    <w:semiHidden/>
    <w:rsid w:val="00A4410C"/>
    <w:rPr>
      <w:color w:val="808080"/>
    </w:rPr>
  </w:style>
  <w:style w:type="character" w:customStyle="1" w:styleId="afd">
    <w:name w:val="Основной текст Знак"/>
    <w:basedOn w:val="a3"/>
    <w:link w:val="afe"/>
    <w:locked/>
    <w:rsid w:val="0039518C"/>
    <w:rPr>
      <w:sz w:val="24"/>
      <w:szCs w:val="24"/>
      <w:lang w:eastAsia="ru-RU"/>
    </w:rPr>
  </w:style>
  <w:style w:type="paragraph" w:styleId="afe">
    <w:name w:val="Body Text"/>
    <w:basedOn w:val="a1"/>
    <w:link w:val="afd"/>
    <w:rsid w:val="0039518C"/>
    <w:pPr>
      <w:spacing w:after="120"/>
      <w:ind w:firstLine="0"/>
    </w:pPr>
    <w:rPr>
      <w:rFonts w:ascii="Calibri" w:hAnsi="Calibri"/>
      <w:sz w:val="24"/>
      <w:szCs w:val="24"/>
      <w:lang w:val="en-US" w:eastAsia="ru-RU"/>
    </w:rPr>
  </w:style>
  <w:style w:type="character" w:customStyle="1" w:styleId="13">
    <w:name w:val="Основной текст Знак1"/>
    <w:basedOn w:val="a3"/>
    <w:uiPriority w:val="99"/>
    <w:semiHidden/>
    <w:rsid w:val="0039518C"/>
    <w:rPr>
      <w:rFonts w:ascii="Times New Roman" w:hAnsi="Times New Roman"/>
      <w:sz w:val="28"/>
      <w:szCs w:val="22"/>
      <w:lang w:val="ru-RU"/>
    </w:rPr>
  </w:style>
  <w:style w:type="character" w:styleId="aff">
    <w:name w:val="annotation reference"/>
    <w:basedOn w:val="a3"/>
    <w:uiPriority w:val="99"/>
    <w:semiHidden/>
    <w:unhideWhenUsed/>
    <w:rsid w:val="00706E96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706E96"/>
    <w:rPr>
      <w:sz w:val="20"/>
      <w:szCs w:val="20"/>
    </w:rPr>
  </w:style>
  <w:style w:type="character" w:customStyle="1" w:styleId="aff1">
    <w:name w:val="Текст примечания Знак"/>
    <w:basedOn w:val="a3"/>
    <w:link w:val="aff0"/>
    <w:uiPriority w:val="99"/>
    <w:semiHidden/>
    <w:rsid w:val="00706E96"/>
    <w:rPr>
      <w:rFonts w:ascii="Times New Roman" w:hAnsi="Times New Roman"/>
      <w:lang w:val="ru-RU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706E96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706E96"/>
    <w:rPr>
      <w:rFonts w:ascii="Times New Roman" w:hAnsi="Times New Roman"/>
      <w:b/>
      <w:bCs/>
      <w:lang w:val="ru-RU"/>
    </w:rPr>
  </w:style>
  <w:style w:type="paragraph" w:styleId="aff4">
    <w:name w:val="Revision"/>
    <w:hidden/>
    <w:uiPriority w:val="99"/>
    <w:semiHidden/>
    <w:rsid w:val="00706E96"/>
    <w:rPr>
      <w:rFonts w:ascii="Times New Roman" w:hAnsi="Times New Roman"/>
      <w:sz w:val="28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1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FE48D-AD92-4332-B880-71CCE77FB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7391</CharactersWithSpaces>
  <SharedDoc>false</SharedDoc>
  <HLinks>
    <vt:vector size="42" baseType="variant"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_Toc492985253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_Toc492985252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_Toc492985251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_Toc492985250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_Toc492985249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_Toc492985248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_Toc492985247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Pavel Bobryk</cp:lastModifiedBy>
  <cp:revision>341</cp:revision>
  <cp:lastPrinted>2014-05-16T12:26:00Z</cp:lastPrinted>
  <dcterms:created xsi:type="dcterms:W3CDTF">2021-04-12T17:51:00Z</dcterms:created>
  <dcterms:modified xsi:type="dcterms:W3CDTF">2023-12-08T04:11:00Z</dcterms:modified>
</cp:coreProperties>
</file>