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862D" w14:textId="77777777" w:rsidR="00A22CF1" w:rsidRDefault="008B070B" w:rsidP="007271DF">
      <w:pPr>
        <w:pStyle w:val="af1"/>
      </w:pPr>
      <w:r>
        <w:rPr>
          <w:noProof/>
        </w:rPr>
        <w:drawing>
          <wp:inline distT="0" distB="0" distL="0" distR="0" wp14:anchorId="0789F689" wp14:editId="52C38AA2">
            <wp:extent cx="912586" cy="100799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86" cy="10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67FB" w14:textId="77777777" w:rsidR="00B52108" w:rsidRDefault="00A22CF1" w:rsidP="00E46017">
      <w:pPr>
        <w:pStyle w:val="af1"/>
        <w:spacing w:line="240" w:lineRule="auto"/>
      </w:pPr>
      <w:r>
        <w:t>МИНОБРНАУКИ РОССИИ</w:t>
      </w:r>
    </w:p>
    <w:p w14:paraId="5257D6C8" w14:textId="77777777" w:rsidR="00A22CF1" w:rsidRDefault="00A22CF1" w:rsidP="00E46017">
      <w:pPr>
        <w:pStyle w:val="af1"/>
        <w:spacing w:line="240" w:lineRule="auto"/>
      </w:pPr>
      <w:r>
        <w:t>Федеральное государственное бюджетное образовательное учреждение высшего образования</w:t>
      </w:r>
    </w:p>
    <w:p w14:paraId="0ED7A541" w14:textId="77777777" w:rsidR="00A22CF1" w:rsidRPr="00A22CF1" w:rsidRDefault="00A22CF1" w:rsidP="00E46017">
      <w:pPr>
        <w:pStyle w:val="af1"/>
        <w:rPr>
          <w:b/>
          <w:bCs/>
        </w:rPr>
      </w:pPr>
      <w:r w:rsidRPr="00A22CF1">
        <w:rPr>
          <w:b/>
          <w:bCs/>
        </w:rPr>
        <w:t xml:space="preserve">«МИРЭА </w:t>
      </w:r>
      <w:r w:rsidR="003C0E47">
        <w:rPr>
          <w:b/>
          <w:bCs/>
        </w:rPr>
        <w:t>—</w:t>
      </w:r>
      <w:r w:rsidRPr="00A22CF1">
        <w:rPr>
          <w:b/>
          <w:bCs/>
        </w:rPr>
        <w:t xml:space="preserve"> Российский технологический университет»</w:t>
      </w:r>
    </w:p>
    <w:p w14:paraId="01EB65FD" w14:textId="77777777" w:rsidR="00A22CF1" w:rsidRDefault="00A22CF1" w:rsidP="007271DF">
      <w:pPr>
        <w:pStyle w:val="af1"/>
        <w:rPr>
          <w:b/>
          <w:bCs/>
        </w:rPr>
      </w:pPr>
      <w:r w:rsidRPr="00A22CF1">
        <w:rPr>
          <w:b/>
          <w:bCs/>
        </w:rPr>
        <w:t>РТУ МИРЭА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F5385" w14:paraId="27860E40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4574E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Институт искусственного интеллекта</w:t>
            </w:r>
          </w:p>
        </w:tc>
      </w:tr>
      <w:tr w:rsidR="004F5385" w14:paraId="3874DBF6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D7F98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института, филиала)</w:t>
            </w:r>
          </w:p>
        </w:tc>
      </w:tr>
      <w:tr w:rsidR="004F5385" w14:paraId="5A3082C5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3BDD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Кафедра промышленной информатики</w:t>
            </w:r>
          </w:p>
        </w:tc>
      </w:tr>
      <w:tr w:rsidR="004F5385" w14:paraId="6656C6A7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5B894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кафедры)</w:t>
            </w:r>
          </w:p>
        </w:tc>
      </w:tr>
    </w:tbl>
    <w:p w14:paraId="2A0FDA0C" w14:textId="77777777" w:rsidR="004F5385" w:rsidRDefault="004F5385" w:rsidP="007271DF">
      <w:pPr>
        <w:pStyle w:val="af1"/>
      </w:pPr>
    </w:p>
    <w:p w14:paraId="3D2CCEFC" w14:textId="77777777" w:rsidR="00BA52C3" w:rsidRPr="004F5385" w:rsidRDefault="00BA52C3" w:rsidP="007271DF">
      <w:pPr>
        <w:pStyle w:val="af1"/>
      </w:pPr>
    </w:p>
    <w:p w14:paraId="7B0D5E1A" w14:textId="4208A6CB" w:rsidR="00557996" w:rsidRPr="009356D8" w:rsidRDefault="001C6BD7" w:rsidP="00E46017">
      <w:pPr>
        <w:pStyle w:val="af1"/>
        <w:spacing w:line="240" w:lineRule="auto"/>
        <w:rPr>
          <w:b/>
          <w:bCs/>
        </w:rPr>
      </w:pPr>
      <w:r>
        <w:rPr>
          <w:b/>
          <w:bCs/>
        </w:rPr>
        <w:t xml:space="preserve">ОТЧЁТ ПО </w:t>
      </w:r>
      <w:r w:rsidR="00557996" w:rsidRPr="009356D8">
        <w:rPr>
          <w:b/>
          <w:bCs/>
        </w:rPr>
        <w:t>ПРАКТИЧЕСК</w:t>
      </w:r>
      <w:r>
        <w:rPr>
          <w:b/>
          <w:bCs/>
        </w:rPr>
        <w:t>ОЙ</w:t>
      </w:r>
      <w:r w:rsidR="00557996" w:rsidRPr="009356D8">
        <w:rPr>
          <w:b/>
          <w:bCs/>
        </w:rPr>
        <w:t xml:space="preserve"> РАБОТ</w:t>
      </w:r>
      <w:r>
        <w:rPr>
          <w:b/>
          <w:bCs/>
        </w:rPr>
        <w:t>Е</w:t>
      </w:r>
      <w:r w:rsidR="00A90AED">
        <w:rPr>
          <w:b/>
          <w:bCs/>
        </w:rPr>
        <w:t xml:space="preserve"> №1</w:t>
      </w:r>
    </w:p>
    <w:p w14:paraId="4AE0135D" w14:textId="3F92688B" w:rsidR="00557996" w:rsidRDefault="00557996" w:rsidP="007271DF">
      <w:pPr>
        <w:pStyle w:val="af1"/>
      </w:pPr>
      <w:r>
        <w:t>по дисциплине</w:t>
      </w:r>
      <w:r w:rsidR="009356D8">
        <w:t xml:space="preserve"> «</w:t>
      </w:r>
      <w:bookmarkStart w:id="0" w:name="_Hlk194679534"/>
      <w:r w:rsidR="00385715">
        <w:t>Разработка автоматизированных систем реального времени</w:t>
      </w:r>
      <w:bookmarkEnd w:id="0"/>
      <w:r w:rsidR="009356D8">
        <w:t>»</w:t>
      </w:r>
    </w:p>
    <w:p w14:paraId="1153C3CF" w14:textId="1AF6437F" w:rsidR="009356D8" w:rsidRDefault="009356D8" w:rsidP="007271DF">
      <w:pPr>
        <w:pStyle w:val="af1"/>
      </w:pPr>
      <w:r w:rsidRPr="00D572C9">
        <w:t>Тема:</w:t>
      </w:r>
      <w:r w:rsidRPr="009356D8">
        <w:t xml:space="preserve"> «</w:t>
      </w:r>
      <w:r w:rsidR="001E7D29" w:rsidRPr="001E7D29">
        <w:t>Разработка автоматизированной системы мониторинга параметров производства кабельной продукции в реальном времени</w:t>
      </w:r>
      <w:r w:rsidRPr="009356D8">
        <w:t>»</w:t>
      </w:r>
    </w:p>
    <w:p w14:paraId="558B9AB0" w14:textId="77777777" w:rsidR="00997BCE" w:rsidRDefault="00997BCE" w:rsidP="007271DF">
      <w:pPr>
        <w:pStyle w:val="af1"/>
      </w:pPr>
    </w:p>
    <w:tbl>
      <w:tblPr>
        <w:tblStyle w:val="af0"/>
        <w:tblW w:w="9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4840"/>
        <w:gridCol w:w="142"/>
        <w:gridCol w:w="1843"/>
      </w:tblGrid>
      <w:tr w:rsidR="00E46017" w:rsidRPr="003849B8" w14:paraId="074540AF" w14:textId="77777777" w:rsidTr="00113909">
        <w:trPr>
          <w:jc w:val="center"/>
        </w:trPr>
        <w:tc>
          <w:tcPr>
            <w:tcW w:w="2694" w:type="dxa"/>
            <w:vMerge w:val="restart"/>
          </w:tcPr>
          <w:p w14:paraId="67BA3E82" w14:textId="77777777" w:rsidR="00E46017" w:rsidRPr="00CB2325" w:rsidRDefault="00E46017" w:rsidP="007C7F57">
            <w:pPr>
              <w:pStyle w:val="af1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1483B">
              <w:rPr>
                <w:sz w:val="24"/>
                <w:szCs w:val="20"/>
              </w:rPr>
              <w:t>тудент группы</w:t>
            </w:r>
          </w:p>
        </w:tc>
        <w:tc>
          <w:tcPr>
            <w:tcW w:w="141" w:type="dxa"/>
          </w:tcPr>
          <w:p w14:paraId="6EFCE2A1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768F3FC8" w14:textId="77777777" w:rsidR="00E46017" w:rsidRPr="00417739" w:rsidRDefault="00E46017" w:rsidP="007C7F57">
            <w:pPr>
              <w:pStyle w:val="af1"/>
              <w:spacing w:line="240" w:lineRule="auto"/>
              <w:jc w:val="left"/>
              <w:rPr>
                <w:lang w:val="en-US"/>
              </w:rPr>
            </w:pPr>
            <w:r w:rsidRPr="00841FFD">
              <w:rPr>
                <w:sz w:val="24"/>
                <w:szCs w:val="20"/>
              </w:rPr>
              <w:t>КВБО-03-21 Беликов Михаил Дмитриевич</w:t>
            </w:r>
          </w:p>
        </w:tc>
        <w:tc>
          <w:tcPr>
            <w:tcW w:w="142" w:type="dxa"/>
          </w:tcPr>
          <w:p w14:paraId="708EE140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4644F5C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7525B84D" w14:textId="77777777" w:rsidTr="00113909">
        <w:trPr>
          <w:trHeight w:val="344"/>
          <w:jc w:val="center"/>
        </w:trPr>
        <w:tc>
          <w:tcPr>
            <w:tcW w:w="2694" w:type="dxa"/>
            <w:vMerge/>
          </w:tcPr>
          <w:p w14:paraId="06CF3F43" w14:textId="77777777" w:rsidR="00E46017" w:rsidRPr="00CB2325" w:rsidRDefault="00E46017" w:rsidP="007C7F57">
            <w:pPr>
              <w:pStyle w:val="af1"/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141" w:type="dxa"/>
          </w:tcPr>
          <w:p w14:paraId="57BA9DF8" w14:textId="77777777" w:rsidR="00E46017" w:rsidRPr="006B4873" w:rsidRDefault="00E46017" w:rsidP="007C7F57">
            <w:pPr>
              <w:pStyle w:val="af1"/>
              <w:spacing w:line="240" w:lineRule="auto"/>
              <w:rPr>
                <w:i/>
                <w:iCs/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2D4B0883" w14:textId="77777777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(Ф.И.О., учебная группа)</w:t>
            </w:r>
          </w:p>
        </w:tc>
        <w:tc>
          <w:tcPr>
            <w:tcW w:w="142" w:type="dxa"/>
          </w:tcPr>
          <w:p w14:paraId="32926621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564BFFA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студента)</w:t>
            </w:r>
          </w:p>
        </w:tc>
      </w:tr>
      <w:tr w:rsidR="00E46017" w14:paraId="104E6D54" w14:textId="77777777" w:rsidTr="003849B8">
        <w:trPr>
          <w:jc w:val="center"/>
        </w:trPr>
        <w:tc>
          <w:tcPr>
            <w:tcW w:w="2694" w:type="dxa"/>
            <w:vMerge w:val="restart"/>
          </w:tcPr>
          <w:p w14:paraId="431C640C" w14:textId="3A4D94F5" w:rsidR="00E46017" w:rsidRPr="00CB2325" w:rsidRDefault="00A90AED" w:rsidP="007C7F57">
            <w:pPr>
              <w:pStyle w:val="af1"/>
              <w:spacing w:before="60"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141" w:type="dxa"/>
          </w:tcPr>
          <w:p w14:paraId="333706CA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610C3279" w14:textId="4D584C3A" w:rsidR="00E46017" w:rsidRPr="00D572C9" w:rsidRDefault="00385715" w:rsidP="007C7F57">
            <w:pPr>
              <w:pStyle w:val="af1"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Зорина Наталья Валентиновна</w:t>
            </w:r>
          </w:p>
        </w:tc>
        <w:tc>
          <w:tcPr>
            <w:tcW w:w="142" w:type="dxa"/>
          </w:tcPr>
          <w:p w14:paraId="2BF9238D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FD598AA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4AA8BBC9" w14:textId="77777777" w:rsidTr="00113909">
        <w:trPr>
          <w:trHeight w:val="495"/>
          <w:jc w:val="center"/>
        </w:trPr>
        <w:tc>
          <w:tcPr>
            <w:tcW w:w="2694" w:type="dxa"/>
            <w:vMerge/>
          </w:tcPr>
          <w:p w14:paraId="2BC4F281" w14:textId="77777777" w:rsidR="00E46017" w:rsidRDefault="00E46017" w:rsidP="007C7F57">
            <w:pPr>
              <w:pStyle w:val="af1"/>
              <w:spacing w:line="240" w:lineRule="auto"/>
            </w:pPr>
          </w:p>
        </w:tc>
        <w:tc>
          <w:tcPr>
            <w:tcW w:w="141" w:type="dxa"/>
          </w:tcPr>
          <w:p w14:paraId="3D98012D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0B71EBAD" w14:textId="4259110B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(Ф.И.О.)</w:t>
            </w:r>
          </w:p>
        </w:tc>
        <w:tc>
          <w:tcPr>
            <w:tcW w:w="142" w:type="dxa"/>
          </w:tcPr>
          <w:p w14:paraId="2C6AF489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E33F773" w14:textId="45ABCBD6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 xml:space="preserve">(подпись </w:t>
            </w:r>
            <w:r w:rsidR="00A90AED">
              <w:rPr>
                <w:sz w:val="16"/>
                <w:szCs w:val="12"/>
              </w:rPr>
              <w:t>преподавателя</w:t>
            </w:r>
            <w:r w:rsidRPr="00251D9B">
              <w:rPr>
                <w:sz w:val="16"/>
                <w:szCs w:val="12"/>
              </w:rPr>
              <w:t>)</w:t>
            </w:r>
          </w:p>
        </w:tc>
      </w:tr>
    </w:tbl>
    <w:p w14:paraId="3840C56A" w14:textId="77777777" w:rsidR="00CB2325" w:rsidRDefault="00CB2325" w:rsidP="007271DF">
      <w:pPr>
        <w:pStyle w:val="af1"/>
        <w:rPr>
          <w:sz w:val="24"/>
          <w:szCs w:val="20"/>
        </w:rPr>
      </w:pPr>
    </w:p>
    <w:p w14:paraId="27E251EB" w14:textId="77777777" w:rsidR="00BA52C3" w:rsidRDefault="00BA52C3" w:rsidP="007271DF">
      <w:pPr>
        <w:pStyle w:val="af1"/>
        <w:rPr>
          <w:sz w:val="24"/>
          <w:szCs w:val="20"/>
        </w:rPr>
      </w:pPr>
    </w:p>
    <w:p w14:paraId="306D791E" w14:textId="77777777" w:rsidR="00BA52C3" w:rsidRPr="00CB2325" w:rsidRDefault="00BA52C3" w:rsidP="007271DF">
      <w:pPr>
        <w:pStyle w:val="af1"/>
        <w:rPr>
          <w:sz w:val="24"/>
          <w:szCs w:val="20"/>
        </w:rPr>
      </w:pPr>
    </w:p>
    <w:p w14:paraId="72CC3815" w14:textId="259D676C" w:rsidR="003B59EF" w:rsidRPr="00CB2325" w:rsidRDefault="003B59EF" w:rsidP="007271DF">
      <w:pPr>
        <w:pStyle w:val="af1"/>
        <w:jc w:val="left"/>
        <w:rPr>
          <w:sz w:val="24"/>
          <w:szCs w:val="20"/>
        </w:rPr>
      </w:pPr>
      <w:r w:rsidRPr="00CB2325">
        <w:rPr>
          <w:sz w:val="24"/>
          <w:szCs w:val="20"/>
        </w:rPr>
        <w:t xml:space="preserve">Работа </w:t>
      </w:r>
      <w:r w:rsidR="005A3702">
        <w:rPr>
          <w:sz w:val="24"/>
          <w:szCs w:val="20"/>
        </w:rPr>
        <w:t>выполнена</w:t>
      </w:r>
      <w:r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Pr="00CB2325">
        <w:rPr>
          <w:sz w:val="24"/>
          <w:szCs w:val="20"/>
        </w:rPr>
        <w:t xml:space="preserve"> г.</w:t>
      </w:r>
    </w:p>
    <w:p w14:paraId="1F9062B6" w14:textId="56B03B52" w:rsidR="008E13AF" w:rsidRDefault="005A3702" w:rsidP="00997BCE">
      <w:pPr>
        <w:pStyle w:val="af1"/>
        <w:jc w:val="left"/>
        <w:sectPr w:rsidR="008E13AF" w:rsidSect="00233BEE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rPr>
          <w:sz w:val="24"/>
          <w:szCs w:val="20"/>
        </w:rPr>
        <w:t>Проверена</w:t>
      </w:r>
      <w:r w:rsidR="00345A3D"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="00345A3D" w:rsidRPr="00CB2325">
        <w:rPr>
          <w:sz w:val="24"/>
          <w:szCs w:val="20"/>
        </w:rPr>
        <w:t xml:space="preserve"> г.</w:t>
      </w:r>
    </w:p>
    <w:p w14:paraId="5A01445D" w14:textId="77777777" w:rsidR="00D81113" w:rsidRPr="006B5936" w:rsidRDefault="006B5936" w:rsidP="00CF7659">
      <w:pPr>
        <w:pStyle w:val="12"/>
      </w:pPr>
      <w:r w:rsidRPr="00CF7659">
        <w:lastRenderedPageBreak/>
        <w:t>СОДЕРЖАНИЕ</w:t>
      </w:r>
    </w:p>
    <w:p w14:paraId="1540BCF8" w14:textId="0859FBE4" w:rsidR="007F7850" w:rsidRDefault="006B593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742369" w:history="1">
        <w:r w:rsidR="007F7850" w:rsidRPr="002238EF">
          <w:rPr>
            <w:rStyle w:val="af8"/>
            <w:noProof/>
          </w:rPr>
          <w:t>ВВЕДЕНИЕ</w:t>
        </w:r>
        <w:r w:rsidR="007F7850">
          <w:rPr>
            <w:noProof/>
            <w:webHidden/>
          </w:rPr>
          <w:tab/>
        </w:r>
        <w:r w:rsidR="007F7850">
          <w:rPr>
            <w:noProof/>
            <w:webHidden/>
          </w:rPr>
          <w:fldChar w:fldCharType="begin"/>
        </w:r>
        <w:r w:rsidR="007F7850">
          <w:rPr>
            <w:noProof/>
            <w:webHidden/>
          </w:rPr>
          <w:instrText xml:space="preserve"> PAGEREF _Toc194742369 \h </w:instrText>
        </w:r>
        <w:r w:rsidR="007F7850">
          <w:rPr>
            <w:noProof/>
            <w:webHidden/>
          </w:rPr>
        </w:r>
        <w:r w:rsidR="007F7850">
          <w:rPr>
            <w:noProof/>
            <w:webHidden/>
          </w:rPr>
          <w:fldChar w:fldCharType="separate"/>
        </w:r>
        <w:r w:rsidR="007F7850">
          <w:rPr>
            <w:noProof/>
            <w:webHidden/>
          </w:rPr>
          <w:t>3</w:t>
        </w:r>
        <w:r w:rsidR="007F7850">
          <w:rPr>
            <w:noProof/>
            <w:webHidden/>
          </w:rPr>
          <w:fldChar w:fldCharType="end"/>
        </w:r>
      </w:hyperlink>
    </w:p>
    <w:p w14:paraId="6F9E3CC0" w14:textId="69A2D1E2" w:rsidR="007F7850" w:rsidRDefault="007F785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742370" w:history="1">
        <w:r w:rsidRPr="002238EF">
          <w:rPr>
            <w:rStyle w:val="af8"/>
            <w:noProof/>
          </w:rPr>
          <w:t>1 Аналитический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8D769B" w14:textId="18579148" w:rsidR="007F7850" w:rsidRDefault="007F785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742371" w:history="1">
        <w:r w:rsidRPr="002238EF">
          <w:rPr>
            <w:rStyle w:val="af8"/>
            <w:noProof/>
          </w:rPr>
          <w:t>1.1 Краткая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BDEAA" w14:textId="773A1291" w:rsidR="007F7850" w:rsidRDefault="007F785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742372" w:history="1">
        <w:r w:rsidRPr="002238EF">
          <w:rPr>
            <w:rStyle w:val="af8"/>
            <w:noProof/>
          </w:rPr>
          <w:t>1.2 Сбор и анализ функциональных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A0F19" w14:textId="76B5AE1F" w:rsidR="007F7850" w:rsidRDefault="007F785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742373" w:history="1">
        <w:r w:rsidRPr="002238EF">
          <w:rPr>
            <w:rStyle w:val="af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073665" w14:textId="0BD22F24" w:rsidR="008E13AF" w:rsidRDefault="006B5936" w:rsidP="008E13AF">
      <w:pPr>
        <w:ind w:firstLine="0"/>
        <w:sectPr w:rsidR="008E13AF" w:rsidSect="00233BEE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fldChar w:fldCharType="end"/>
      </w:r>
    </w:p>
    <w:p w14:paraId="14BE9B48" w14:textId="1FC55517" w:rsidR="00E13C8D" w:rsidRDefault="00E13C8D" w:rsidP="00C016AA">
      <w:pPr>
        <w:pStyle w:val="1"/>
      </w:pPr>
      <w:bookmarkStart w:id="1" w:name="_Toc194742369"/>
      <w:r>
        <w:lastRenderedPageBreak/>
        <w:t>ВВЕДЕНИЕ</w:t>
      </w:r>
      <w:bookmarkEnd w:id="1"/>
    </w:p>
    <w:p w14:paraId="2E7345FE" w14:textId="204D7DC1" w:rsidR="00CD36AA" w:rsidRPr="00E13C8D" w:rsidRDefault="003864CF" w:rsidP="00CD36AA">
      <w:r>
        <w:t>Современные предприятия используют множество систем мониторинга и обработки данных, передаваемых как в пределах цеха, так и между подразделениями самого предприятия и их партнёров. Автоматический сбор информации позволяет удешевить производственный процесс, снизить влияние человеческого фактора на результаты производства и увеличить скорость самого производства. Автоматизированная система мониторинга параметров производства позволяет в режиме реального времени наблюдать за состоянием нужных узлов, вывести отклонения параметров от нормы</w:t>
      </w:r>
      <w:r w:rsidR="00E430A3">
        <w:t xml:space="preserve"> и сформировать отчёт с подробным описанием изменений. В данной работе рассматривается проектирование </w:t>
      </w:r>
      <w:r w:rsidR="00E430A3" w:rsidRPr="00E430A3">
        <w:t>автоматизированной системы мониторинга параметров производства кабельной продукции в реальном времени</w:t>
      </w:r>
      <w:r w:rsidR="00E430A3">
        <w:t xml:space="preserve"> для участка производства СИП кабелей, на котором происходит нанесение изоляции.</w:t>
      </w:r>
    </w:p>
    <w:p w14:paraId="1750EB9B" w14:textId="253C24A5" w:rsidR="00C016AA" w:rsidRDefault="00C016AA" w:rsidP="00C016AA">
      <w:pPr>
        <w:pStyle w:val="1"/>
      </w:pPr>
      <w:bookmarkStart w:id="2" w:name="_Toc194742370"/>
      <w:r>
        <w:lastRenderedPageBreak/>
        <w:t xml:space="preserve">1 </w:t>
      </w:r>
      <w:r w:rsidR="003350E1">
        <w:t>Аналитический раздел</w:t>
      </w:r>
      <w:bookmarkEnd w:id="2"/>
    </w:p>
    <w:p w14:paraId="02796719" w14:textId="42DD420F" w:rsidR="003350E1" w:rsidRPr="003350E1" w:rsidRDefault="003350E1" w:rsidP="003350E1">
      <w:pPr>
        <w:pStyle w:val="2"/>
      </w:pPr>
      <w:bookmarkStart w:id="3" w:name="_Toc194742371"/>
      <w:r>
        <w:t>1.1 Краткая характеристика объекта автоматизации</w:t>
      </w:r>
      <w:bookmarkEnd w:id="3"/>
    </w:p>
    <w:p w14:paraId="1FEE7F24" w14:textId="4C565C46" w:rsidR="00DD5BB5" w:rsidRDefault="00DD5BB5" w:rsidP="00DD5BB5">
      <w:r>
        <w:t>Необходимо автоматизировать передачу всех необходимых данных к пользователю, чтобы пользователь мог контролировать процесс.</w:t>
      </w:r>
    </w:p>
    <w:p w14:paraId="281EBA81" w14:textId="318AFFFD" w:rsidR="00DD5BB5" w:rsidRDefault="00DD5BB5" w:rsidP="00DD5BB5">
      <w:r>
        <w:t>Процесс производства состоит из следующих этапов:</w:t>
      </w:r>
    </w:p>
    <w:p w14:paraId="1B9057A8" w14:textId="27989FB2" w:rsidR="00DD5BB5" w:rsidRDefault="00F24BDA" w:rsidP="00F24BDA">
      <w:pPr>
        <w:pStyle w:val="a"/>
        <w:numPr>
          <w:ilvl w:val="0"/>
          <w:numId w:val="33"/>
        </w:numPr>
      </w:pPr>
      <w:r>
        <w:t>Приём и отбраковка с</w:t>
      </w:r>
      <w:r w:rsidR="00DD5BB5">
        <w:t>ырь</w:t>
      </w:r>
      <w:r>
        <w:t>я</w:t>
      </w:r>
      <w:r w:rsidR="00DD5BB5">
        <w:t xml:space="preserve"> (</w:t>
      </w:r>
      <w:r>
        <w:t>алюминиев</w:t>
      </w:r>
      <w:r w:rsidR="00DD70E3">
        <w:t>ая проволока</w:t>
      </w:r>
      <w:r w:rsidR="00DD5BB5">
        <w:t>, полиэтиленовые гранулы</w:t>
      </w:r>
      <w:r w:rsidR="00DD70E3">
        <w:t xml:space="preserve"> (</w:t>
      </w:r>
      <w:r w:rsidR="00DD70E3">
        <w:rPr>
          <w:lang w:val="en-US"/>
        </w:rPr>
        <w:t>PE</w:t>
      </w:r>
      <w:r w:rsidR="00DD70E3">
        <w:t>)</w:t>
      </w:r>
      <w:r w:rsidR="00DD5BB5">
        <w:t>)</w:t>
      </w:r>
    </w:p>
    <w:p w14:paraId="0B7F77C4" w14:textId="04C7DA27" w:rsidR="00DD5BB5" w:rsidRDefault="00DD70E3" w:rsidP="00DD5BB5">
      <w:pPr>
        <w:pStyle w:val="a"/>
      </w:pPr>
      <w:r>
        <w:t>Скрутка проволоки в жилы</w:t>
      </w:r>
    </w:p>
    <w:p w14:paraId="3422425E" w14:textId="58835653" w:rsidR="00DD5BB5" w:rsidRDefault="00DD70E3" w:rsidP="00DD5BB5">
      <w:pPr>
        <w:pStyle w:val="a"/>
      </w:pPr>
      <w:r>
        <w:t>Нанесение изоляции</w:t>
      </w:r>
    </w:p>
    <w:p w14:paraId="67668B00" w14:textId="4C37D7B3" w:rsidR="00DD5BB5" w:rsidRDefault="00DD5BB5" w:rsidP="00DD70E3">
      <w:pPr>
        <w:pStyle w:val="a"/>
      </w:pPr>
      <w:r>
        <w:t>Скрутка</w:t>
      </w:r>
      <w:r w:rsidR="00DD70E3">
        <w:t xml:space="preserve"> жил в кабель</w:t>
      </w:r>
    </w:p>
    <w:p w14:paraId="438FBD26" w14:textId="3C7B3FC8" w:rsidR="00DD5BB5" w:rsidRDefault="00DD5BB5" w:rsidP="00DD70E3">
      <w:pPr>
        <w:pStyle w:val="a"/>
      </w:pPr>
      <w:r>
        <w:t>Фасовка и складирование</w:t>
      </w:r>
    </w:p>
    <w:p w14:paraId="674799E5" w14:textId="77777777" w:rsidR="00E44492" w:rsidRDefault="00E44492" w:rsidP="00E44492">
      <w:r w:rsidRPr="00FA428C">
        <w:t xml:space="preserve">Используя структурно-функциональный подход и нотацию IDEF0, проведём анализ производства </w:t>
      </w:r>
      <w:r>
        <w:t xml:space="preserve">кабельной продукции </w:t>
      </w:r>
      <w:r w:rsidRPr="00FA428C">
        <w:t>(</w:t>
      </w:r>
      <w:r>
        <w:t>Р</w:t>
      </w:r>
      <w:r w:rsidRPr="00FA428C">
        <w:t>исунок 1).</w:t>
      </w:r>
    </w:p>
    <w:p w14:paraId="40E7E0B3" w14:textId="3D440958" w:rsidR="00E44492" w:rsidRDefault="00F45833" w:rsidP="00E44492">
      <w:pPr>
        <w:pStyle w:val="af1"/>
      </w:pPr>
      <w:r>
        <w:rPr>
          <w:noProof/>
        </w:rPr>
        <w:drawing>
          <wp:inline distT="0" distB="0" distL="0" distR="0" wp14:anchorId="1316BB28" wp14:editId="35546E44">
            <wp:extent cx="5406887" cy="3598794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98" cy="36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0C32" w14:textId="77777777" w:rsidR="00E44492" w:rsidRPr="005971C8" w:rsidRDefault="00E44492" w:rsidP="00E44492">
      <w:pPr>
        <w:pStyle w:val="aa"/>
      </w:pPr>
      <w:r>
        <w:t xml:space="preserve">Рисунок 1 — </w:t>
      </w:r>
      <w:r>
        <w:rPr>
          <w:lang w:val="en-US"/>
        </w:rPr>
        <w:t>IDEF</w:t>
      </w:r>
      <w:r w:rsidRPr="005971C8">
        <w:t>0</w:t>
      </w:r>
    </w:p>
    <w:p w14:paraId="6D4AD429" w14:textId="1D1C89C9" w:rsidR="00E44492" w:rsidRDefault="00E44492" w:rsidP="00D74502">
      <w:r>
        <w:t>В результате анализа выявлены необходимые для производства входные потоки:</w:t>
      </w:r>
    </w:p>
    <w:p w14:paraId="589615B3" w14:textId="03D9C61C" w:rsidR="002A4D97" w:rsidRPr="00F90564" w:rsidRDefault="002A4D97" w:rsidP="00E44492">
      <w:pPr>
        <w:pStyle w:val="a0"/>
      </w:pPr>
      <w:r>
        <w:lastRenderedPageBreak/>
        <w:t>алюминий — материал жил кабелей СИП-4. Поступает в форме проволоки.</w:t>
      </w:r>
    </w:p>
    <w:p w14:paraId="6ABA1A1C" w14:textId="77777777" w:rsidR="00E44492" w:rsidRDefault="00E44492" w:rsidP="00E44492">
      <w:pPr>
        <w:pStyle w:val="a0"/>
      </w:pPr>
      <w:r w:rsidRPr="00F90564">
        <w:t>полиэти</w:t>
      </w:r>
      <w:r>
        <w:t>лен — самый распространённый материал для изоляции электрических кабелей. Поступает в виде гранул.</w:t>
      </w:r>
    </w:p>
    <w:p w14:paraId="00888FB3" w14:textId="77777777" w:rsidR="00E44492" w:rsidRDefault="00E44492" w:rsidP="00E44492">
      <w:r>
        <w:t>В качестве механизмов, позволяющих производству выполнять проектируемые функции и задачи, были выделены следующие:</w:t>
      </w:r>
    </w:p>
    <w:p w14:paraId="422E526D" w14:textId="4B161C77" w:rsidR="00E44492" w:rsidRPr="00F90564" w:rsidRDefault="00E44492" w:rsidP="001C4879">
      <w:pPr>
        <w:pStyle w:val="a0"/>
        <w:tabs>
          <w:tab w:val="clear" w:pos="1276"/>
          <w:tab w:val="num" w:pos="1560"/>
        </w:tabs>
        <w:ind w:left="284"/>
      </w:pPr>
      <w:r>
        <w:t>персонал — операторы и</w:t>
      </w:r>
      <w:r w:rsidRPr="00F90564">
        <w:t xml:space="preserve"> специалисты, управляющие процессом производства, наладкой и обслуживанием оборудования;</w:t>
      </w:r>
    </w:p>
    <w:p w14:paraId="061D0504" w14:textId="77777777" w:rsidR="00E44492" w:rsidRPr="00F90564" w:rsidRDefault="00E44492" w:rsidP="00E44492">
      <w:pPr>
        <w:pStyle w:val="a0"/>
      </w:pPr>
      <w:r w:rsidRPr="00F90564">
        <w:t>экструдер;</w:t>
      </w:r>
    </w:p>
    <w:p w14:paraId="22562B58" w14:textId="2C9844FC" w:rsidR="00E44492" w:rsidRDefault="00E44492" w:rsidP="00E44492">
      <w:pPr>
        <w:pStyle w:val="a0"/>
      </w:pPr>
      <w:r w:rsidRPr="00F90564">
        <w:t>крутильная машина</w:t>
      </w:r>
      <w:r w:rsidR="002A4D97">
        <w:t xml:space="preserve"> для жил</w:t>
      </w:r>
      <w:r>
        <w:t>;</w:t>
      </w:r>
    </w:p>
    <w:p w14:paraId="689B4818" w14:textId="2D182466" w:rsidR="002A4D97" w:rsidRDefault="002A4D97" w:rsidP="00E44492">
      <w:pPr>
        <w:pStyle w:val="a0"/>
      </w:pPr>
      <w:r>
        <w:t>крутильная машина для кабелей;</w:t>
      </w:r>
    </w:p>
    <w:p w14:paraId="5EC98DFB" w14:textId="77777777" w:rsidR="00E44492" w:rsidRPr="00F90564" w:rsidRDefault="00E44492" w:rsidP="00E44492">
      <w:pPr>
        <w:pStyle w:val="a0"/>
      </w:pPr>
      <w:r>
        <w:t>упаковочная машина.</w:t>
      </w:r>
    </w:p>
    <w:p w14:paraId="7558CD2B" w14:textId="77777777" w:rsidR="00E44492" w:rsidRDefault="00E44492" w:rsidP="00E44492">
      <w:r>
        <w:t>Влияние на ход выполнения процессов оказывают управляющие потоки, которые будут учтены при проектировании производства:</w:t>
      </w:r>
    </w:p>
    <w:p w14:paraId="6AC3D58B" w14:textId="77777777" w:rsidR="00E44492" w:rsidRPr="00F90564" w:rsidRDefault="00E44492" w:rsidP="00E44492">
      <w:pPr>
        <w:pStyle w:val="a0"/>
      </w:pPr>
      <w:r>
        <w:t>технологическая карта —</w:t>
      </w:r>
      <w:r w:rsidRPr="00F90564">
        <w:t xml:space="preserve"> описывает процесс выполнения работы или производства продукта с подробными инструкциями и нормативами. Она содержит последовательность этапов, методы и инструменты, которые необходимо использовать, а также время и ресурсы, требуемые для каждого этапа;</w:t>
      </w:r>
    </w:p>
    <w:p w14:paraId="75E41720" w14:textId="77777777" w:rsidR="00E44492" w:rsidRDefault="00E44492" w:rsidP="00E44492">
      <w:pPr>
        <w:pStyle w:val="a0"/>
      </w:pPr>
      <w:r w:rsidRPr="00F90564">
        <w:t>ГОСТы — государственные стандарты, определяющие требования к качеству и безопасности продукции.</w:t>
      </w:r>
    </w:p>
    <w:p w14:paraId="4A581A77" w14:textId="5F745771" w:rsidR="00E44492" w:rsidRDefault="00F45833" w:rsidP="00E44492">
      <w:pPr>
        <w:pStyle w:val="af1"/>
      </w:pPr>
      <w:r>
        <w:rPr>
          <w:noProof/>
        </w:rPr>
        <w:lastRenderedPageBreak/>
        <w:drawing>
          <wp:inline distT="0" distB="0" distL="0" distR="0" wp14:anchorId="01F50076" wp14:editId="59730B4F">
            <wp:extent cx="6120130" cy="4073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1A2D" w14:textId="77777777" w:rsidR="00E44492" w:rsidRDefault="00E44492" w:rsidP="00E44492">
      <w:pPr>
        <w:pStyle w:val="aa"/>
      </w:pPr>
      <w:r>
        <w:t xml:space="preserve">Рисунок 2 — </w:t>
      </w:r>
      <w:r>
        <w:rPr>
          <w:lang w:val="en-US"/>
        </w:rPr>
        <w:t>IDEF</w:t>
      </w:r>
      <w:r w:rsidRPr="00F90564">
        <w:t xml:space="preserve">0. </w:t>
      </w:r>
      <w:r>
        <w:t>Декомпозиция первого уровня</w:t>
      </w:r>
    </w:p>
    <w:p w14:paraId="52850D1C" w14:textId="77777777" w:rsidR="00E44492" w:rsidRDefault="00E44492" w:rsidP="00E44492">
      <w:r w:rsidRPr="00F90564">
        <w:t>На Рисунке 2 представлена декомпозиция, отображающая основные процессы, из которых будет состоять проектируемое производство.</w:t>
      </w:r>
    </w:p>
    <w:p w14:paraId="5554C011" w14:textId="4B1B00E0" w:rsidR="00E44492" w:rsidRDefault="00F45833" w:rsidP="00E44492">
      <w:pPr>
        <w:pStyle w:val="af1"/>
      </w:pPr>
      <w:r>
        <w:rPr>
          <w:noProof/>
        </w:rPr>
        <w:drawing>
          <wp:inline distT="0" distB="0" distL="0" distR="0" wp14:anchorId="4F1D4146" wp14:editId="717A9A49">
            <wp:extent cx="5662483" cy="376891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55" cy="37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1E4C" w14:textId="77777777" w:rsidR="00E44492" w:rsidRDefault="00E44492" w:rsidP="00E44492">
      <w:pPr>
        <w:pStyle w:val="aa"/>
      </w:pPr>
      <w:r>
        <w:t>Рисунок 3 — Декомпозиция третьего уровня</w:t>
      </w:r>
    </w:p>
    <w:p w14:paraId="08EC2673" w14:textId="77777777" w:rsidR="00E44492" w:rsidRDefault="00E44492" w:rsidP="00E44492">
      <w:r>
        <w:lastRenderedPageBreak/>
        <w:t>Процесс «Подготовка материала» представляет собой набор следующих функций и задач (Рисунок 3):</w:t>
      </w:r>
    </w:p>
    <w:p w14:paraId="668BBF46" w14:textId="010C2A32" w:rsidR="00E44492" w:rsidRPr="00F90564" w:rsidRDefault="00E44492" w:rsidP="00E44492">
      <w:pPr>
        <w:pStyle w:val="a0"/>
      </w:pPr>
      <w:r w:rsidRPr="00D74502">
        <w:t xml:space="preserve">отбраковка </w:t>
      </w:r>
      <w:r w:rsidR="00D74502" w:rsidRPr="00D74502">
        <w:t>алюминия</w:t>
      </w:r>
      <w:r w:rsidRPr="00D74502">
        <w:t xml:space="preserve"> — партия </w:t>
      </w:r>
      <w:r w:rsidR="00D74502" w:rsidRPr="00D74502">
        <w:t xml:space="preserve">алюминиевой проволоки </w:t>
      </w:r>
      <w:r w:rsidRPr="00D74502">
        <w:t>проверяется на соответствие ГОСТу. Прошедш</w:t>
      </w:r>
      <w:r w:rsidR="00D74502" w:rsidRPr="00D74502">
        <w:t xml:space="preserve">ая проволока </w:t>
      </w:r>
      <w:r w:rsidRPr="00D74502">
        <w:t>направляются на</w:t>
      </w:r>
      <w:r w:rsidR="00D74502" w:rsidRPr="00D74502">
        <w:t xml:space="preserve"> крутильную машину</w:t>
      </w:r>
      <w:r w:rsidRPr="00D74502">
        <w:t>;</w:t>
      </w:r>
    </w:p>
    <w:p w14:paraId="052B8956" w14:textId="77777777" w:rsidR="001C4879" w:rsidRPr="001C4879" w:rsidRDefault="00E44492" w:rsidP="001C4879">
      <w:pPr>
        <w:pStyle w:val="a0"/>
      </w:pPr>
      <w:r w:rsidRPr="001C4879">
        <w:t>плавление полиэтилена — шарики полиэтилена переплавляются для последующего нанесения на скрученные жилы в качестве изоляции.</w:t>
      </w:r>
    </w:p>
    <w:p w14:paraId="0E30A07C" w14:textId="77777777" w:rsidR="00D74502" w:rsidRPr="00D74502" w:rsidRDefault="00E44492" w:rsidP="00050CAB">
      <w:r w:rsidRPr="00D74502">
        <w:t xml:space="preserve">Процесс «Скрутка»: </w:t>
      </w:r>
      <w:r w:rsidR="00D74502" w:rsidRPr="00D74502">
        <w:t>алюминиевая</w:t>
      </w:r>
      <w:r w:rsidRPr="00D74502">
        <w:t xml:space="preserve"> проволока скручивается в </w:t>
      </w:r>
      <w:r w:rsidR="00D74502" w:rsidRPr="00D74502">
        <w:t xml:space="preserve">жилу </w:t>
      </w:r>
      <w:r w:rsidRPr="00D74502">
        <w:t>на крутильной машине из</w:t>
      </w:r>
      <w:r w:rsidR="00D74502" w:rsidRPr="00D74502">
        <w:t xml:space="preserve"> нескольких прутков</w:t>
      </w:r>
      <w:r w:rsidRPr="00D74502">
        <w:t xml:space="preserve">, что обеспечивает гибкость кабеля, устойчивость к физическим нагрузкам и распределяет нагрузку при работе на несколько жил, </w:t>
      </w:r>
      <w:r w:rsidR="00D74502" w:rsidRPr="00D74502">
        <w:t xml:space="preserve">уменьшая </w:t>
      </w:r>
      <w:r w:rsidRPr="00D74502">
        <w:t>нагрев кабеля.</w:t>
      </w:r>
    </w:p>
    <w:p w14:paraId="7DE337FD" w14:textId="3FA9006C" w:rsidR="00D74502" w:rsidRDefault="00E44492" w:rsidP="00050CAB">
      <w:r w:rsidRPr="00D74502">
        <w:t xml:space="preserve">Процесс «Наложение изоляции: </w:t>
      </w:r>
      <w:r w:rsidR="00D74502" w:rsidRPr="00D74502">
        <w:t>алюминиевая жила проходит через экструдер</w:t>
      </w:r>
      <w:r w:rsidRPr="00D74502">
        <w:t>, который наносит горячую изоляцию</w:t>
      </w:r>
      <w:r w:rsidR="00D74502" w:rsidRPr="00D74502">
        <w:t xml:space="preserve"> на поверхность жилы</w:t>
      </w:r>
      <w:r w:rsidRPr="00D74502">
        <w:t>, обволакивая скрутку со всех сторон, что обеспечивает защиту провода от внешней среды, физических воздействий, позволяет производить работы с кабелем.</w:t>
      </w:r>
    </w:p>
    <w:p w14:paraId="51821702" w14:textId="2F879243" w:rsidR="00050CAB" w:rsidRPr="00D74502" w:rsidRDefault="00050CAB" w:rsidP="00050CAB">
      <w:r>
        <w:t>Процесс «Скрутка»: полученные провода с изоляцией скручиваются в готовый кабель.</w:t>
      </w:r>
    </w:p>
    <w:p w14:paraId="533297C3" w14:textId="1733B039" w:rsidR="00E44492" w:rsidRDefault="00E44492" w:rsidP="00E44492">
      <w:r w:rsidRPr="00E03BA4">
        <w:t>Процесс «Фасовка и складирование</w:t>
      </w:r>
      <w:r>
        <w:t>: готовый кабель наматывается на катушки и отправляется на склад</w:t>
      </w:r>
      <w:r w:rsidRPr="00E03BA4">
        <w:t>.</w:t>
      </w:r>
      <w:r>
        <w:t xml:space="preserve"> В таком виде осуществляется поставка кабеля к конечному потребителю</w:t>
      </w:r>
      <w:r w:rsidR="001C4879">
        <w:t>.</w:t>
      </w:r>
    </w:p>
    <w:p w14:paraId="10714F09" w14:textId="0BE14D6F" w:rsidR="001C4879" w:rsidRDefault="001C4879" w:rsidP="00E44492">
      <w:r>
        <w:t>Считывается: температура экструдера, толщина получаемой изоляции, диаметр кабеля</w:t>
      </w:r>
      <w:r w:rsidR="0047523B">
        <w:t>, скорость протяжки жилы</w:t>
      </w:r>
      <w:r>
        <w:t>.</w:t>
      </w:r>
    </w:p>
    <w:p w14:paraId="5D644C1A" w14:textId="6BC864CC" w:rsidR="00E804F7" w:rsidRDefault="00E804F7" w:rsidP="00E44492">
      <w:r>
        <w:t>Рассматривается процесс нанесения изоляции.</w:t>
      </w:r>
    </w:p>
    <w:p w14:paraId="400633D2" w14:textId="5C5F7558" w:rsidR="00190FFD" w:rsidRDefault="00190FFD" w:rsidP="00190FFD">
      <w:pPr>
        <w:pStyle w:val="a6"/>
      </w:pPr>
      <w:r>
        <w:t xml:space="preserve">Таблица 1 — </w:t>
      </w:r>
      <w:r w:rsidR="00E63B4B">
        <w:t xml:space="preserve">Контролируемые </w:t>
      </w:r>
      <w:r>
        <w:t>величины</w:t>
      </w:r>
    </w:p>
    <w:tbl>
      <w:tblPr>
        <w:tblStyle w:val="af0"/>
        <w:tblW w:w="96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065"/>
        <w:gridCol w:w="3260"/>
        <w:gridCol w:w="2552"/>
        <w:gridCol w:w="1417"/>
      </w:tblGrid>
      <w:tr w:rsidR="00190FFD" w:rsidRPr="0066596E" w14:paraId="13E63D1B" w14:textId="77777777" w:rsidTr="003B7B1D">
        <w:tc>
          <w:tcPr>
            <w:tcW w:w="360" w:type="dxa"/>
          </w:tcPr>
          <w:p w14:paraId="4A835C42" w14:textId="72991EA4" w:rsidR="00190FFD" w:rsidRPr="0066596E" w:rsidRDefault="00190FFD" w:rsidP="00190FFD">
            <w:pPr>
              <w:pStyle w:val="a8"/>
              <w:rPr>
                <w:b/>
                <w:bCs/>
              </w:rPr>
            </w:pPr>
            <w:r w:rsidRPr="0066596E">
              <w:rPr>
                <w:b/>
                <w:bCs/>
              </w:rPr>
              <w:t>№</w:t>
            </w:r>
          </w:p>
        </w:tc>
        <w:tc>
          <w:tcPr>
            <w:tcW w:w="2065" w:type="dxa"/>
          </w:tcPr>
          <w:p w14:paraId="2C772E17" w14:textId="17A427D7" w:rsidR="00190FFD" w:rsidRPr="0066596E" w:rsidRDefault="00190FFD" w:rsidP="00190FFD">
            <w:pPr>
              <w:pStyle w:val="a8"/>
              <w:rPr>
                <w:b/>
                <w:bCs/>
              </w:rPr>
            </w:pPr>
            <w:r w:rsidRPr="0066596E">
              <w:rPr>
                <w:b/>
                <w:bCs/>
              </w:rPr>
              <w:t>Датчик</w:t>
            </w:r>
          </w:p>
        </w:tc>
        <w:tc>
          <w:tcPr>
            <w:tcW w:w="3260" w:type="dxa"/>
          </w:tcPr>
          <w:p w14:paraId="732FE139" w14:textId="72FA5DFB" w:rsidR="00190FFD" w:rsidRPr="0066596E" w:rsidRDefault="00190FFD" w:rsidP="00190FFD">
            <w:pPr>
              <w:pStyle w:val="a8"/>
              <w:rPr>
                <w:b/>
                <w:bCs/>
              </w:rPr>
            </w:pPr>
            <w:r w:rsidRPr="0066596E">
              <w:rPr>
                <w:b/>
                <w:bCs/>
              </w:rPr>
              <w:t>Величина</w:t>
            </w:r>
          </w:p>
        </w:tc>
        <w:tc>
          <w:tcPr>
            <w:tcW w:w="2552" w:type="dxa"/>
          </w:tcPr>
          <w:p w14:paraId="0EE042BE" w14:textId="53139FA5" w:rsidR="00190FFD" w:rsidRPr="0066596E" w:rsidRDefault="00190FFD" w:rsidP="00190FFD">
            <w:pPr>
              <w:pStyle w:val="a8"/>
              <w:rPr>
                <w:b/>
                <w:bCs/>
              </w:rPr>
            </w:pPr>
            <w:r w:rsidRPr="0066596E">
              <w:rPr>
                <w:b/>
                <w:bCs/>
              </w:rPr>
              <w:t>Эталонное значение</w:t>
            </w:r>
          </w:p>
        </w:tc>
        <w:tc>
          <w:tcPr>
            <w:tcW w:w="1417" w:type="dxa"/>
          </w:tcPr>
          <w:p w14:paraId="4C6D3064" w14:textId="769C275C" w:rsidR="00190FFD" w:rsidRPr="0066596E" w:rsidRDefault="00190FFD" w:rsidP="00190FFD">
            <w:pPr>
              <w:pStyle w:val="a8"/>
              <w:rPr>
                <w:b/>
                <w:bCs/>
              </w:rPr>
            </w:pPr>
            <w:r w:rsidRPr="0066596E">
              <w:rPr>
                <w:b/>
                <w:bCs/>
              </w:rPr>
              <w:t>Единицы измерения</w:t>
            </w:r>
          </w:p>
        </w:tc>
      </w:tr>
      <w:tr w:rsidR="00190FFD" w14:paraId="7284FADE" w14:textId="77777777" w:rsidTr="003B7B1D">
        <w:tc>
          <w:tcPr>
            <w:tcW w:w="360" w:type="dxa"/>
          </w:tcPr>
          <w:p w14:paraId="02C2E0F2" w14:textId="5ED0A5B4" w:rsidR="00190FFD" w:rsidRDefault="00190FFD" w:rsidP="00190FFD">
            <w:pPr>
              <w:pStyle w:val="a8"/>
            </w:pPr>
            <w:r>
              <w:t>1</w:t>
            </w:r>
          </w:p>
        </w:tc>
        <w:tc>
          <w:tcPr>
            <w:tcW w:w="2065" w:type="dxa"/>
          </w:tcPr>
          <w:p w14:paraId="093C56DE" w14:textId="7E0BA1ED" w:rsidR="00E63B4B" w:rsidRDefault="00E63B4B" w:rsidP="00190FFD">
            <w:pPr>
              <w:pStyle w:val="a8"/>
            </w:pPr>
            <w:r>
              <w:t>Термометр</w:t>
            </w:r>
          </w:p>
        </w:tc>
        <w:tc>
          <w:tcPr>
            <w:tcW w:w="3260" w:type="dxa"/>
          </w:tcPr>
          <w:p w14:paraId="6ADD49E8" w14:textId="62A3C3BD" w:rsidR="00190FFD" w:rsidRDefault="00A66719" w:rsidP="00190FFD">
            <w:pPr>
              <w:pStyle w:val="a8"/>
            </w:pPr>
            <w:r>
              <w:t>Температура экструдера</w:t>
            </w:r>
          </w:p>
        </w:tc>
        <w:tc>
          <w:tcPr>
            <w:tcW w:w="2552" w:type="dxa"/>
          </w:tcPr>
          <w:p w14:paraId="46693026" w14:textId="31659C4D" w:rsidR="00190FFD" w:rsidRPr="00B11CB1" w:rsidRDefault="00B11CB1" w:rsidP="00190FFD">
            <w:pPr>
              <w:pStyle w:val="a8"/>
            </w:pPr>
            <w:r>
              <w:rPr>
                <w:lang w:val="en-US"/>
              </w:rPr>
              <w:t>160-180</w:t>
            </w:r>
          </w:p>
        </w:tc>
        <w:tc>
          <w:tcPr>
            <w:tcW w:w="1417" w:type="dxa"/>
          </w:tcPr>
          <w:p w14:paraId="4C68FB7E" w14:textId="009A49CB" w:rsidR="00E63B4B" w:rsidRPr="00A66719" w:rsidRDefault="00A66719" w:rsidP="00190FFD">
            <w:pPr>
              <w:pStyle w:val="a8"/>
              <w:rPr>
                <w:lang w:val="en-US"/>
              </w:rPr>
            </w:pPr>
            <w:r>
              <w:t>°</w:t>
            </w:r>
            <w:r>
              <w:rPr>
                <w:lang w:val="en-US"/>
              </w:rPr>
              <w:t>C</w:t>
            </w:r>
          </w:p>
        </w:tc>
      </w:tr>
      <w:tr w:rsidR="00E63B4B" w14:paraId="7347C641" w14:textId="77777777" w:rsidTr="003B7B1D">
        <w:tc>
          <w:tcPr>
            <w:tcW w:w="360" w:type="dxa"/>
          </w:tcPr>
          <w:p w14:paraId="5F60D738" w14:textId="02C97C2A" w:rsidR="00E63B4B" w:rsidRDefault="004F20D3" w:rsidP="00190FFD">
            <w:pPr>
              <w:pStyle w:val="a8"/>
            </w:pPr>
            <w:r>
              <w:t>2</w:t>
            </w:r>
          </w:p>
        </w:tc>
        <w:tc>
          <w:tcPr>
            <w:tcW w:w="2065" w:type="dxa"/>
          </w:tcPr>
          <w:p w14:paraId="212D5D15" w14:textId="6E20DF91" w:rsidR="00E63B4B" w:rsidRDefault="00A66719" w:rsidP="00190FFD">
            <w:pPr>
              <w:pStyle w:val="a8"/>
            </w:pPr>
            <w:proofErr w:type="spellStart"/>
            <w:r>
              <w:t>Энкодер</w:t>
            </w:r>
            <w:proofErr w:type="spellEnd"/>
          </w:p>
        </w:tc>
        <w:tc>
          <w:tcPr>
            <w:tcW w:w="3260" w:type="dxa"/>
          </w:tcPr>
          <w:p w14:paraId="6458AB05" w14:textId="6F7C1ACD" w:rsidR="00E63B4B" w:rsidRDefault="00A66719" w:rsidP="00190FFD">
            <w:pPr>
              <w:pStyle w:val="a8"/>
            </w:pPr>
            <w:r>
              <w:t>Скорость протяжки</w:t>
            </w:r>
          </w:p>
        </w:tc>
        <w:tc>
          <w:tcPr>
            <w:tcW w:w="2552" w:type="dxa"/>
          </w:tcPr>
          <w:p w14:paraId="38A5C817" w14:textId="563610B3" w:rsidR="00E63B4B" w:rsidRDefault="00B11CB1" w:rsidP="00190FFD">
            <w:pPr>
              <w:pStyle w:val="a8"/>
            </w:pPr>
            <w:r>
              <w:t>30-40</w:t>
            </w:r>
          </w:p>
        </w:tc>
        <w:tc>
          <w:tcPr>
            <w:tcW w:w="1417" w:type="dxa"/>
          </w:tcPr>
          <w:p w14:paraId="4AF9FC10" w14:textId="0BAD5154" w:rsidR="00E63B4B" w:rsidRPr="00A66719" w:rsidRDefault="00B11CB1" w:rsidP="00190FFD">
            <w:pPr>
              <w:pStyle w:val="a8"/>
            </w:pPr>
            <w:r>
              <w:t>м/мин</w:t>
            </w:r>
          </w:p>
        </w:tc>
      </w:tr>
      <w:tr w:rsidR="00E63B4B" w14:paraId="7BDA7151" w14:textId="77777777" w:rsidTr="003B7B1D">
        <w:tc>
          <w:tcPr>
            <w:tcW w:w="360" w:type="dxa"/>
          </w:tcPr>
          <w:p w14:paraId="55E8050E" w14:textId="388A1413" w:rsidR="00E63B4B" w:rsidRDefault="004F20D3" w:rsidP="00190FFD">
            <w:pPr>
              <w:pStyle w:val="a8"/>
            </w:pPr>
            <w:r>
              <w:t>3</w:t>
            </w:r>
          </w:p>
        </w:tc>
        <w:tc>
          <w:tcPr>
            <w:tcW w:w="2065" w:type="dxa"/>
          </w:tcPr>
          <w:p w14:paraId="4116C0B4" w14:textId="7302F5CE" w:rsidR="00E63B4B" w:rsidRPr="00A66719" w:rsidRDefault="00A66719" w:rsidP="00190FFD">
            <w:pPr>
              <w:pStyle w:val="a8"/>
              <w:rPr>
                <w:lang w:val="en-US"/>
              </w:rPr>
            </w:pPr>
            <w:r>
              <w:t>Ультразвуковой толщиномер</w:t>
            </w:r>
          </w:p>
        </w:tc>
        <w:tc>
          <w:tcPr>
            <w:tcW w:w="3260" w:type="dxa"/>
          </w:tcPr>
          <w:p w14:paraId="20EB9255" w14:textId="35E3A296" w:rsidR="00E63B4B" w:rsidRDefault="00A66719" w:rsidP="00190FFD">
            <w:pPr>
              <w:pStyle w:val="a8"/>
            </w:pPr>
            <w:r>
              <w:t>Толщина изоляции</w:t>
            </w:r>
          </w:p>
        </w:tc>
        <w:tc>
          <w:tcPr>
            <w:tcW w:w="2552" w:type="dxa"/>
          </w:tcPr>
          <w:p w14:paraId="085991A9" w14:textId="707DBB89" w:rsidR="00E63B4B" w:rsidRDefault="00D07954" w:rsidP="00190FFD">
            <w:pPr>
              <w:pStyle w:val="a8"/>
            </w:pPr>
            <w:r>
              <w:t>1,8-</w:t>
            </w:r>
            <w:r w:rsidR="003B7B1D">
              <w:t>2</w:t>
            </w:r>
          </w:p>
        </w:tc>
        <w:tc>
          <w:tcPr>
            <w:tcW w:w="1417" w:type="dxa"/>
          </w:tcPr>
          <w:p w14:paraId="6F35BE82" w14:textId="6E0020C3" w:rsidR="00E63B4B" w:rsidRDefault="00A66719" w:rsidP="00190FFD">
            <w:pPr>
              <w:pStyle w:val="a8"/>
            </w:pPr>
            <w:r>
              <w:t>м</w:t>
            </w:r>
            <w:r w:rsidR="003B7B1D">
              <w:t>м</w:t>
            </w:r>
          </w:p>
        </w:tc>
      </w:tr>
      <w:tr w:rsidR="00E63B4B" w14:paraId="7334148E" w14:textId="77777777" w:rsidTr="003B7B1D">
        <w:tc>
          <w:tcPr>
            <w:tcW w:w="360" w:type="dxa"/>
          </w:tcPr>
          <w:p w14:paraId="6856342E" w14:textId="03C44037" w:rsidR="00E63B4B" w:rsidRDefault="004F20D3" w:rsidP="00190FFD">
            <w:pPr>
              <w:pStyle w:val="a8"/>
            </w:pPr>
            <w:r>
              <w:t>4</w:t>
            </w:r>
          </w:p>
        </w:tc>
        <w:tc>
          <w:tcPr>
            <w:tcW w:w="2065" w:type="dxa"/>
          </w:tcPr>
          <w:p w14:paraId="4E1CAA6B" w14:textId="52386450" w:rsidR="00E63B4B" w:rsidRDefault="00A66719" w:rsidP="00190FFD">
            <w:pPr>
              <w:pStyle w:val="a8"/>
            </w:pPr>
            <w:r>
              <w:t>Оптический датчик</w:t>
            </w:r>
          </w:p>
        </w:tc>
        <w:tc>
          <w:tcPr>
            <w:tcW w:w="3260" w:type="dxa"/>
          </w:tcPr>
          <w:p w14:paraId="3CC29F51" w14:textId="34C06561" w:rsidR="00E63B4B" w:rsidRDefault="004B3A15" w:rsidP="00190FFD">
            <w:pPr>
              <w:pStyle w:val="a8"/>
            </w:pPr>
            <w:r>
              <w:t>Сечение</w:t>
            </w:r>
            <w:r w:rsidR="00A66719">
              <w:t xml:space="preserve"> </w:t>
            </w:r>
            <w:r>
              <w:t>жилы</w:t>
            </w:r>
          </w:p>
        </w:tc>
        <w:tc>
          <w:tcPr>
            <w:tcW w:w="2552" w:type="dxa"/>
          </w:tcPr>
          <w:p w14:paraId="1166B51B" w14:textId="1894037A" w:rsidR="00E63B4B" w:rsidRDefault="00B11CB1" w:rsidP="00190FFD">
            <w:pPr>
              <w:pStyle w:val="a8"/>
            </w:pPr>
            <w:r>
              <w:t>50</w:t>
            </w:r>
          </w:p>
        </w:tc>
        <w:tc>
          <w:tcPr>
            <w:tcW w:w="1417" w:type="dxa"/>
          </w:tcPr>
          <w:p w14:paraId="2C3E75A5" w14:textId="2F53D1CE" w:rsidR="00E63B4B" w:rsidRDefault="00B11CB1" w:rsidP="00190FFD">
            <w:pPr>
              <w:pStyle w:val="a8"/>
            </w:pPr>
            <w:r>
              <w:t>м</w:t>
            </w:r>
            <w:r w:rsidR="00A66719">
              <w:t>м</w:t>
            </w:r>
            <w:r>
              <w:t>²</w:t>
            </w:r>
          </w:p>
        </w:tc>
      </w:tr>
    </w:tbl>
    <w:p w14:paraId="1B2F98F4" w14:textId="77777777" w:rsidR="00190FFD" w:rsidRDefault="00190FFD" w:rsidP="00E44492"/>
    <w:p w14:paraId="71E55556" w14:textId="25CE2438" w:rsidR="00EE1482" w:rsidRDefault="00EE1482" w:rsidP="00E44492">
      <w:pPr>
        <w:pStyle w:val="2"/>
      </w:pPr>
      <w:bookmarkStart w:id="4" w:name="_Toc194742372"/>
      <w:r>
        <w:lastRenderedPageBreak/>
        <w:t>1.2 Сбор и анализ функциональных требований</w:t>
      </w:r>
      <w:bookmarkEnd w:id="4"/>
    </w:p>
    <w:p w14:paraId="7FC8BEB7" w14:textId="3B5C925E" w:rsidR="0060685A" w:rsidRDefault="00D6046C" w:rsidP="005702AE">
      <w:r>
        <w:t>Разрабатываемая АС должна обеспечивать следующий функционал:</w:t>
      </w:r>
    </w:p>
    <w:p w14:paraId="6967FEA1" w14:textId="1945B7AC" w:rsidR="00D6046C" w:rsidRDefault="00D6046C" w:rsidP="001F007C">
      <w:pPr>
        <w:pStyle w:val="a0"/>
      </w:pPr>
      <w:r>
        <w:t>передача команд о пуске и остановке производства;</w:t>
      </w:r>
    </w:p>
    <w:p w14:paraId="22A4043F" w14:textId="3520623E" w:rsidR="00D6046C" w:rsidRDefault="00D6046C" w:rsidP="001F007C">
      <w:pPr>
        <w:pStyle w:val="a0"/>
      </w:pPr>
      <w:r>
        <w:t>внесение информации о поступающем сырье и эталонных параметрах;</w:t>
      </w:r>
    </w:p>
    <w:p w14:paraId="3665A2A4" w14:textId="1C34DDDC" w:rsidR="00D6046C" w:rsidRPr="009E2DC2" w:rsidRDefault="00D6046C" w:rsidP="001F007C">
      <w:pPr>
        <w:pStyle w:val="a0"/>
      </w:pPr>
      <w:r>
        <w:t>получение отчётов о ходе выполнения технологического процесса и состоя</w:t>
      </w:r>
      <w:r w:rsidR="009E2DC2">
        <w:t>ния</w:t>
      </w:r>
      <w:r>
        <w:t xml:space="preserve"> оборудования;</w:t>
      </w:r>
    </w:p>
    <w:p w14:paraId="3685C8D1" w14:textId="77340F1D" w:rsidR="00D6046C" w:rsidRDefault="009E2DC2" w:rsidP="001F007C">
      <w:pPr>
        <w:pStyle w:val="a0"/>
      </w:pPr>
      <w:r>
        <w:t>разграничение прав доступа и защита от несанкционированного входа.</w:t>
      </w:r>
    </w:p>
    <w:p w14:paraId="2334C239" w14:textId="721AC07C" w:rsidR="006A69F7" w:rsidRDefault="006A69F7" w:rsidP="006A69F7">
      <w:r>
        <w:t>На основе перечисленных требований была построена диаграмма прецедентов, которая поможет описать сценарии взаимодействия пользователей с системой (Рисунок 4).</w:t>
      </w:r>
    </w:p>
    <w:p w14:paraId="62F3DCE9" w14:textId="07161E52" w:rsidR="00DD69FD" w:rsidRDefault="00DD69FD" w:rsidP="00DD69FD">
      <w:pPr>
        <w:pStyle w:val="af1"/>
      </w:pPr>
      <w:r>
        <w:rPr>
          <w:noProof/>
        </w:rPr>
        <w:drawing>
          <wp:inline distT="0" distB="0" distL="0" distR="0" wp14:anchorId="391FB4A0" wp14:editId="5D259D73">
            <wp:extent cx="6120130" cy="40913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E596" w14:textId="6F2CCB2E" w:rsidR="00DD69FD" w:rsidRPr="00DD69FD" w:rsidRDefault="00DD69FD" w:rsidP="00DD69FD">
      <w:pPr>
        <w:pStyle w:val="aa"/>
      </w:pPr>
      <w:r>
        <w:t>Рисунок 4 — Диаграмма прецедентов</w:t>
      </w:r>
    </w:p>
    <w:p w14:paraId="4BA38D41" w14:textId="66CD216C" w:rsidR="001F007C" w:rsidRPr="00C8671F" w:rsidRDefault="00823323" w:rsidP="00630AE1">
      <w:pPr>
        <w:pStyle w:val="a5"/>
        <w:rPr>
          <w:lang w:val="ru-RU"/>
        </w:rPr>
      </w:pPr>
      <w:r>
        <w:rPr>
          <w:lang w:val="ru-RU"/>
        </w:rPr>
        <w:lastRenderedPageBreak/>
        <w:t>История</w:t>
      </w:r>
      <w:r w:rsidR="002D3FCF" w:rsidRPr="00630AE1">
        <w:rPr>
          <w:lang w:val="ru-RU"/>
        </w:rPr>
        <w:t xml:space="preserve"> </w:t>
      </w:r>
      <w:r w:rsidR="00630AE1" w:rsidRPr="00630AE1">
        <w:rPr>
          <w:lang w:val="ru-RU"/>
        </w:rPr>
        <w:t xml:space="preserve">1. </w:t>
      </w:r>
      <w:r w:rsidR="00630AE1" w:rsidRPr="00C8671F">
        <w:rPr>
          <w:lang w:val="ru-RU"/>
        </w:rPr>
        <w:t>Управление процессом производства</w:t>
      </w:r>
    </w:p>
    <w:p w14:paraId="668B24BB" w14:textId="6B132F2F" w:rsidR="00630AE1" w:rsidRDefault="00630AE1" w:rsidP="005702AE">
      <w:r>
        <w:t>Оператору необходима возможность запускать и останавливать процесс производства через интерфейс системы для контроля</w:t>
      </w:r>
      <w:r w:rsidR="00357244">
        <w:t xml:space="preserve"> для контроля процесса и возможности своевременно реагировать на изменения.</w:t>
      </w:r>
    </w:p>
    <w:p w14:paraId="5A060493" w14:textId="25478BF0" w:rsidR="0040479F" w:rsidRPr="00CF7E44" w:rsidRDefault="002D3FCF" w:rsidP="0040479F">
      <w:pPr>
        <w:pStyle w:val="a5"/>
        <w:rPr>
          <w:lang w:val="ru-RU"/>
        </w:rPr>
      </w:pPr>
      <w:r w:rsidRPr="00CF7E44">
        <w:rPr>
          <w:lang w:val="ru-RU"/>
        </w:rPr>
        <w:t>Прецедент</w:t>
      </w:r>
      <w:r w:rsidR="0040479F" w:rsidRPr="00CF7E44">
        <w:rPr>
          <w:lang w:val="ru-RU"/>
        </w:rPr>
        <w:t xml:space="preserve"> 1. Управление процессом производства</w:t>
      </w:r>
    </w:p>
    <w:p w14:paraId="21CC45D5" w14:textId="57C7EB50" w:rsidR="0040479F" w:rsidRPr="003C1C2D" w:rsidRDefault="0040479F" w:rsidP="0040479F">
      <w:r w:rsidRPr="003C1C2D">
        <w:rPr>
          <w:b/>
          <w:bCs/>
          <w:i/>
          <w:iCs/>
        </w:rPr>
        <w:t>Акт</w:t>
      </w:r>
      <w:r w:rsidR="003C1C2D" w:rsidRPr="003C1C2D">
        <w:rPr>
          <w:b/>
          <w:bCs/>
          <w:i/>
          <w:iCs/>
        </w:rPr>
        <w:t>ё</w:t>
      </w:r>
      <w:r w:rsidRPr="003C1C2D">
        <w:rPr>
          <w:b/>
          <w:bCs/>
          <w:i/>
          <w:iCs/>
        </w:rPr>
        <w:t>ры</w:t>
      </w:r>
      <w:r w:rsidRPr="003C1C2D">
        <w:t>:</w:t>
      </w:r>
      <w:r w:rsidR="003C1C2D">
        <w:t xml:space="preserve"> Оператор</w:t>
      </w:r>
      <w:r w:rsidR="00EC706F">
        <w:t xml:space="preserve"> производства</w:t>
      </w:r>
      <w:r w:rsidR="003C1C2D">
        <w:t>.</w:t>
      </w:r>
    </w:p>
    <w:p w14:paraId="66A440B8" w14:textId="08217AF4" w:rsidR="0040479F" w:rsidRDefault="0040479F" w:rsidP="0040479F">
      <w:r w:rsidRPr="003C1C2D">
        <w:rPr>
          <w:b/>
          <w:bCs/>
          <w:i/>
          <w:iCs/>
        </w:rPr>
        <w:t>Предусловия</w:t>
      </w:r>
      <w:r>
        <w:t>:</w:t>
      </w:r>
      <w:r w:rsidR="003C1C2D">
        <w:t xml:space="preserve"> Оператор </w:t>
      </w:r>
      <w:r w:rsidR="009B25D2">
        <w:t xml:space="preserve">авторизован и </w:t>
      </w:r>
      <w:r w:rsidR="003C1C2D">
        <w:t>имеет доступ к системе.</w:t>
      </w:r>
    </w:p>
    <w:p w14:paraId="6475BE11" w14:textId="10CCCDBF" w:rsidR="0040479F" w:rsidRDefault="0040479F" w:rsidP="0040479F">
      <w:r w:rsidRPr="003C1C2D">
        <w:rPr>
          <w:b/>
          <w:bCs/>
          <w:i/>
          <w:iCs/>
        </w:rPr>
        <w:t>Постусло</w:t>
      </w:r>
      <w:r w:rsidR="003C1C2D" w:rsidRPr="003C1C2D">
        <w:rPr>
          <w:b/>
          <w:bCs/>
          <w:i/>
          <w:iCs/>
        </w:rPr>
        <w:t>в</w:t>
      </w:r>
      <w:r w:rsidRPr="003C1C2D">
        <w:rPr>
          <w:b/>
          <w:bCs/>
          <w:i/>
          <w:iCs/>
        </w:rPr>
        <w:t>ия</w:t>
      </w:r>
      <w:r>
        <w:t>:</w:t>
      </w:r>
      <w:r w:rsidR="003C1C2D">
        <w:t xml:space="preserve"> Процесс производства запущен, либо остановлен</w:t>
      </w:r>
    </w:p>
    <w:p w14:paraId="40593476" w14:textId="11CAB03D" w:rsidR="0040479F" w:rsidRDefault="0040479F" w:rsidP="0040479F">
      <w:r w:rsidRPr="003C1C2D">
        <w:rPr>
          <w:b/>
          <w:bCs/>
          <w:i/>
          <w:iCs/>
        </w:rPr>
        <w:t>Сценарий</w:t>
      </w:r>
      <w:r>
        <w:t>:</w:t>
      </w:r>
    </w:p>
    <w:p w14:paraId="27D7CE75" w14:textId="178C3888" w:rsidR="0040479F" w:rsidRDefault="0040479F" w:rsidP="003C1C2D">
      <w:pPr>
        <w:pStyle w:val="a"/>
        <w:numPr>
          <w:ilvl w:val="0"/>
          <w:numId w:val="34"/>
        </w:numPr>
      </w:pPr>
      <w:r>
        <w:t>Оператор открывает интерфейс системы.</w:t>
      </w:r>
    </w:p>
    <w:p w14:paraId="2A8DA8AA" w14:textId="73F3BD0E" w:rsidR="0040479F" w:rsidRDefault="00202B74" w:rsidP="003C1C2D">
      <w:pPr>
        <w:pStyle w:val="a"/>
        <w:numPr>
          <w:ilvl w:val="0"/>
          <w:numId w:val="34"/>
        </w:numPr>
      </w:pPr>
      <w:r>
        <w:t>Проходит авторизацию в системе.</w:t>
      </w:r>
    </w:p>
    <w:p w14:paraId="3AA7CF63" w14:textId="461CDA3F" w:rsidR="00202B74" w:rsidRDefault="00202B74" w:rsidP="003C1C2D">
      <w:pPr>
        <w:pStyle w:val="a"/>
        <w:numPr>
          <w:ilvl w:val="0"/>
          <w:numId w:val="34"/>
        </w:numPr>
      </w:pPr>
      <w:r>
        <w:t>Выбирает опцию «Запустить процесс производства».</w:t>
      </w:r>
    </w:p>
    <w:p w14:paraId="5BED8232" w14:textId="27250839" w:rsidR="00202B74" w:rsidRDefault="00202B74" w:rsidP="003C1C2D">
      <w:pPr>
        <w:pStyle w:val="a"/>
        <w:numPr>
          <w:ilvl w:val="0"/>
          <w:numId w:val="34"/>
        </w:numPr>
      </w:pPr>
      <w:r>
        <w:t>Система запускает процесс производства и оповещает оператора об успешном изменении состояния.</w:t>
      </w:r>
    </w:p>
    <w:p w14:paraId="52B939D0" w14:textId="5E309D4F" w:rsidR="003C1C2D" w:rsidRDefault="003C1C2D" w:rsidP="003C1C2D">
      <w:pPr>
        <w:pStyle w:val="a"/>
        <w:numPr>
          <w:ilvl w:val="0"/>
          <w:numId w:val="34"/>
        </w:numPr>
      </w:pPr>
      <w:r>
        <w:t>При выборе опции «Остановить производство» система останавливает производственный процесс и оповещает оператора об остановке производства.</w:t>
      </w:r>
    </w:p>
    <w:p w14:paraId="42C2A909" w14:textId="28C938E0" w:rsidR="00202B74" w:rsidRDefault="00202B74" w:rsidP="0040479F">
      <w:r w:rsidRPr="003C1C2D">
        <w:rPr>
          <w:b/>
          <w:bCs/>
          <w:i/>
          <w:iCs/>
        </w:rPr>
        <w:t>Альтернативные сценарии</w:t>
      </w:r>
      <w:r>
        <w:t>:</w:t>
      </w:r>
    </w:p>
    <w:p w14:paraId="5078BE3E" w14:textId="1740A75E" w:rsidR="002D3FCF" w:rsidRDefault="00202B74" w:rsidP="00DD69FD">
      <w:r>
        <w:t>Если процесс производства не может быть запущен, система отображает информацию об ошибке.</w:t>
      </w:r>
    </w:p>
    <w:p w14:paraId="0C5CB02E" w14:textId="2904F15A" w:rsidR="00CF7E44" w:rsidRDefault="00CF7E44" w:rsidP="00CF7E44">
      <w:pPr>
        <w:pStyle w:val="a5"/>
        <w:rPr>
          <w:lang w:val="ru-RU"/>
        </w:rPr>
      </w:pPr>
      <w:r>
        <w:rPr>
          <w:lang w:val="ru-RU"/>
        </w:rPr>
        <w:t>История</w:t>
      </w:r>
      <w:r w:rsidRPr="0040479F">
        <w:rPr>
          <w:lang w:val="ru-RU"/>
        </w:rPr>
        <w:t xml:space="preserve"> </w:t>
      </w:r>
      <w:r>
        <w:rPr>
          <w:lang w:val="ru-RU"/>
        </w:rPr>
        <w:t>2</w:t>
      </w:r>
      <w:r w:rsidRPr="0040479F">
        <w:rPr>
          <w:lang w:val="ru-RU"/>
        </w:rPr>
        <w:t xml:space="preserve">. </w:t>
      </w:r>
      <w:r w:rsidR="006A69F7">
        <w:rPr>
          <w:lang w:val="ru-RU"/>
        </w:rPr>
        <w:t>Задание д</w:t>
      </w:r>
      <w:r w:rsidR="00877340">
        <w:rPr>
          <w:lang w:val="ru-RU"/>
        </w:rPr>
        <w:t>анны</w:t>
      </w:r>
      <w:r w:rsidR="006A69F7">
        <w:rPr>
          <w:lang w:val="ru-RU"/>
        </w:rPr>
        <w:t>х</w:t>
      </w:r>
      <w:r w:rsidR="00877340">
        <w:rPr>
          <w:lang w:val="ru-RU"/>
        </w:rPr>
        <w:t xml:space="preserve"> о поступающем сырье</w:t>
      </w:r>
    </w:p>
    <w:p w14:paraId="6B316243" w14:textId="2BD01D69" w:rsidR="00877340" w:rsidRPr="00877340" w:rsidRDefault="00877340" w:rsidP="00877340">
      <w:r>
        <w:t>Оператору необходимо передавать данные о сырье, поступающем на производство, чтобы указать конкретные данные для каждой партии сырья и готовых изделий.</w:t>
      </w:r>
    </w:p>
    <w:p w14:paraId="0A90E4EA" w14:textId="02472E91" w:rsidR="00823323" w:rsidRPr="00823323" w:rsidRDefault="002D3FCF" w:rsidP="00CF7E44">
      <w:pPr>
        <w:pStyle w:val="a5"/>
        <w:rPr>
          <w:lang w:val="ru-RU"/>
        </w:rPr>
      </w:pPr>
      <w:r>
        <w:rPr>
          <w:lang w:val="ru-RU"/>
        </w:rPr>
        <w:t>Прецедент</w:t>
      </w:r>
      <w:r w:rsidRPr="0040479F">
        <w:rPr>
          <w:lang w:val="ru-RU"/>
        </w:rPr>
        <w:t xml:space="preserve"> </w:t>
      </w:r>
      <w:r>
        <w:rPr>
          <w:lang w:val="ru-RU"/>
        </w:rPr>
        <w:t>2</w:t>
      </w:r>
      <w:r w:rsidRPr="0040479F">
        <w:rPr>
          <w:lang w:val="ru-RU"/>
        </w:rPr>
        <w:t xml:space="preserve">. </w:t>
      </w:r>
      <w:r w:rsidR="006A69F7">
        <w:rPr>
          <w:lang w:val="ru-RU"/>
        </w:rPr>
        <w:t xml:space="preserve">Задание данных </w:t>
      </w:r>
      <w:r w:rsidR="00877340">
        <w:rPr>
          <w:lang w:val="ru-RU"/>
        </w:rPr>
        <w:t>о поступающем сырье</w:t>
      </w:r>
    </w:p>
    <w:p w14:paraId="20663AD4" w14:textId="12C424C2" w:rsidR="002D3FCF" w:rsidRPr="003C1C2D" w:rsidRDefault="002D3FCF" w:rsidP="002D3FCF">
      <w:r w:rsidRPr="003C1C2D">
        <w:rPr>
          <w:b/>
          <w:bCs/>
          <w:i/>
          <w:iCs/>
        </w:rPr>
        <w:t>Актёры</w:t>
      </w:r>
      <w:r w:rsidRPr="003C1C2D">
        <w:t>:</w:t>
      </w:r>
      <w:r>
        <w:t xml:space="preserve"> Оператор</w:t>
      </w:r>
      <w:r w:rsidR="00EC706F">
        <w:t xml:space="preserve"> производства</w:t>
      </w:r>
      <w:r>
        <w:t>.</w:t>
      </w:r>
    </w:p>
    <w:p w14:paraId="0CEBAD56" w14:textId="6B19692F" w:rsidR="002D3FCF" w:rsidRDefault="002D3FCF" w:rsidP="002D3FCF">
      <w:r w:rsidRPr="003C1C2D">
        <w:rPr>
          <w:b/>
          <w:bCs/>
          <w:i/>
          <w:iCs/>
        </w:rPr>
        <w:lastRenderedPageBreak/>
        <w:t>Предусловия</w:t>
      </w:r>
      <w:r>
        <w:t>: Оператор</w:t>
      </w:r>
      <w:r w:rsidR="009B25D2" w:rsidRPr="009B25D2">
        <w:t xml:space="preserve"> </w:t>
      </w:r>
      <w:r w:rsidR="009B25D2">
        <w:t>авторизован и</w:t>
      </w:r>
      <w:r>
        <w:t xml:space="preserve"> имеет доступ к системе.</w:t>
      </w:r>
    </w:p>
    <w:p w14:paraId="4865794F" w14:textId="7CAA1CAA" w:rsidR="002D3FCF" w:rsidRDefault="002D3FCF" w:rsidP="002D3FCF">
      <w:r w:rsidRPr="003C1C2D">
        <w:rPr>
          <w:b/>
          <w:bCs/>
          <w:i/>
          <w:iCs/>
        </w:rPr>
        <w:t>Постусловия</w:t>
      </w:r>
      <w:r>
        <w:t xml:space="preserve">: </w:t>
      </w:r>
      <w:r w:rsidR="00206B36">
        <w:t>Эталонные данные и данные о сырье внесены в систему.</w:t>
      </w:r>
    </w:p>
    <w:p w14:paraId="77EBA6F5" w14:textId="77777777" w:rsidR="002D3FCF" w:rsidRDefault="002D3FCF" w:rsidP="002D3FCF">
      <w:r w:rsidRPr="003C1C2D">
        <w:rPr>
          <w:b/>
          <w:bCs/>
          <w:i/>
          <w:iCs/>
        </w:rPr>
        <w:t>Сценарий</w:t>
      </w:r>
      <w:r>
        <w:t>:</w:t>
      </w:r>
    </w:p>
    <w:p w14:paraId="60C4D543" w14:textId="251A91CE" w:rsidR="002D3FCF" w:rsidRDefault="002D3FCF" w:rsidP="00C8671F">
      <w:pPr>
        <w:pStyle w:val="a"/>
        <w:numPr>
          <w:ilvl w:val="0"/>
          <w:numId w:val="35"/>
        </w:numPr>
      </w:pPr>
      <w:r>
        <w:t>Оператор открывает интерфейс системы.</w:t>
      </w:r>
    </w:p>
    <w:p w14:paraId="075862FB" w14:textId="75FB5F51" w:rsidR="00206B36" w:rsidRDefault="00206B36" w:rsidP="00206B36">
      <w:pPr>
        <w:pStyle w:val="a"/>
        <w:numPr>
          <w:ilvl w:val="0"/>
          <w:numId w:val="34"/>
        </w:numPr>
      </w:pPr>
      <w:r>
        <w:t>Выбирает опцию «Задать сырьё и эталонные данные».</w:t>
      </w:r>
    </w:p>
    <w:p w14:paraId="47848CC7" w14:textId="24419957" w:rsidR="00206B36" w:rsidRDefault="00206B36" w:rsidP="00206B36">
      <w:pPr>
        <w:pStyle w:val="a"/>
        <w:numPr>
          <w:ilvl w:val="0"/>
          <w:numId w:val="34"/>
        </w:numPr>
      </w:pPr>
      <w:r>
        <w:t>Вводит необходимые данные.</w:t>
      </w:r>
    </w:p>
    <w:p w14:paraId="03A466B1" w14:textId="39E38FE3" w:rsidR="00206B36" w:rsidRDefault="00206B36" w:rsidP="00206B36">
      <w:pPr>
        <w:pStyle w:val="a"/>
        <w:numPr>
          <w:ilvl w:val="0"/>
          <w:numId w:val="34"/>
        </w:numPr>
      </w:pPr>
      <w:r>
        <w:t>Система вносит внесённые изменения и уведомляет об успешно сохранённых данных.</w:t>
      </w:r>
    </w:p>
    <w:p w14:paraId="7A364CE5" w14:textId="55DA7DD3" w:rsidR="002D3FCF" w:rsidRDefault="002D3FCF" w:rsidP="002D3FCF">
      <w:r w:rsidRPr="003C1C2D">
        <w:rPr>
          <w:b/>
          <w:bCs/>
          <w:i/>
          <w:iCs/>
        </w:rPr>
        <w:t>Альтернативные сценарии</w:t>
      </w:r>
      <w:r>
        <w:t>:</w:t>
      </w:r>
    </w:p>
    <w:p w14:paraId="580CFBAF" w14:textId="26618A35" w:rsidR="006B1616" w:rsidRDefault="009C341C" w:rsidP="00DD69FD">
      <w:r>
        <w:t>Введённые данные некорректны — система отображает сообщение об ошибке и запрашивает повторный ввод данных.</w:t>
      </w:r>
    </w:p>
    <w:p w14:paraId="7D4C07B6" w14:textId="4D4EE129" w:rsidR="0064670C" w:rsidRPr="001E7D29" w:rsidRDefault="0064670C" w:rsidP="00DD69FD">
      <w:pPr>
        <w:pStyle w:val="a5"/>
        <w:rPr>
          <w:lang w:val="ru-RU"/>
        </w:rPr>
      </w:pPr>
      <w:r w:rsidRPr="001E7D29">
        <w:rPr>
          <w:lang w:val="ru-RU"/>
        </w:rPr>
        <w:t>История 3.</w:t>
      </w:r>
      <w:r w:rsidR="006A69F7">
        <w:rPr>
          <w:lang w:val="ru-RU"/>
        </w:rPr>
        <w:t xml:space="preserve"> Мониторинг значений</w:t>
      </w:r>
    </w:p>
    <w:p w14:paraId="04C32F99" w14:textId="6AAA573A" w:rsidR="00DD69FD" w:rsidRDefault="00EC706F" w:rsidP="00DD69FD">
      <w:r>
        <w:t>Оператору необходимо иметь возможность наблюдать за текущими значениями датчиков на производственной линии, наблюдать за трендом изменений и формировать отчёт на основе показаний.</w:t>
      </w:r>
    </w:p>
    <w:p w14:paraId="748EA862" w14:textId="408B9DDA" w:rsidR="00DD69FD" w:rsidRPr="001E7D29" w:rsidRDefault="00DD69FD" w:rsidP="006A69F7">
      <w:pPr>
        <w:pStyle w:val="a5"/>
        <w:rPr>
          <w:lang w:val="ru-RU"/>
        </w:rPr>
      </w:pPr>
      <w:r w:rsidRPr="001E7D29">
        <w:rPr>
          <w:lang w:val="ru-RU"/>
        </w:rPr>
        <w:t>Прецедент 3.</w:t>
      </w:r>
      <w:r w:rsidR="006A69F7" w:rsidRPr="006A69F7">
        <w:rPr>
          <w:lang w:val="ru-RU"/>
        </w:rPr>
        <w:t xml:space="preserve"> </w:t>
      </w:r>
      <w:r w:rsidR="006A69F7">
        <w:rPr>
          <w:lang w:val="ru-RU"/>
        </w:rPr>
        <w:t>Мониторинг значений</w:t>
      </w:r>
    </w:p>
    <w:p w14:paraId="1B93C05F" w14:textId="78D7B5A4" w:rsidR="00DD69FD" w:rsidRPr="003C1C2D" w:rsidRDefault="00DD69FD" w:rsidP="00DD69FD">
      <w:r w:rsidRPr="003C1C2D">
        <w:rPr>
          <w:b/>
          <w:bCs/>
          <w:i/>
          <w:iCs/>
        </w:rPr>
        <w:t>Актёры</w:t>
      </w:r>
      <w:r w:rsidRPr="003C1C2D">
        <w:t>:</w:t>
      </w:r>
      <w:r>
        <w:t xml:space="preserve"> Оператор</w:t>
      </w:r>
      <w:r w:rsidR="00EC706F">
        <w:t xml:space="preserve"> производства</w:t>
      </w:r>
      <w:r>
        <w:t>.</w:t>
      </w:r>
    </w:p>
    <w:p w14:paraId="0E47C2A6" w14:textId="17CF03CB" w:rsidR="00DD69FD" w:rsidRDefault="00DD69FD" w:rsidP="00DD69FD">
      <w:r w:rsidRPr="003C1C2D">
        <w:rPr>
          <w:b/>
          <w:bCs/>
          <w:i/>
          <w:iCs/>
        </w:rPr>
        <w:t>Предусловия</w:t>
      </w:r>
      <w:r>
        <w:t>: Оператор</w:t>
      </w:r>
      <w:r w:rsidR="009B25D2" w:rsidRPr="009B25D2">
        <w:t xml:space="preserve"> </w:t>
      </w:r>
      <w:r w:rsidR="009B25D2">
        <w:t>авторизован и</w:t>
      </w:r>
      <w:r>
        <w:t xml:space="preserve"> имеет доступ к системе.</w:t>
      </w:r>
    </w:p>
    <w:p w14:paraId="72030E61" w14:textId="6C492879" w:rsidR="00DD69FD" w:rsidRDefault="00DD69FD" w:rsidP="00DD69FD">
      <w:r w:rsidRPr="003C1C2D">
        <w:rPr>
          <w:b/>
          <w:bCs/>
          <w:i/>
          <w:iCs/>
        </w:rPr>
        <w:t>Постусловия</w:t>
      </w:r>
      <w:r>
        <w:t xml:space="preserve">: </w:t>
      </w:r>
      <w:r w:rsidR="00EC706F">
        <w:t>Текущие данные, отклонение от эталонных значений отображаются в интерфейсе системы.</w:t>
      </w:r>
    </w:p>
    <w:p w14:paraId="7A4B824A" w14:textId="77777777" w:rsidR="00DD69FD" w:rsidRDefault="00DD69FD" w:rsidP="00DD69FD">
      <w:r w:rsidRPr="003C1C2D">
        <w:rPr>
          <w:b/>
          <w:bCs/>
          <w:i/>
          <w:iCs/>
        </w:rPr>
        <w:t>Сценарий</w:t>
      </w:r>
      <w:r>
        <w:t>:</w:t>
      </w:r>
    </w:p>
    <w:p w14:paraId="5DF47595" w14:textId="06605815" w:rsidR="00DD69FD" w:rsidRDefault="00DD69FD" w:rsidP="00EC706F">
      <w:pPr>
        <w:pStyle w:val="a"/>
        <w:numPr>
          <w:ilvl w:val="0"/>
          <w:numId w:val="36"/>
        </w:numPr>
      </w:pPr>
      <w:r>
        <w:t>Оператор открывает интерфейс системы.</w:t>
      </w:r>
    </w:p>
    <w:p w14:paraId="391FC8B7" w14:textId="320F9B3A" w:rsidR="00EC706F" w:rsidRDefault="009B25D2" w:rsidP="00DD69FD">
      <w:pPr>
        <w:pStyle w:val="a"/>
        <w:numPr>
          <w:ilvl w:val="0"/>
          <w:numId w:val="34"/>
        </w:numPr>
      </w:pPr>
      <w:r>
        <w:t>Выбирает опцию «Мониторинг».</w:t>
      </w:r>
    </w:p>
    <w:p w14:paraId="1BC2C9E1" w14:textId="555D65C2" w:rsidR="009B25D2" w:rsidRDefault="009B25D2" w:rsidP="00DD69FD">
      <w:pPr>
        <w:pStyle w:val="a"/>
        <w:numPr>
          <w:ilvl w:val="0"/>
          <w:numId w:val="34"/>
        </w:numPr>
      </w:pPr>
      <w:r>
        <w:t>Система отображает текущее значение, эталонное зна</w:t>
      </w:r>
      <w:r w:rsidRPr="003864CF">
        <w:t>чение, дельту.</w:t>
      </w:r>
    </w:p>
    <w:p w14:paraId="07F05636" w14:textId="77777777" w:rsidR="009B25D2" w:rsidRDefault="009B25D2" w:rsidP="009B25D2">
      <w:r w:rsidRPr="003C1C2D">
        <w:rPr>
          <w:b/>
          <w:bCs/>
          <w:i/>
          <w:iCs/>
        </w:rPr>
        <w:t>Альтернативные сценарии</w:t>
      </w:r>
      <w:r>
        <w:t>:</w:t>
      </w:r>
    </w:p>
    <w:p w14:paraId="7B15A1E2" w14:textId="152D4C3A" w:rsidR="009B25D2" w:rsidRDefault="009B25D2" w:rsidP="009B25D2">
      <w:pPr>
        <w:pStyle w:val="a"/>
        <w:numPr>
          <w:ilvl w:val="0"/>
          <w:numId w:val="37"/>
        </w:numPr>
      </w:pPr>
      <w:r>
        <w:t>Производство не запущено — выводится соответствующее сообщение.</w:t>
      </w:r>
    </w:p>
    <w:p w14:paraId="3F431651" w14:textId="34787033" w:rsidR="00EA7153" w:rsidRPr="001E7D29" w:rsidRDefault="00EA7153" w:rsidP="00EA7153">
      <w:pPr>
        <w:pStyle w:val="a5"/>
        <w:rPr>
          <w:lang w:val="ru-RU"/>
        </w:rPr>
      </w:pPr>
      <w:r w:rsidRPr="001E7D29">
        <w:rPr>
          <w:lang w:val="ru-RU"/>
        </w:rPr>
        <w:lastRenderedPageBreak/>
        <w:t xml:space="preserve">История </w:t>
      </w:r>
      <w:r w:rsidRPr="00EC706F">
        <w:rPr>
          <w:lang w:val="ru-RU"/>
        </w:rPr>
        <w:t>4</w:t>
      </w:r>
      <w:r w:rsidRPr="001E7D29">
        <w:rPr>
          <w:lang w:val="ru-RU"/>
        </w:rPr>
        <w:t>.</w:t>
      </w:r>
      <w:r>
        <w:rPr>
          <w:lang w:val="ru-RU"/>
        </w:rPr>
        <w:t xml:space="preserve"> Авторизация</w:t>
      </w:r>
    </w:p>
    <w:p w14:paraId="0BBBFF9D" w14:textId="2F2BF285" w:rsidR="00EA7153" w:rsidRDefault="00EC706F" w:rsidP="00EA7153">
      <w:r>
        <w:t>Всем пользователям системы необходимо иметь возможность авторизоваться, чтобы получить доступ к соответствующим функциям. Оператор производства не должен иметь доступа к системе аккаунтов, в то время как оператору базы данных системы не нужно взаимодействовать с самим производственным процессом напрямую.</w:t>
      </w:r>
    </w:p>
    <w:p w14:paraId="4649E9E0" w14:textId="477FD019" w:rsidR="00EA7153" w:rsidRPr="001E7D29" w:rsidRDefault="00EA7153" w:rsidP="00EA7153">
      <w:pPr>
        <w:pStyle w:val="a5"/>
        <w:rPr>
          <w:lang w:val="ru-RU"/>
        </w:rPr>
      </w:pPr>
      <w:r w:rsidRPr="001E7D29">
        <w:rPr>
          <w:lang w:val="ru-RU"/>
        </w:rPr>
        <w:t xml:space="preserve">Прецедент </w:t>
      </w:r>
      <w:r w:rsidRPr="00EC706F">
        <w:rPr>
          <w:lang w:val="ru-RU"/>
        </w:rPr>
        <w:t>4</w:t>
      </w:r>
      <w:r w:rsidRPr="001E7D29">
        <w:rPr>
          <w:lang w:val="ru-RU"/>
        </w:rPr>
        <w:t>.</w:t>
      </w:r>
      <w:r w:rsidRPr="006A69F7">
        <w:rPr>
          <w:lang w:val="ru-RU"/>
        </w:rPr>
        <w:t xml:space="preserve"> </w:t>
      </w:r>
      <w:r>
        <w:rPr>
          <w:lang w:val="ru-RU"/>
        </w:rPr>
        <w:t>Авторизация</w:t>
      </w:r>
    </w:p>
    <w:p w14:paraId="1C9E06ED" w14:textId="5381FB7E" w:rsidR="00EA7153" w:rsidRPr="003C1C2D" w:rsidRDefault="00EA7153" w:rsidP="00EA7153">
      <w:r w:rsidRPr="003C1C2D">
        <w:rPr>
          <w:b/>
          <w:bCs/>
          <w:i/>
          <w:iCs/>
        </w:rPr>
        <w:t>Актёры</w:t>
      </w:r>
      <w:r w:rsidRPr="003C1C2D">
        <w:t>:</w:t>
      </w:r>
      <w:r>
        <w:t xml:space="preserve"> Оператор</w:t>
      </w:r>
      <w:r w:rsidR="00EC706F">
        <w:t xml:space="preserve"> производства, оператор БД</w:t>
      </w:r>
      <w:r>
        <w:t>.</w:t>
      </w:r>
    </w:p>
    <w:p w14:paraId="757C6FB0" w14:textId="77777777" w:rsidR="00EA7153" w:rsidRDefault="00EA7153" w:rsidP="00EA7153">
      <w:r w:rsidRPr="003C1C2D">
        <w:rPr>
          <w:b/>
          <w:bCs/>
          <w:i/>
          <w:iCs/>
        </w:rPr>
        <w:t>Предусловия</w:t>
      </w:r>
      <w:r>
        <w:t>: Оператор имеет доступ к системе.</w:t>
      </w:r>
    </w:p>
    <w:p w14:paraId="41D5989E" w14:textId="3626BEA4" w:rsidR="00EA7153" w:rsidRDefault="00EA7153" w:rsidP="00EA7153">
      <w:r w:rsidRPr="003C1C2D">
        <w:rPr>
          <w:b/>
          <w:bCs/>
          <w:i/>
          <w:iCs/>
        </w:rPr>
        <w:t>Постусловия</w:t>
      </w:r>
      <w:r>
        <w:t xml:space="preserve">: </w:t>
      </w:r>
      <w:r w:rsidR="009B25D2">
        <w:t>Оператор выполнил авторизацию и имеет полный доступ к соответствующим функциям</w:t>
      </w:r>
      <w:r>
        <w:t>.</w:t>
      </w:r>
    </w:p>
    <w:p w14:paraId="3A4CAB9B" w14:textId="77777777" w:rsidR="00EA7153" w:rsidRDefault="00EA7153" w:rsidP="00EA7153">
      <w:r w:rsidRPr="003C1C2D">
        <w:rPr>
          <w:b/>
          <w:bCs/>
          <w:i/>
          <w:iCs/>
        </w:rPr>
        <w:t>Сценарий</w:t>
      </w:r>
      <w:r>
        <w:t>:</w:t>
      </w:r>
    </w:p>
    <w:p w14:paraId="2A603AB8" w14:textId="3A3810F6" w:rsidR="00EA7153" w:rsidRDefault="00EA7153" w:rsidP="009B25D2">
      <w:pPr>
        <w:pStyle w:val="a"/>
        <w:numPr>
          <w:ilvl w:val="0"/>
          <w:numId w:val="39"/>
        </w:numPr>
      </w:pPr>
      <w:r>
        <w:t>Оператор открывает интерфейс системы.</w:t>
      </w:r>
    </w:p>
    <w:p w14:paraId="13EF7813" w14:textId="60119E80" w:rsidR="009B25D2" w:rsidRDefault="009B25D2" w:rsidP="00EA7153">
      <w:pPr>
        <w:pStyle w:val="a"/>
        <w:numPr>
          <w:ilvl w:val="0"/>
          <w:numId w:val="34"/>
        </w:numPr>
      </w:pPr>
      <w:r>
        <w:t>Оператор вводит логин и пароль.</w:t>
      </w:r>
    </w:p>
    <w:p w14:paraId="1EFA8E43" w14:textId="49711B18" w:rsidR="009B25D2" w:rsidRDefault="009B25D2" w:rsidP="00EA7153">
      <w:pPr>
        <w:pStyle w:val="a"/>
        <w:numPr>
          <w:ilvl w:val="0"/>
          <w:numId w:val="34"/>
        </w:numPr>
      </w:pPr>
      <w:r>
        <w:t>Система выводит сообщение об успешном входе, отображается категория авторизованного пользователя.</w:t>
      </w:r>
    </w:p>
    <w:p w14:paraId="3CF5B7AC" w14:textId="77777777" w:rsidR="009B25D2" w:rsidRDefault="009B25D2" w:rsidP="009B25D2">
      <w:r w:rsidRPr="003C1C2D">
        <w:rPr>
          <w:b/>
          <w:bCs/>
          <w:i/>
          <w:iCs/>
        </w:rPr>
        <w:t>Альтернативные сценарии</w:t>
      </w:r>
      <w:r>
        <w:t>:</w:t>
      </w:r>
    </w:p>
    <w:p w14:paraId="13295172" w14:textId="57D77AB9" w:rsidR="009B25D2" w:rsidRDefault="009B25D2" w:rsidP="009B25D2">
      <w:pPr>
        <w:pStyle w:val="a"/>
        <w:numPr>
          <w:ilvl w:val="0"/>
          <w:numId w:val="38"/>
        </w:numPr>
      </w:pPr>
      <w:r>
        <w:t>Некорректные данные для авторизации — система выводит сообщение об ошибке.</w:t>
      </w:r>
    </w:p>
    <w:p w14:paraId="008C01BF" w14:textId="4B8EDB49" w:rsidR="009B25D2" w:rsidRDefault="009B25D2" w:rsidP="009B25D2">
      <w:pPr>
        <w:pStyle w:val="a"/>
        <w:numPr>
          <w:ilvl w:val="0"/>
          <w:numId w:val="38"/>
        </w:numPr>
      </w:pPr>
      <w:r>
        <w:t>В системе отсутствуют аккаунты — выполняется вход в системный аккаунт с доступом к системе управления аккаунтами.</w:t>
      </w:r>
    </w:p>
    <w:p w14:paraId="0D5F3C42" w14:textId="29983941" w:rsidR="00EA7153" w:rsidRPr="001E7D29" w:rsidRDefault="00EA7153" w:rsidP="00EA7153">
      <w:pPr>
        <w:pStyle w:val="a5"/>
        <w:rPr>
          <w:lang w:val="ru-RU"/>
        </w:rPr>
      </w:pPr>
      <w:r w:rsidRPr="001E7D29">
        <w:rPr>
          <w:lang w:val="ru-RU"/>
        </w:rPr>
        <w:t>История</w:t>
      </w:r>
      <w:r>
        <w:rPr>
          <w:lang w:val="ru-RU"/>
        </w:rPr>
        <w:t xml:space="preserve"> 5</w:t>
      </w:r>
      <w:r w:rsidRPr="001E7D29">
        <w:rPr>
          <w:lang w:val="ru-RU"/>
        </w:rPr>
        <w:t>.</w:t>
      </w:r>
      <w:r>
        <w:rPr>
          <w:lang w:val="ru-RU"/>
        </w:rPr>
        <w:t xml:space="preserve"> Управление аккаунтами</w:t>
      </w:r>
    </w:p>
    <w:p w14:paraId="1997560B" w14:textId="3DDA0427" w:rsidR="00EA7153" w:rsidRDefault="009B25D2" w:rsidP="00EA7153">
      <w:r>
        <w:t>Оператор БД имеет возможность создавать, удалять и редактировать аккаунты пользователей системы, настраивать им доступ к функциям системы.</w:t>
      </w:r>
    </w:p>
    <w:p w14:paraId="5DCCA1F6" w14:textId="43C43E0D" w:rsidR="00EA7153" w:rsidRPr="00EA7153" w:rsidRDefault="00EA7153" w:rsidP="00EA7153">
      <w:pPr>
        <w:pStyle w:val="a5"/>
        <w:rPr>
          <w:lang w:val="ru-RU"/>
        </w:rPr>
      </w:pPr>
      <w:r w:rsidRPr="001E7D29">
        <w:rPr>
          <w:lang w:val="ru-RU"/>
        </w:rPr>
        <w:t xml:space="preserve">Прецедент </w:t>
      </w:r>
      <w:r w:rsidRPr="009B25D2">
        <w:rPr>
          <w:lang w:val="ru-RU"/>
        </w:rPr>
        <w:t xml:space="preserve">5. </w:t>
      </w:r>
      <w:r>
        <w:rPr>
          <w:lang w:val="ru-RU"/>
        </w:rPr>
        <w:t>Управление аккаунтами</w:t>
      </w:r>
    </w:p>
    <w:p w14:paraId="0E6E3C87" w14:textId="3F666772" w:rsidR="00EA7153" w:rsidRPr="003C1C2D" w:rsidRDefault="00EA7153" w:rsidP="00EA7153">
      <w:r w:rsidRPr="003C1C2D">
        <w:rPr>
          <w:b/>
          <w:bCs/>
          <w:i/>
          <w:iCs/>
        </w:rPr>
        <w:t>Актёры</w:t>
      </w:r>
      <w:r w:rsidRPr="003C1C2D">
        <w:t>:</w:t>
      </w:r>
      <w:r>
        <w:t xml:space="preserve"> Оператор</w:t>
      </w:r>
      <w:r w:rsidR="009B25D2">
        <w:t xml:space="preserve"> БД</w:t>
      </w:r>
      <w:r>
        <w:t>.</w:t>
      </w:r>
    </w:p>
    <w:p w14:paraId="3614B892" w14:textId="47846BC5" w:rsidR="00EA7153" w:rsidRDefault="00EA7153" w:rsidP="00EA7153">
      <w:r w:rsidRPr="003C1C2D">
        <w:rPr>
          <w:b/>
          <w:bCs/>
          <w:i/>
          <w:iCs/>
        </w:rPr>
        <w:lastRenderedPageBreak/>
        <w:t>Предусловия</w:t>
      </w:r>
      <w:r>
        <w:t xml:space="preserve">: Оператор </w:t>
      </w:r>
      <w:r w:rsidR="009B25D2">
        <w:t xml:space="preserve">авторизован и </w:t>
      </w:r>
      <w:r>
        <w:t>имеет доступ к системе.</w:t>
      </w:r>
    </w:p>
    <w:p w14:paraId="53F9955A" w14:textId="38D0FF00" w:rsidR="00EA7153" w:rsidRDefault="00EA7153" w:rsidP="00EA7153">
      <w:r w:rsidRPr="003C1C2D">
        <w:rPr>
          <w:b/>
          <w:bCs/>
          <w:i/>
          <w:iCs/>
        </w:rPr>
        <w:t>Постусловия</w:t>
      </w:r>
      <w:r>
        <w:t xml:space="preserve">: </w:t>
      </w:r>
      <w:r w:rsidR="00EA3F6B">
        <w:t>Внесены изменения в набор аккаунтов</w:t>
      </w:r>
      <w:r>
        <w:t>.</w:t>
      </w:r>
    </w:p>
    <w:p w14:paraId="28E36F25" w14:textId="77777777" w:rsidR="00EA7153" w:rsidRDefault="00EA7153" w:rsidP="00EA7153">
      <w:r w:rsidRPr="003C1C2D">
        <w:rPr>
          <w:b/>
          <w:bCs/>
          <w:i/>
          <w:iCs/>
        </w:rPr>
        <w:t>Сценарий</w:t>
      </w:r>
      <w:r>
        <w:t>:</w:t>
      </w:r>
    </w:p>
    <w:p w14:paraId="382BA2ED" w14:textId="44D36217" w:rsidR="00EA7153" w:rsidRDefault="00EA7153" w:rsidP="00EA3F6B">
      <w:pPr>
        <w:pStyle w:val="a"/>
        <w:numPr>
          <w:ilvl w:val="0"/>
          <w:numId w:val="40"/>
        </w:numPr>
      </w:pPr>
      <w:r>
        <w:t>Оператор открывает интерфейс системы.</w:t>
      </w:r>
    </w:p>
    <w:p w14:paraId="7C66E3F1" w14:textId="7A05CEB8" w:rsidR="00EA3F6B" w:rsidRDefault="00EA3F6B" w:rsidP="00EA7153">
      <w:pPr>
        <w:pStyle w:val="a"/>
        <w:numPr>
          <w:ilvl w:val="0"/>
          <w:numId w:val="34"/>
        </w:numPr>
      </w:pPr>
      <w:r>
        <w:t>Выбирает опцию «Управление аккаунтами».</w:t>
      </w:r>
    </w:p>
    <w:p w14:paraId="4BD861A1" w14:textId="5A9626DC" w:rsidR="00EA3F6B" w:rsidRDefault="00EA3F6B" w:rsidP="00EA7153">
      <w:pPr>
        <w:pStyle w:val="a"/>
        <w:numPr>
          <w:ilvl w:val="0"/>
          <w:numId w:val="34"/>
        </w:numPr>
      </w:pPr>
      <w:r>
        <w:t>Вносятся необходимые изменения.</w:t>
      </w:r>
    </w:p>
    <w:p w14:paraId="4D5D9FD6" w14:textId="7B60095D" w:rsidR="00EA3F6B" w:rsidRDefault="00EA3F6B" w:rsidP="00EA7153">
      <w:pPr>
        <w:pStyle w:val="a"/>
        <w:numPr>
          <w:ilvl w:val="0"/>
          <w:numId w:val="34"/>
        </w:numPr>
      </w:pPr>
      <w:r>
        <w:t>Система сохраняет внесённые изменения.</w:t>
      </w:r>
    </w:p>
    <w:p w14:paraId="6FACBDCA" w14:textId="77777777" w:rsidR="00EA3F6B" w:rsidRDefault="00EA3F6B" w:rsidP="00EA3F6B">
      <w:r w:rsidRPr="003C1C2D">
        <w:rPr>
          <w:b/>
          <w:bCs/>
          <w:i/>
          <w:iCs/>
        </w:rPr>
        <w:t>Альтернативные сценарии</w:t>
      </w:r>
      <w:r>
        <w:t>:</w:t>
      </w:r>
    </w:p>
    <w:p w14:paraId="15DBD80A" w14:textId="0D3BD2CE" w:rsidR="00715158" w:rsidRPr="00E63B4B" w:rsidRDefault="00EA3F6B" w:rsidP="00EA3F6B">
      <w:pPr>
        <w:pStyle w:val="a"/>
        <w:numPr>
          <w:ilvl w:val="0"/>
          <w:numId w:val="41"/>
        </w:numPr>
      </w:pPr>
      <w:r>
        <w:t>Попытка удалить аккаунт, который вносит изменения — система выводит сообщение об ошибке.</w:t>
      </w:r>
    </w:p>
    <w:p w14:paraId="430C5A1A" w14:textId="5D3D9AC2" w:rsidR="00E13C8D" w:rsidRDefault="00A90AED" w:rsidP="00E13C8D">
      <w:pPr>
        <w:pStyle w:val="1"/>
      </w:pPr>
      <w:bookmarkStart w:id="5" w:name="_Toc194742373"/>
      <w:r>
        <w:lastRenderedPageBreak/>
        <w:t>ВЫВОД</w:t>
      </w:r>
      <w:bookmarkEnd w:id="5"/>
    </w:p>
    <w:p w14:paraId="1FFB521D" w14:textId="1A588A96" w:rsidR="00937B43" w:rsidRPr="00937B43" w:rsidRDefault="00416392" w:rsidP="00A90AED">
      <w:r>
        <w:t>В ходе выполнения</w:t>
      </w:r>
      <w:r w:rsidR="00A90AED">
        <w:t xml:space="preserve"> практической работы была построена диаграмма прецедентов</w:t>
      </w:r>
      <w:r>
        <w:t>.</w:t>
      </w:r>
      <w:r w:rsidR="00A90AED">
        <w:t xml:space="preserve"> Были рассмотрены требования к системе и возможные способы взаимодействия с ней.</w:t>
      </w:r>
    </w:p>
    <w:sectPr w:rsidR="00937B43" w:rsidRPr="00937B43" w:rsidSect="003B16FE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F680" w14:textId="77777777" w:rsidR="00B35641" w:rsidRDefault="00B35641" w:rsidP="00ED057A">
      <w:pPr>
        <w:spacing w:line="240" w:lineRule="auto"/>
      </w:pPr>
      <w:r>
        <w:separator/>
      </w:r>
    </w:p>
  </w:endnote>
  <w:endnote w:type="continuationSeparator" w:id="0">
    <w:p w14:paraId="416516EC" w14:textId="77777777" w:rsidR="00B35641" w:rsidRDefault="00B35641" w:rsidP="00ED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2972" w14:textId="77777777" w:rsidR="00ED057A" w:rsidRDefault="008E13AF" w:rsidP="008E13AF">
    <w:pPr>
      <w:pStyle w:val="af1"/>
    </w:pPr>
    <w:r>
      <w:t>Москва 202</w:t>
    </w:r>
    <w:r w:rsidR="006010FB"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F8BD" w14:textId="77777777" w:rsidR="00ED057A" w:rsidRDefault="00ED057A" w:rsidP="00ED057A">
    <w:pPr>
      <w:pStyle w:val="af1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CBDC" w14:textId="77777777" w:rsidR="008E13AF" w:rsidRDefault="008E13AF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697411"/>
      <w:docPartObj>
        <w:docPartGallery w:val="Page Numbers (Bottom of Page)"/>
        <w:docPartUnique/>
      </w:docPartObj>
    </w:sdtPr>
    <w:sdtEndPr/>
    <w:sdtContent>
      <w:p w14:paraId="2DB028A0" w14:textId="77777777" w:rsidR="008E13AF" w:rsidRDefault="008E13AF" w:rsidP="00620490">
        <w:pPr>
          <w:pStyle w:val="af1"/>
          <w:spacing w:line="240" w:lineRule="aut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2CF0" w14:textId="77777777" w:rsidR="008E13AF" w:rsidRDefault="008E13AF" w:rsidP="00ED057A">
    <w:pPr>
      <w:pStyle w:val="af1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88B5" w14:textId="77777777" w:rsidR="00B35641" w:rsidRDefault="00B35641" w:rsidP="00ED057A">
      <w:pPr>
        <w:spacing w:line="240" w:lineRule="auto"/>
      </w:pPr>
      <w:r>
        <w:separator/>
      </w:r>
    </w:p>
  </w:footnote>
  <w:footnote w:type="continuationSeparator" w:id="0">
    <w:p w14:paraId="3CFE42B2" w14:textId="77777777" w:rsidR="00B35641" w:rsidRDefault="00B35641" w:rsidP="00ED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69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4D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E07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1CA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802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EE1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32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C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8E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426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D6256"/>
    <w:multiLevelType w:val="hybridMultilevel"/>
    <w:tmpl w:val="DE7CEE48"/>
    <w:lvl w:ilvl="0" w:tplc="2F483014">
      <w:start w:val="1"/>
      <w:numFmt w:val="bullet"/>
      <w:lvlText w:val="—"/>
      <w:lvlJc w:val="left"/>
      <w:pPr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7824D1"/>
    <w:multiLevelType w:val="multilevel"/>
    <w:tmpl w:val="391A00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3D6D3B"/>
    <w:multiLevelType w:val="hybridMultilevel"/>
    <w:tmpl w:val="D728A7CA"/>
    <w:lvl w:ilvl="0" w:tplc="B276E80C">
      <w:start w:val="1"/>
      <w:numFmt w:val="decimal"/>
      <w:pStyle w:val="a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9F11CF"/>
    <w:multiLevelType w:val="hybridMultilevel"/>
    <w:tmpl w:val="C0F632B0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831CCC"/>
    <w:multiLevelType w:val="hybridMultilevel"/>
    <w:tmpl w:val="77E03422"/>
    <w:lvl w:ilvl="0" w:tplc="D1180A4E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16E2D"/>
    <w:multiLevelType w:val="hybridMultilevel"/>
    <w:tmpl w:val="ACB88F8A"/>
    <w:lvl w:ilvl="0" w:tplc="27C07B40">
      <w:start w:val="1"/>
      <w:numFmt w:val="bullet"/>
      <w:pStyle w:val="a0"/>
      <w:lvlText w:val="—"/>
      <w:lvlJc w:val="left"/>
      <w:pPr>
        <w:tabs>
          <w:tab w:val="num" w:pos="1560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D74EE6"/>
    <w:multiLevelType w:val="hybridMultilevel"/>
    <w:tmpl w:val="08924CA6"/>
    <w:lvl w:ilvl="0" w:tplc="71B238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CA370D"/>
    <w:multiLevelType w:val="hybridMultilevel"/>
    <w:tmpl w:val="73BA0226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811F4"/>
    <w:multiLevelType w:val="multilevel"/>
    <w:tmpl w:val="E0026D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9" w15:restartNumberingAfterBreak="0">
    <w:nsid w:val="53A1054D"/>
    <w:multiLevelType w:val="multilevel"/>
    <w:tmpl w:val="FE5807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0" w15:restartNumberingAfterBreak="0">
    <w:nsid w:val="5EBE5951"/>
    <w:multiLevelType w:val="hybridMultilevel"/>
    <w:tmpl w:val="774651E8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BB2F13"/>
    <w:multiLevelType w:val="hybridMultilevel"/>
    <w:tmpl w:val="CEFA059A"/>
    <w:lvl w:ilvl="0" w:tplc="047C6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360F70"/>
    <w:multiLevelType w:val="hybridMultilevel"/>
    <w:tmpl w:val="C518D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1"/>
  </w:num>
  <w:num w:numId="16">
    <w:abstractNumId w:val="22"/>
  </w:num>
  <w:num w:numId="17">
    <w:abstractNumId w:val="10"/>
  </w:num>
  <w:num w:numId="18">
    <w:abstractNumId w:val="13"/>
  </w:num>
  <w:num w:numId="19">
    <w:abstractNumId w:val="20"/>
  </w:num>
  <w:num w:numId="20">
    <w:abstractNumId w:val="17"/>
  </w:num>
  <w:num w:numId="21">
    <w:abstractNumId w:val="15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4"/>
    <w:lvlOverride w:ilvl="0">
      <w:lvl w:ilvl="0" w:tplc="D1180A4E">
        <w:start w:val="1"/>
        <w:numFmt w:val="decimal"/>
        <w:lvlText w:val="%1."/>
        <w:lvlJc w:val="left"/>
        <w:pPr>
          <w:tabs>
            <w:tab w:val="num" w:pos="1276"/>
          </w:tabs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2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5"/>
    <w:rsid w:val="000240A0"/>
    <w:rsid w:val="00024395"/>
    <w:rsid w:val="00030BED"/>
    <w:rsid w:val="00034C61"/>
    <w:rsid w:val="00050CAB"/>
    <w:rsid w:val="000A18D4"/>
    <w:rsid w:val="000A483E"/>
    <w:rsid w:val="000B581E"/>
    <w:rsid w:val="000B69BE"/>
    <w:rsid w:val="000F02B3"/>
    <w:rsid w:val="000F2DFB"/>
    <w:rsid w:val="00105CC8"/>
    <w:rsid w:val="00112C34"/>
    <w:rsid w:val="00113909"/>
    <w:rsid w:val="00117136"/>
    <w:rsid w:val="001511AE"/>
    <w:rsid w:val="00190C96"/>
    <w:rsid w:val="00190FFD"/>
    <w:rsid w:val="00196037"/>
    <w:rsid w:val="001B3D12"/>
    <w:rsid w:val="001C0E03"/>
    <w:rsid w:val="001C44A6"/>
    <w:rsid w:val="001C4879"/>
    <w:rsid w:val="001C6BD7"/>
    <w:rsid w:val="001E7D29"/>
    <w:rsid w:val="001F007C"/>
    <w:rsid w:val="001F424E"/>
    <w:rsid w:val="00202B74"/>
    <w:rsid w:val="00206B36"/>
    <w:rsid w:val="0022373C"/>
    <w:rsid w:val="00230F4F"/>
    <w:rsid w:val="00231202"/>
    <w:rsid w:val="00233BEE"/>
    <w:rsid w:val="00245AEA"/>
    <w:rsid w:val="00273FA7"/>
    <w:rsid w:val="002A4D97"/>
    <w:rsid w:val="002C720A"/>
    <w:rsid w:val="002D3FCF"/>
    <w:rsid w:val="002F0C32"/>
    <w:rsid w:val="0033175C"/>
    <w:rsid w:val="003350E1"/>
    <w:rsid w:val="00345A3D"/>
    <w:rsid w:val="00357244"/>
    <w:rsid w:val="00377D93"/>
    <w:rsid w:val="00383176"/>
    <w:rsid w:val="003849B8"/>
    <w:rsid w:val="00385715"/>
    <w:rsid w:val="003864CF"/>
    <w:rsid w:val="00387B7A"/>
    <w:rsid w:val="00390B43"/>
    <w:rsid w:val="003A72C6"/>
    <w:rsid w:val="003A74DF"/>
    <w:rsid w:val="003B16FE"/>
    <w:rsid w:val="003B59EF"/>
    <w:rsid w:val="003B7B1D"/>
    <w:rsid w:val="003C0E47"/>
    <w:rsid w:val="003C15BB"/>
    <w:rsid w:val="003C1C2D"/>
    <w:rsid w:val="003C2170"/>
    <w:rsid w:val="003C7E80"/>
    <w:rsid w:val="003E39D6"/>
    <w:rsid w:val="003F6D1A"/>
    <w:rsid w:val="0040479F"/>
    <w:rsid w:val="004130A6"/>
    <w:rsid w:val="00415886"/>
    <w:rsid w:val="00416392"/>
    <w:rsid w:val="00417739"/>
    <w:rsid w:val="004215CE"/>
    <w:rsid w:val="00425102"/>
    <w:rsid w:val="00463C25"/>
    <w:rsid w:val="0047452D"/>
    <w:rsid w:val="0047523B"/>
    <w:rsid w:val="004B3A15"/>
    <w:rsid w:val="004B3F4E"/>
    <w:rsid w:val="004D2317"/>
    <w:rsid w:val="004D7F5E"/>
    <w:rsid w:val="004F20D3"/>
    <w:rsid w:val="004F5385"/>
    <w:rsid w:val="005225E4"/>
    <w:rsid w:val="00542928"/>
    <w:rsid w:val="00544AC2"/>
    <w:rsid w:val="00557996"/>
    <w:rsid w:val="00561159"/>
    <w:rsid w:val="005702AE"/>
    <w:rsid w:val="00576B6F"/>
    <w:rsid w:val="0059634C"/>
    <w:rsid w:val="00597011"/>
    <w:rsid w:val="005A31BA"/>
    <w:rsid w:val="005A3702"/>
    <w:rsid w:val="005B6DA6"/>
    <w:rsid w:val="005C18B8"/>
    <w:rsid w:val="005C1BA6"/>
    <w:rsid w:val="005C3288"/>
    <w:rsid w:val="005F0998"/>
    <w:rsid w:val="005F1217"/>
    <w:rsid w:val="006010FB"/>
    <w:rsid w:val="0060685A"/>
    <w:rsid w:val="00613BC1"/>
    <w:rsid w:val="006169E0"/>
    <w:rsid w:val="00620490"/>
    <w:rsid w:val="00630AE1"/>
    <w:rsid w:val="0064670C"/>
    <w:rsid w:val="006557FA"/>
    <w:rsid w:val="00660300"/>
    <w:rsid w:val="00660AC0"/>
    <w:rsid w:val="0066596E"/>
    <w:rsid w:val="0067614F"/>
    <w:rsid w:val="006774D4"/>
    <w:rsid w:val="00685293"/>
    <w:rsid w:val="00691AD6"/>
    <w:rsid w:val="00697AF2"/>
    <w:rsid w:val="006A54FD"/>
    <w:rsid w:val="006A69F7"/>
    <w:rsid w:val="006B040D"/>
    <w:rsid w:val="006B1616"/>
    <w:rsid w:val="006B5936"/>
    <w:rsid w:val="006C177F"/>
    <w:rsid w:val="006C3DB1"/>
    <w:rsid w:val="006C3DB6"/>
    <w:rsid w:val="006E5CA7"/>
    <w:rsid w:val="00715158"/>
    <w:rsid w:val="007271DF"/>
    <w:rsid w:val="007432AD"/>
    <w:rsid w:val="00771A14"/>
    <w:rsid w:val="007A4C34"/>
    <w:rsid w:val="007B1D65"/>
    <w:rsid w:val="007C2194"/>
    <w:rsid w:val="007E06C1"/>
    <w:rsid w:val="007E4EA0"/>
    <w:rsid w:val="007F7850"/>
    <w:rsid w:val="00823323"/>
    <w:rsid w:val="008478F1"/>
    <w:rsid w:val="00877340"/>
    <w:rsid w:val="00884CC3"/>
    <w:rsid w:val="0089346E"/>
    <w:rsid w:val="00896173"/>
    <w:rsid w:val="008B070B"/>
    <w:rsid w:val="008E13AF"/>
    <w:rsid w:val="008F4301"/>
    <w:rsid w:val="00901A6A"/>
    <w:rsid w:val="009356D8"/>
    <w:rsid w:val="00936C64"/>
    <w:rsid w:val="00937B43"/>
    <w:rsid w:val="00943160"/>
    <w:rsid w:val="00976641"/>
    <w:rsid w:val="00997BCE"/>
    <w:rsid w:val="00997F55"/>
    <w:rsid w:val="009B25D2"/>
    <w:rsid w:val="009B34E1"/>
    <w:rsid w:val="009B4E07"/>
    <w:rsid w:val="009C341C"/>
    <w:rsid w:val="009D4395"/>
    <w:rsid w:val="009E2DC2"/>
    <w:rsid w:val="00A22CF1"/>
    <w:rsid w:val="00A25BD5"/>
    <w:rsid w:val="00A63B60"/>
    <w:rsid w:val="00A66719"/>
    <w:rsid w:val="00A77F54"/>
    <w:rsid w:val="00A90AED"/>
    <w:rsid w:val="00AB18A4"/>
    <w:rsid w:val="00AC5D13"/>
    <w:rsid w:val="00AE26D3"/>
    <w:rsid w:val="00AE47F5"/>
    <w:rsid w:val="00AF0822"/>
    <w:rsid w:val="00B00A5C"/>
    <w:rsid w:val="00B11CB1"/>
    <w:rsid w:val="00B17990"/>
    <w:rsid w:val="00B25A1F"/>
    <w:rsid w:val="00B31612"/>
    <w:rsid w:val="00B35641"/>
    <w:rsid w:val="00B469DD"/>
    <w:rsid w:val="00B46B00"/>
    <w:rsid w:val="00B52108"/>
    <w:rsid w:val="00B63881"/>
    <w:rsid w:val="00B909B5"/>
    <w:rsid w:val="00BA39F4"/>
    <w:rsid w:val="00BA52C3"/>
    <w:rsid w:val="00BB0276"/>
    <w:rsid w:val="00BB3157"/>
    <w:rsid w:val="00BB35AD"/>
    <w:rsid w:val="00BC363C"/>
    <w:rsid w:val="00BC6ED2"/>
    <w:rsid w:val="00BF5630"/>
    <w:rsid w:val="00C016AA"/>
    <w:rsid w:val="00C05F88"/>
    <w:rsid w:val="00C26A03"/>
    <w:rsid w:val="00C45E3A"/>
    <w:rsid w:val="00C51EA9"/>
    <w:rsid w:val="00C62C67"/>
    <w:rsid w:val="00C82905"/>
    <w:rsid w:val="00C8671F"/>
    <w:rsid w:val="00CB2325"/>
    <w:rsid w:val="00CC1112"/>
    <w:rsid w:val="00CD36AA"/>
    <w:rsid w:val="00CD5D0A"/>
    <w:rsid w:val="00CF7659"/>
    <w:rsid w:val="00CF797E"/>
    <w:rsid w:val="00CF7E44"/>
    <w:rsid w:val="00D07954"/>
    <w:rsid w:val="00D40D2C"/>
    <w:rsid w:val="00D572B1"/>
    <w:rsid w:val="00D572C9"/>
    <w:rsid w:val="00D6046C"/>
    <w:rsid w:val="00D65A97"/>
    <w:rsid w:val="00D74502"/>
    <w:rsid w:val="00D81113"/>
    <w:rsid w:val="00D92003"/>
    <w:rsid w:val="00DA3A22"/>
    <w:rsid w:val="00DB57D4"/>
    <w:rsid w:val="00DB6953"/>
    <w:rsid w:val="00DC3ED6"/>
    <w:rsid w:val="00DD5BB5"/>
    <w:rsid w:val="00DD69FD"/>
    <w:rsid w:val="00DD70E3"/>
    <w:rsid w:val="00DE45C4"/>
    <w:rsid w:val="00DF5DD0"/>
    <w:rsid w:val="00E11E01"/>
    <w:rsid w:val="00E13C8D"/>
    <w:rsid w:val="00E150F2"/>
    <w:rsid w:val="00E430A3"/>
    <w:rsid w:val="00E44492"/>
    <w:rsid w:val="00E46017"/>
    <w:rsid w:val="00E63B4B"/>
    <w:rsid w:val="00E804F7"/>
    <w:rsid w:val="00EA3F6B"/>
    <w:rsid w:val="00EA4F56"/>
    <w:rsid w:val="00EA7153"/>
    <w:rsid w:val="00EC706F"/>
    <w:rsid w:val="00EC7F90"/>
    <w:rsid w:val="00ED057A"/>
    <w:rsid w:val="00ED5741"/>
    <w:rsid w:val="00EE1482"/>
    <w:rsid w:val="00EE3A14"/>
    <w:rsid w:val="00EF3243"/>
    <w:rsid w:val="00F13A53"/>
    <w:rsid w:val="00F14BA6"/>
    <w:rsid w:val="00F172F0"/>
    <w:rsid w:val="00F22DCE"/>
    <w:rsid w:val="00F22DED"/>
    <w:rsid w:val="00F24BDA"/>
    <w:rsid w:val="00F259AE"/>
    <w:rsid w:val="00F305D5"/>
    <w:rsid w:val="00F43E89"/>
    <w:rsid w:val="00F45833"/>
    <w:rsid w:val="00F6792F"/>
    <w:rsid w:val="00F72CB2"/>
    <w:rsid w:val="00F871C3"/>
    <w:rsid w:val="00FA5B38"/>
    <w:rsid w:val="00FD3764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CDA"/>
  <w14:defaultImageDpi w14:val="330"/>
  <w15:chartTrackingRefBased/>
  <w15:docId w15:val="{69E55C75-DDF5-4964-9D65-0344CECE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7B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F7659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765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CF765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5">
    <w:name w:val="Подзаголовок (правильный)"/>
    <w:basedOn w:val="a1"/>
    <w:next w:val="a1"/>
    <w:qFormat/>
    <w:rsid w:val="008478F1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Таблица (надпись)"/>
    <w:basedOn w:val="a1"/>
    <w:link w:val="a7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paragraph" w:customStyle="1" w:styleId="a8">
    <w:name w:val="Таблица (содержание)"/>
    <w:basedOn w:val="a6"/>
    <w:link w:val="a9"/>
    <w:qFormat/>
    <w:rsid w:val="00C62C67"/>
    <w:pPr>
      <w:keepNext w:val="0"/>
      <w:spacing w:before="0"/>
    </w:pPr>
    <w:rPr>
      <w:i w:val="0"/>
    </w:rPr>
  </w:style>
  <w:style w:type="character" w:customStyle="1" w:styleId="a7">
    <w:name w:val="Таблица (надпись) Знак"/>
    <w:basedOn w:val="a2"/>
    <w:link w:val="a6"/>
    <w:rsid w:val="008B070B"/>
    <w:rPr>
      <w:rFonts w:ascii="Times New Roman" w:hAnsi="Times New Roman"/>
      <w:i/>
      <w:sz w:val="24"/>
    </w:rPr>
  </w:style>
  <w:style w:type="paragraph" w:customStyle="1" w:styleId="aa">
    <w:name w:val="Подпись к иллюстрациям"/>
    <w:basedOn w:val="a1"/>
    <w:next w:val="a1"/>
    <w:link w:val="ab"/>
    <w:qFormat/>
    <w:rsid w:val="00034C61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9">
    <w:name w:val="Таблица (содержание) Знак"/>
    <w:basedOn w:val="a7"/>
    <w:link w:val="a8"/>
    <w:rsid w:val="00C62C67"/>
    <w:rPr>
      <w:rFonts w:ascii="Times New Roman" w:hAnsi="Times New Roman"/>
      <w:i w:val="0"/>
      <w:sz w:val="24"/>
    </w:rPr>
  </w:style>
  <w:style w:type="paragraph" w:customStyle="1" w:styleId="ac">
    <w:name w:val="Листинг (надпись)"/>
    <w:basedOn w:val="a1"/>
    <w:link w:val="ad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character" w:customStyle="1" w:styleId="ab">
    <w:name w:val="Подпись к иллюстрациям Знак"/>
    <w:basedOn w:val="a2"/>
    <w:link w:val="aa"/>
    <w:rsid w:val="00034C61"/>
    <w:rPr>
      <w:rFonts w:ascii="Times New Roman" w:hAnsi="Times New Roman"/>
      <w:b/>
      <w:sz w:val="24"/>
    </w:rPr>
  </w:style>
  <w:style w:type="paragraph" w:customStyle="1" w:styleId="ae">
    <w:name w:val="Листинг (содержание)"/>
    <w:basedOn w:val="ac"/>
    <w:link w:val="af"/>
    <w:qFormat/>
    <w:rsid w:val="00A63B60"/>
    <w:pPr>
      <w:spacing w:before="0"/>
    </w:pPr>
    <w:rPr>
      <w:rFonts w:ascii="Courier New" w:hAnsi="Courier New"/>
      <w:i w:val="0"/>
      <w:sz w:val="20"/>
    </w:rPr>
  </w:style>
  <w:style w:type="character" w:customStyle="1" w:styleId="ad">
    <w:name w:val="Листинг (надпись) Знак"/>
    <w:basedOn w:val="a2"/>
    <w:link w:val="ac"/>
    <w:rsid w:val="008B070B"/>
    <w:rPr>
      <w:rFonts w:ascii="Times New Roman" w:hAnsi="Times New Roman"/>
      <w:i/>
      <w:sz w:val="24"/>
    </w:rPr>
  </w:style>
  <w:style w:type="table" w:styleId="af0">
    <w:name w:val="Table Grid"/>
    <w:basedOn w:val="a3"/>
    <w:uiPriority w:val="39"/>
    <w:rsid w:val="004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стинг (содержание) Знак"/>
    <w:basedOn w:val="ad"/>
    <w:link w:val="ae"/>
    <w:rsid w:val="00A63B60"/>
    <w:rPr>
      <w:rFonts w:ascii="Courier New" w:hAnsi="Courier New"/>
      <w:i w:val="0"/>
      <w:sz w:val="20"/>
    </w:rPr>
  </w:style>
  <w:style w:type="paragraph" w:customStyle="1" w:styleId="af1">
    <w:name w:val="Обычный (Рисунки Титульник Номер страницы)"/>
    <w:basedOn w:val="a1"/>
    <w:next w:val="aa"/>
    <w:link w:val="af2"/>
    <w:qFormat/>
    <w:rsid w:val="007271DF"/>
    <w:pPr>
      <w:ind w:firstLine="0"/>
      <w:jc w:val="center"/>
    </w:pPr>
  </w:style>
  <w:style w:type="character" w:customStyle="1" w:styleId="af2">
    <w:name w:val="Обычный (Рисунки Титульник Номер страницы) Знак"/>
    <w:basedOn w:val="a2"/>
    <w:link w:val="af1"/>
    <w:rsid w:val="007271DF"/>
    <w:rPr>
      <w:rFonts w:ascii="Times New Roman" w:hAnsi="Times New Roman"/>
      <w:sz w:val="28"/>
    </w:rPr>
  </w:style>
  <w:style w:type="paragraph" w:styleId="af3">
    <w:name w:val="header"/>
    <w:basedOn w:val="a1"/>
    <w:link w:val="af4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ED057A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ED057A"/>
    <w:rPr>
      <w:rFonts w:ascii="Times New Roman" w:hAnsi="Times New Roman"/>
      <w:sz w:val="28"/>
    </w:rPr>
  </w:style>
  <w:style w:type="character" w:styleId="af7">
    <w:name w:val="Placeholder Text"/>
    <w:basedOn w:val="a2"/>
    <w:uiPriority w:val="99"/>
    <w:semiHidden/>
    <w:rsid w:val="00DB57D4"/>
    <w:rPr>
      <w:color w:val="808080"/>
    </w:rPr>
  </w:style>
  <w:style w:type="character" w:customStyle="1" w:styleId="30">
    <w:name w:val="Заголовок 3 Знак"/>
    <w:basedOn w:val="a2"/>
    <w:link w:val="3"/>
    <w:uiPriority w:val="9"/>
    <w:rsid w:val="00CF76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6B593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character" w:customStyle="1" w:styleId="40">
    <w:name w:val="Заголовок 4 Знак"/>
    <w:basedOn w:val="a2"/>
    <w:link w:val="4"/>
    <w:uiPriority w:val="9"/>
    <w:semiHidden/>
    <w:rsid w:val="006B59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6B593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6B593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6B5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5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8">
    <w:name w:val="Hyperlink"/>
    <w:basedOn w:val="a2"/>
    <w:uiPriority w:val="99"/>
    <w:unhideWhenUsed/>
    <w:rsid w:val="006B5936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customStyle="1" w:styleId="12">
    <w:name w:val="Заголовок 1 (Оглавление)"/>
    <w:basedOn w:val="a1"/>
    <w:next w:val="a1"/>
    <w:link w:val="13"/>
    <w:qFormat/>
    <w:rsid w:val="006B5936"/>
    <w:pPr>
      <w:keepNext/>
      <w:pageBreakBefore/>
      <w:widowControl w:val="0"/>
      <w:spacing w:after="200"/>
      <w:ind w:firstLine="0"/>
      <w:jc w:val="center"/>
    </w:pPr>
    <w:rPr>
      <w:rFonts w:eastAsiaTheme="majorEastAsia" w:cstheme="majorBidi"/>
      <w:b/>
      <w:caps/>
      <w:sz w:val="36"/>
      <w:szCs w:val="32"/>
    </w:rPr>
  </w:style>
  <w:style w:type="paragraph" w:styleId="a0">
    <w:name w:val="List Paragraph"/>
    <w:basedOn w:val="a1"/>
    <w:uiPriority w:val="1"/>
    <w:qFormat/>
    <w:rsid w:val="00D92003"/>
    <w:pPr>
      <w:numPr>
        <w:numId w:val="21"/>
      </w:numPr>
      <w:tabs>
        <w:tab w:val="clear" w:pos="1560"/>
        <w:tab w:val="num" w:pos="1276"/>
      </w:tabs>
      <w:ind w:left="0"/>
    </w:pPr>
  </w:style>
  <w:style w:type="character" w:customStyle="1" w:styleId="13">
    <w:name w:val="Заголовок 1 (Оглавление) Знак"/>
    <w:basedOn w:val="10"/>
    <w:link w:val="12"/>
    <w:rsid w:val="006B5936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">
    <w:name w:val="Абзац списка (нумерованный)"/>
    <w:basedOn w:val="a1"/>
    <w:link w:val="af9"/>
    <w:qFormat/>
    <w:rsid w:val="00E11E01"/>
    <w:pPr>
      <w:numPr>
        <w:numId w:val="31"/>
      </w:numPr>
    </w:pPr>
  </w:style>
  <w:style w:type="character" w:customStyle="1" w:styleId="af9">
    <w:name w:val="Абзац списка (нумерованный) Знак"/>
    <w:basedOn w:val="a2"/>
    <w:link w:val="a"/>
    <w:rsid w:val="00E11E01"/>
    <w:rPr>
      <w:rFonts w:ascii="Times New Roman" w:hAnsi="Times New Roman"/>
      <w:sz w:val="28"/>
    </w:rPr>
  </w:style>
  <w:style w:type="paragraph" w:customStyle="1" w:styleId="afa">
    <w:name w:val="Заголовок (Список литературы)"/>
    <w:basedOn w:val="a1"/>
    <w:link w:val="afb"/>
    <w:qFormat/>
    <w:rsid w:val="00BA39F4"/>
    <w:pPr>
      <w:keepNext/>
      <w:spacing w:before="120" w:after="120"/>
      <w:ind w:left="709" w:firstLine="0"/>
      <w:jc w:val="center"/>
    </w:pPr>
    <w:rPr>
      <w:caps/>
    </w:rPr>
  </w:style>
  <w:style w:type="character" w:customStyle="1" w:styleId="afb">
    <w:name w:val="Заголовок (Список литературы) Знак"/>
    <w:basedOn w:val="a2"/>
    <w:link w:val="afa"/>
    <w:rsid w:val="00BA39F4"/>
    <w:rPr>
      <w:rFonts w:ascii="Times New Roman" w:hAnsi="Times New Roman"/>
      <w:caps/>
      <w:sz w:val="28"/>
    </w:rPr>
  </w:style>
  <w:style w:type="character" w:styleId="afc">
    <w:name w:val="Unresolved Mention"/>
    <w:basedOn w:val="a2"/>
    <w:uiPriority w:val="99"/>
    <w:semiHidden/>
    <w:unhideWhenUsed/>
    <w:rsid w:val="00901A6A"/>
    <w:rPr>
      <w:color w:val="605E5C"/>
      <w:shd w:val="clear" w:color="auto" w:fill="E1DFDD"/>
    </w:rPr>
  </w:style>
  <w:style w:type="paragraph" w:styleId="afd">
    <w:name w:val="Title"/>
    <w:basedOn w:val="a1"/>
    <w:next w:val="a1"/>
    <w:link w:val="afe"/>
    <w:uiPriority w:val="10"/>
    <w:qFormat/>
    <w:rsid w:val="004163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2"/>
    <w:link w:val="afd"/>
    <w:uiPriority w:val="10"/>
    <w:rsid w:val="004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Documents\&#1053;&#1072;&#1089;&#1090;&#1088;&#1072;&#1080;&#1074;&#1072;&#1077;&#1084;&#1099;&#1077;%20&#1096;&#1072;&#1073;&#1083;&#1086;&#1085;&#1099;%20Office\&#1064;&#1072;&#1073;&#1083;&#1086;&#1085;%20&#1076;&#1083;&#1103;%20&#1087;&#1088;&#1072;&#1082;&#1090;&#1080;&#1082;%20&#1080;%20&#1082;&#1091;&#1088;&#1089;&#1086;&#1074;&#1099;&#109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D7C-33C4-45B1-9FB6-E171BD9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практик и курсовых.dotm</Template>
  <TotalTime>5439</TotalTime>
  <Pages>1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Беликов</dc:creator>
  <cp:keywords/>
  <dc:description/>
  <cp:lastModifiedBy>Михаил Беликов</cp:lastModifiedBy>
  <cp:revision>62</cp:revision>
  <dcterms:created xsi:type="dcterms:W3CDTF">2025-02-22T06:47:00Z</dcterms:created>
  <dcterms:modified xsi:type="dcterms:W3CDTF">2025-04-05T07:46:00Z</dcterms:modified>
</cp:coreProperties>
</file>